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2C2D0" w14:textId="77777777" w:rsidR="005D622F" w:rsidRDefault="005D622F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1AD1C9" w14:textId="7AF35625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Centrálního zadavatele: </w:t>
      </w:r>
      <w:r w:rsidR="00B47380" w:rsidRPr="00B47380">
        <w:rPr>
          <w:rFonts w:ascii="Arial" w:hAnsi="Arial" w:cs="Arial"/>
        </w:rPr>
        <w:t>MV-166081/VZ-2020</w:t>
      </w:r>
    </w:p>
    <w:p w14:paraId="18EEF752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Zadavatele: </w:t>
      </w:r>
      <w:r>
        <w:rPr>
          <w:rFonts w:ascii="Arial" w:hAnsi="Arial" w:cs="Arial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highlight w:val="yellow"/>
        </w:rPr>
        <w:instrText xml:space="preserve"> FORMTEXT </w:instrText>
      </w: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  <w:fldChar w:fldCharType="separate"/>
      </w:r>
      <w:r>
        <w:rPr>
          <w:rFonts w:ascii="Arial" w:hAnsi="Arial" w:cs="Arial"/>
          <w:noProof/>
          <w:highlight w:val="yellow"/>
        </w:rPr>
        <w:t>[BUDE DOPLNĚNO]</w:t>
      </w:r>
      <w:r>
        <w:rPr>
          <w:rFonts w:ascii="Arial" w:hAnsi="Arial" w:cs="Arial"/>
          <w:highlight w:val="yellow"/>
        </w:rPr>
        <w:fldChar w:fldCharType="end"/>
      </w:r>
    </w:p>
    <w:p w14:paraId="2292BC77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54D321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349824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BD805B" w14:textId="75F11F2E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B21C2A">
        <w:rPr>
          <w:rFonts w:ascii="Arial" w:hAnsi="Arial" w:cs="Arial"/>
          <w:b/>
          <w:bCs/>
          <w:sz w:val="28"/>
          <w:szCs w:val="28"/>
        </w:rPr>
        <w:t xml:space="preserve"> o </w:t>
      </w:r>
      <w:r>
        <w:rPr>
          <w:rFonts w:ascii="Arial" w:hAnsi="Arial" w:cs="Arial"/>
          <w:b/>
          <w:bCs/>
          <w:sz w:val="28"/>
          <w:szCs w:val="28"/>
        </w:rPr>
        <w:t>CENTRALIZOVANÉM ZADÁVÁNÍ</w:t>
      </w:r>
    </w:p>
    <w:p w14:paraId="5FF216BF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14:paraId="655F889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089FBE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E4F20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268EC6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424028A8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2648FFF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71F94" w14:paraId="10B1D88C" w14:textId="77777777" w:rsidTr="00371F94">
        <w:tc>
          <w:tcPr>
            <w:tcW w:w="9210" w:type="dxa"/>
            <w:hideMark/>
          </w:tcPr>
          <w:p w14:paraId="56F4F0BE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Česká republika – Ministerstvo vnitra</w:t>
            </w:r>
            <w:r>
              <w:rPr>
                <w:rFonts w:ascii="Arial" w:hAnsi="Arial" w:cs="Arial"/>
              </w:rPr>
              <w:t xml:space="preserve"> </w:t>
            </w:r>
          </w:p>
          <w:p w14:paraId="0DC49154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sídlem: Nad Štolou 936/3, 170 00 Praha 7 - Holešovice</w:t>
            </w:r>
          </w:p>
          <w:p w14:paraId="4907F0FF" w14:textId="2824DCC2" w:rsidR="00371F94" w:rsidRDefault="00AB354C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jejímž jménem jedná: </w:t>
            </w:r>
            <w:r w:rsidR="00113BF5">
              <w:rPr>
                <w:rFonts w:ascii="Arial" w:hAnsi="Arial" w:cs="Arial"/>
              </w:rPr>
              <w:t>Mgr. Lenka Přibová, ředitelka odboru veřejných zakázek</w:t>
            </w:r>
          </w:p>
          <w:p w14:paraId="50B54A4A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 00007064</w:t>
            </w:r>
          </w:p>
          <w:p w14:paraId="55EFE90D" w14:textId="65CFC3D4" w:rsidR="00371F94" w:rsidRDefault="00700978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 6bnaaw</w:t>
            </w:r>
            <w:r w:rsidR="00371F94">
              <w:rPr>
                <w:rFonts w:ascii="Arial" w:hAnsi="Arial" w:cs="Arial"/>
              </w:rPr>
              <w:t>p</w:t>
            </w:r>
          </w:p>
          <w:p w14:paraId="6FCC6E56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</w:rPr>
              <w:t>Centrální zadavatel</w:t>
            </w:r>
            <w:r>
              <w:rPr>
                <w:rFonts w:ascii="Arial" w:hAnsi="Arial" w:cs="Arial"/>
              </w:rPr>
              <w:t>“)</w:t>
            </w:r>
          </w:p>
        </w:tc>
      </w:tr>
      <w:tr w:rsidR="00371F94" w14:paraId="73303248" w14:textId="77777777" w:rsidTr="00371F94">
        <w:tc>
          <w:tcPr>
            <w:tcW w:w="9210" w:type="dxa"/>
          </w:tcPr>
          <w:p w14:paraId="11CD3DB7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C55A91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1F94" w14:paraId="0BF9D6D7" w14:textId="77777777" w:rsidTr="00371F94">
        <w:tc>
          <w:tcPr>
            <w:tcW w:w="9210" w:type="dxa"/>
          </w:tcPr>
          <w:p w14:paraId="1B05EA8C" w14:textId="4EA8FED2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B21C2A">
              <w:rPr>
                <w:rFonts w:ascii="Arial" w:hAnsi="Arial" w:cs="Arial"/>
                <w:b/>
              </w:rPr>
              <w:t xml:space="preserve"> a </w:t>
            </w:r>
            <w:r>
              <w:rPr>
                <w:rFonts w:ascii="Arial" w:hAnsi="Arial" w:cs="Arial"/>
                <w:b/>
              </w:rPr>
              <w:t>-</w:t>
            </w:r>
          </w:p>
          <w:p w14:paraId="4D03B009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185256F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71F94" w14:paraId="7D0EA3FC" w14:textId="77777777" w:rsidTr="00371F94">
        <w:tc>
          <w:tcPr>
            <w:tcW w:w="9210" w:type="dxa"/>
          </w:tcPr>
          <w:p w14:paraId="0AB39C79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highlight w:val="yellow"/>
              </w:rPr>
            </w:r>
            <w:r>
              <w:rPr>
                <w:rFonts w:ascii="Arial" w:hAnsi="Arial" w:cs="Arial"/>
                <w:b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  <w:p w14:paraId="2786816F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sídlem: </w:t>
            </w: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  <w:p w14:paraId="6E2050FE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jejímž jménem jedná: </w:t>
            </w:r>
            <w:r>
              <w:rPr>
                <w:rFonts w:ascii="Arial" w:hAnsi="Arial" w:cs="Arial"/>
                <w:highlight w:val="yellow"/>
              </w:rPr>
              <w:t>[BUDE DOPLNĚNO - jméno], [BUDE DOPLNĚNO - funkce]</w:t>
            </w:r>
            <w:r>
              <w:rPr>
                <w:rFonts w:ascii="Arial" w:hAnsi="Arial" w:cs="Arial"/>
              </w:rPr>
              <w:t xml:space="preserve"> </w:t>
            </w:r>
          </w:p>
          <w:p w14:paraId="68D02006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>
              <w:rPr>
                <w:rFonts w:ascii="Arial" w:hAnsi="Arial" w:cs="Arial"/>
                <w:highlight w:val="yellow"/>
              </w:rPr>
              <w:t>[BUDE DOPLNĚNO]</w:t>
            </w:r>
          </w:p>
          <w:p w14:paraId="13697AD9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  <w:p w14:paraId="509A8330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</w:rPr>
              <w:t>Zadavatel</w:t>
            </w:r>
            <w:r>
              <w:rPr>
                <w:rFonts w:ascii="Arial" w:hAnsi="Arial" w:cs="Arial"/>
              </w:rPr>
              <w:t>“)</w:t>
            </w:r>
          </w:p>
          <w:p w14:paraId="52A7B6A8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172C4B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0AE3E2" w14:textId="17928FE5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07F4D">
              <w:rPr>
                <w:rFonts w:ascii="Arial" w:hAnsi="Arial" w:cs="Arial"/>
                <w:b/>
              </w:rPr>
              <w:t>-</w:t>
            </w:r>
            <w:r w:rsidR="00B21C2A">
              <w:rPr>
                <w:rFonts w:ascii="Arial" w:hAnsi="Arial" w:cs="Arial"/>
                <w:b/>
              </w:rPr>
              <w:t xml:space="preserve"> a </w:t>
            </w:r>
            <w:r w:rsidRPr="00D07F4D">
              <w:rPr>
                <w:rFonts w:ascii="Arial" w:hAnsi="Arial" w:cs="Arial"/>
                <w:b/>
              </w:rPr>
              <w:t>-</w:t>
            </w:r>
          </w:p>
          <w:p w14:paraId="7FD51623" w14:textId="77777777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CBF3008" w14:textId="77777777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DA26B5D" w14:textId="6065D0B1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07F4D">
              <w:rPr>
                <w:rFonts w:ascii="Arial" w:hAnsi="Arial" w:cs="Arial"/>
              </w:rPr>
              <w:t>organizace</w:t>
            </w:r>
            <w:r w:rsidR="00306E10">
              <w:rPr>
                <w:rFonts w:ascii="Arial" w:hAnsi="Arial" w:cs="Arial"/>
              </w:rPr>
              <w:t xml:space="preserve"> v </w:t>
            </w:r>
            <w:r w:rsidRPr="00D07F4D">
              <w:rPr>
                <w:rFonts w:ascii="Arial" w:hAnsi="Arial" w:cs="Arial"/>
              </w:rPr>
              <w:t>resortu Zadavatele uvedené</w:t>
            </w:r>
            <w:r w:rsidR="00306E10">
              <w:rPr>
                <w:rFonts w:ascii="Arial" w:hAnsi="Arial" w:cs="Arial"/>
              </w:rPr>
              <w:t xml:space="preserve"> v </w:t>
            </w:r>
            <w:r w:rsidRPr="00D07F4D">
              <w:rPr>
                <w:rFonts w:ascii="Arial" w:hAnsi="Arial" w:cs="Arial"/>
              </w:rPr>
              <w:t>Příloze</w:t>
            </w:r>
            <w:r w:rsidR="00787370">
              <w:rPr>
                <w:rFonts w:ascii="Arial" w:hAnsi="Arial" w:cs="Arial"/>
              </w:rPr>
              <w:t xml:space="preserve"> č. </w:t>
            </w:r>
            <w:r w:rsidRPr="00D07F4D">
              <w:rPr>
                <w:rFonts w:ascii="Arial" w:hAnsi="Arial" w:cs="Arial"/>
              </w:rPr>
              <w:t>1 Smlouvy</w:t>
            </w:r>
          </w:p>
          <w:p w14:paraId="1AFD9B11" w14:textId="77777777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07F4D">
              <w:rPr>
                <w:rFonts w:ascii="Arial" w:hAnsi="Arial" w:cs="Arial"/>
              </w:rPr>
              <w:t>(dále jen „</w:t>
            </w:r>
            <w:r w:rsidR="008903AD">
              <w:rPr>
                <w:rFonts w:ascii="Arial" w:hAnsi="Arial" w:cs="Arial"/>
                <w:b/>
              </w:rPr>
              <w:t>R</w:t>
            </w:r>
            <w:r w:rsidRPr="00D07F4D">
              <w:rPr>
                <w:rFonts w:ascii="Arial" w:hAnsi="Arial" w:cs="Arial"/>
                <w:b/>
              </w:rPr>
              <w:t>esortní organizace</w:t>
            </w:r>
            <w:r w:rsidRPr="00D07F4D">
              <w:rPr>
                <w:rFonts w:ascii="Arial" w:hAnsi="Arial" w:cs="Arial"/>
              </w:rPr>
              <w:t>“)</w:t>
            </w:r>
          </w:p>
          <w:p w14:paraId="0E328B35" w14:textId="77777777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13344A" w14:textId="77777777" w:rsidR="00371F94" w:rsidRPr="00D07F4D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C9D207" w14:textId="5DB17EB2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07F4D">
              <w:rPr>
                <w:rFonts w:ascii="Arial" w:hAnsi="Arial" w:cs="Arial"/>
              </w:rPr>
              <w:t>(Zadavatel</w:t>
            </w:r>
            <w:r w:rsidR="00B21C2A">
              <w:rPr>
                <w:rFonts w:ascii="Arial" w:hAnsi="Arial" w:cs="Arial"/>
              </w:rPr>
              <w:t xml:space="preserve"> a </w:t>
            </w:r>
            <w:r w:rsidR="008903AD">
              <w:rPr>
                <w:rFonts w:ascii="Arial" w:hAnsi="Arial" w:cs="Arial"/>
              </w:rPr>
              <w:t>R</w:t>
            </w:r>
            <w:r w:rsidRPr="00D07F4D">
              <w:rPr>
                <w:rFonts w:ascii="Arial" w:hAnsi="Arial" w:cs="Arial"/>
              </w:rPr>
              <w:t xml:space="preserve">esortní organizace </w:t>
            </w:r>
            <w:r w:rsidR="008903AD">
              <w:rPr>
                <w:rFonts w:ascii="Arial" w:hAnsi="Arial" w:cs="Arial"/>
              </w:rPr>
              <w:t xml:space="preserve">dále jen </w:t>
            </w:r>
            <w:r w:rsidRPr="00D07F4D">
              <w:rPr>
                <w:rFonts w:ascii="Arial" w:hAnsi="Arial" w:cs="Arial"/>
              </w:rPr>
              <w:t>„</w:t>
            </w:r>
            <w:r w:rsidRPr="00D07F4D">
              <w:rPr>
                <w:rFonts w:ascii="Arial" w:hAnsi="Arial" w:cs="Arial"/>
                <w:b/>
              </w:rPr>
              <w:t>Pověřující zadavatelé</w:t>
            </w:r>
            <w:r w:rsidRPr="00D07F4D">
              <w:rPr>
                <w:rFonts w:ascii="Arial" w:hAnsi="Arial" w:cs="Arial"/>
              </w:rPr>
              <w:t xml:space="preserve">“ nebo jednotlivě </w:t>
            </w:r>
            <w:r w:rsidR="008903AD">
              <w:rPr>
                <w:rFonts w:ascii="Arial" w:hAnsi="Arial" w:cs="Arial"/>
              </w:rPr>
              <w:t>jen</w:t>
            </w:r>
            <w:r w:rsidR="008903AD" w:rsidRPr="00D07F4D">
              <w:rPr>
                <w:rFonts w:ascii="Arial" w:hAnsi="Arial" w:cs="Arial"/>
              </w:rPr>
              <w:t xml:space="preserve"> </w:t>
            </w:r>
            <w:r w:rsidRPr="00D07F4D">
              <w:rPr>
                <w:rFonts w:ascii="Arial" w:hAnsi="Arial" w:cs="Arial"/>
              </w:rPr>
              <w:t>„</w:t>
            </w:r>
            <w:r w:rsidRPr="00D07F4D">
              <w:rPr>
                <w:rFonts w:ascii="Arial" w:hAnsi="Arial" w:cs="Arial"/>
                <w:b/>
              </w:rPr>
              <w:t>Pověřující zadavatel</w:t>
            </w:r>
            <w:r w:rsidRPr="00D07F4D">
              <w:rPr>
                <w:rFonts w:ascii="Arial" w:hAnsi="Arial" w:cs="Arial"/>
              </w:rPr>
              <w:t>“)</w:t>
            </w:r>
          </w:p>
          <w:p w14:paraId="6C8B1388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794311" w14:textId="745FAFE9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(Centrální zadavatel</w:t>
            </w:r>
            <w:r w:rsidR="00B21C2A">
              <w:rPr>
                <w:rFonts w:ascii="Arial" w:hAnsi="Arial" w:cs="Arial"/>
              </w:rPr>
              <w:t xml:space="preserve"> a </w:t>
            </w:r>
            <w:r w:rsidR="008903AD">
              <w:rPr>
                <w:rFonts w:ascii="Arial" w:hAnsi="Arial" w:cs="Arial"/>
              </w:rPr>
              <w:t>Pověřující zadavatelé dále</w:t>
            </w:r>
            <w:r>
              <w:rPr>
                <w:rFonts w:ascii="Arial" w:hAnsi="Arial" w:cs="Arial"/>
              </w:rPr>
              <w:t xml:space="preserve"> společně </w:t>
            </w:r>
            <w:r w:rsidR="008903AD">
              <w:rPr>
                <w:rFonts w:ascii="Arial" w:hAnsi="Arial" w:cs="Arial"/>
              </w:rPr>
              <w:t xml:space="preserve">jen </w:t>
            </w:r>
            <w:r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  <w:b/>
              </w:rPr>
              <w:t>Smluvní strany</w:t>
            </w:r>
            <w:r>
              <w:rPr>
                <w:rFonts w:ascii="Arial" w:hAnsi="Arial" w:cs="Arial"/>
              </w:rPr>
              <w:t>“ nebo jednotlivě „</w:t>
            </w:r>
            <w:r>
              <w:rPr>
                <w:rFonts w:ascii="Arial" w:hAnsi="Arial" w:cs="Arial"/>
                <w:b/>
              </w:rPr>
              <w:t>Smluvní strana</w:t>
            </w:r>
            <w:r>
              <w:rPr>
                <w:rFonts w:ascii="Arial" w:hAnsi="Arial" w:cs="Arial"/>
              </w:rPr>
              <w:t>“)</w:t>
            </w:r>
          </w:p>
        </w:tc>
      </w:tr>
    </w:tbl>
    <w:p w14:paraId="35B5FF52" w14:textId="23F095DA" w:rsidR="00371F94" w:rsidRDefault="00371F94" w:rsidP="00B329CA">
      <w:pPr>
        <w:pStyle w:val="Nadpis1"/>
        <w:keepNext w:val="0"/>
        <w:keepLines w:val="0"/>
        <w:widowControl w:val="0"/>
        <w:suppressAutoHyphens/>
        <w:spacing w:line="240" w:lineRule="auto"/>
        <w:jc w:val="both"/>
        <w:rPr>
          <w:rFonts w:ascii="Arial" w:hAnsi="Arial" w:cs="Arial"/>
          <w:b w:val="0"/>
          <w:i w:val="0"/>
          <w:color w:val="auto"/>
          <w:sz w:val="22"/>
        </w:rPr>
      </w:pPr>
      <w:r>
        <w:rPr>
          <w:rFonts w:ascii="Arial" w:hAnsi="Arial" w:cs="Arial"/>
          <w:b w:val="0"/>
          <w:i w:val="0"/>
          <w:color w:val="auto"/>
          <w:sz w:val="22"/>
        </w:rPr>
        <w:t>uzavřel</w:t>
      </w:r>
      <w:r w:rsidR="008903AD">
        <w:rPr>
          <w:rFonts w:ascii="Arial" w:hAnsi="Arial" w:cs="Arial"/>
          <w:b w:val="0"/>
          <w:i w:val="0"/>
          <w:color w:val="auto"/>
          <w:sz w:val="22"/>
        </w:rPr>
        <w:t>y</w:t>
      </w:r>
      <w:r>
        <w:rPr>
          <w:rFonts w:ascii="Arial" w:hAnsi="Arial" w:cs="Arial"/>
          <w:b w:val="0"/>
          <w:i w:val="0"/>
          <w:color w:val="auto"/>
          <w:sz w:val="22"/>
        </w:rPr>
        <w:t xml:space="preserve"> níže uvedeného dne, měsíce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>
        <w:rPr>
          <w:rFonts w:ascii="Arial" w:hAnsi="Arial" w:cs="Arial"/>
          <w:b w:val="0"/>
          <w:i w:val="0"/>
          <w:color w:val="auto"/>
          <w:sz w:val="22"/>
        </w:rPr>
        <w:t>roku,</w:t>
      </w:r>
      <w:r w:rsidR="00306E10">
        <w:rPr>
          <w:rFonts w:ascii="Arial" w:hAnsi="Arial" w:cs="Arial"/>
          <w:b w:val="0"/>
          <w:i w:val="0"/>
          <w:color w:val="auto"/>
          <w:sz w:val="22"/>
        </w:rPr>
        <w:t xml:space="preserve"> v </w:t>
      </w:r>
      <w:r>
        <w:rPr>
          <w:rFonts w:ascii="Arial" w:hAnsi="Arial" w:cs="Arial"/>
          <w:b w:val="0"/>
          <w:i w:val="0"/>
          <w:color w:val="auto"/>
          <w:sz w:val="22"/>
        </w:rPr>
        <w:t>souladu</w:t>
      </w:r>
      <w:r w:rsidR="00787370">
        <w:rPr>
          <w:rFonts w:ascii="Arial" w:hAnsi="Arial" w:cs="Arial"/>
          <w:b w:val="0"/>
          <w:i w:val="0"/>
          <w:color w:val="auto"/>
          <w:sz w:val="22"/>
        </w:rPr>
        <w:t xml:space="preserve"> s 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>§ 1746 odst. </w:t>
      </w:r>
      <w:r>
        <w:rPr>
          <w:rFonts w:ascii="Arial" w:hAnsi="Arial" w:cs="Arial"/>
          <w:b w:val="0"/>
          <w:i w:val="0"/>
          <w:color w:val="auto"/>
          <w:sz w:val="22"/>
        </w:rPr>
        <w:t>2 zákona</w:t>
      </w:r>
      <w:r w:rsidR="00787370">
        <w:rPr>
          <w:rFonts w:ascii="Arial" w:hAnsi="Arial" w:cs="Arial"/>
          <w:b w:val="0"/>
          <w:i w:val="0"/>
          <w:color w:val="auto"/>
          <w:sz w:val="22"/>
        </w:rPr>
        <w:t xml:space="preserve"> č. </w:t>
      </w:r>
      <w:r>
        <w:rPr>
          <w:rFonts w:ascii="Arial" w:hAnsi="Arial" w:cs="Arial"/>
          <w:b w:val="0"/>
          <w:i w:val="0"/>
          <w:color w:val="auto"/>
          <w:sz w:val="22"/>
        </w:rPr>
        <w:t>89/2012</w:t>
      </w:r>
      <w:r w:rsidR="00B21C2A" w:rsidRPr="00B21C2A">
        <w:rPr>
          <w:rFonts w:ascii="Arial" w:hAnsi="Arial" w:cs="Arial"/>
          <w:b w:val="0"/>
          <w:i w:val="0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 občanský zákoník,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O</w:t>
      </w:r>
      <w:r>
        <w:rPr>
          <w:rFonts w:ascii="Arial" w:hAnsi="Arial" w:cs="Arial"/>
          <w:i w:val="0"/>
          <w:color w:val="auto"/>
          <w:sz w:val="22"/>
        </w:rPr>
        <w:t>bčanský zákoník</w:t>
      </w:r>
      <w:r>
        <w:rPr>
          <w:rFonts w:ascii="Arial" w:hAnsi="Arial" w:cs="Arial"/>
          <w:b w:val="0"/>
          <w:i w:val="0"/>
          <w:color w:val="auto"/>
          <w:sz w:val="22"/>
        </w:rPr>
        <w:t>“),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 w:rsidR="00787370">
        <w:rPr>
          <w:rFonts w:ascii="Arial" w:hAnsi="Arial" w:cs="Arial"/>
          <w:b w:val="0"/>
          <w:i w:val="0"/>
          <w:color w:val="auto"/>
          <w:sz w:val="22"/>
        </w:rPr>
        <w:t>s </w:t>
      </w:r>
      <w:r>
        <w:rPr>
          <w:rFonts w:ascii="Arial" w:hAnsi="Arial" w:cs="Arial"/>
          <w:b w:val="0"/>
          <w:i w:val="0"/>
          <w:color w:val="auto"/>
          <w:sz w:val="22"/>
        </w:rPr>
        <w:t>§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> 9 odst. </w:t>
      </w:r>
      <w:r>
        <w:rPr>
          <w:rFonts w:ascii="Arial" w:hAnsi="Arial" w:cs="Arial"/>
          <w:b w:val="0"/>
          <w:i w:val="0"/>
          <w:color w:val="auto"/>
          <w:sz w:val="22"/>
        </w:rPr>
        <w:t>4 zákona</w:t>
      </w:r>
      <w:r w:rsidR="00787370">
        <w:rPr>
          <w:rFonts w:ascii="Arial" w:hAnsi="Arial" w:cs="Arial"/>
          <w:b w:val="0"/>
          <w:i w:val="0"/>
          <w:color w:val="auto"/>
          <w:sz w:val="22"/>
        </w:rPr>
        <w:t xml:space="preserve"> č. 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>134/2016 </w:t>
      </w:r>
      <w:r>
        <w:rPr>
          <w:rFonts w:ascii="Arial" w:hAnsi="Arial" w:cs="Arial"/>
          <w:b w:val="0"/>
          <w:i w:val="0"/>
          <w:color w:val="auto"/>
          <w:sz w:val="22"/>
        </w:rPr>
        <w:t>Sb.,</w:t>
      </w:r>
      <w:r w:rsidR="00B21C2A">
        <w:rPr>
          <w:rFonts w:ascii="Arial" w:hAnsi="Arial" w:cs="Arial"/>
          <w:b w:val="0"/>
          <w:i w:val="0"/>
          <w:color w:val="auto"/>
          <w:sz w:val="22"/>
        </w:rPr>
        <w:t xml:space="preserve"> o </w:t>
      </w:r>
      <w:r>
        <w:rPr>
          <w:rFonts w:ascii="Arial" w:hAnsi="Arial" w:cs="Arial"/>
          <w:b w:val="0"/>
          <w:i w:val="0"/>
          <w:color w:val="auto"/>
          <w:sz w:val="22"/>
        </w:rPr>
        <w:t>zadávání veřejných zakázek,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Z</w:t>
      </w:r>
      <w:r>
        <w:rPr>
          <w:rFonts w:ascii="Arial" w:hAnsi="Arial" w:cs="Arial"/>
          <w:i w:val="0"/>
          <w:color w:val="auto"/>
          <w:sz w:val="22"/>
        </w:rPr>
        <w:t>ákon</w:t>
      </w:r>
      <w:r>
        <w:rPr>
          <w:rFonts w:ascii="Arial" w:hAnsi="Arial" w:cs="Arial"/>
          <w:b w:val="0"/>
          <w:i w:val="0"/>
          <w:color w:val="auto"/>
          <w:sz w:val="22"/>
        </w:rPr>
        <w:t>“), tuto Smlouvu.</w:t>
      </w:r>
    </w:p>
    <w:p w14:paraId="2210C189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br w:type="page"/>
      </w:r>
    </w:p>
    <w:p w14:paraId="77DD68F4" w14:textId="77777777" w:rsidR="00371F94" w:rsidRDefault="00371F94" w:rsidP="00B329CA">
      <w:pPr>
        <w:pStyle w:val="Nadpis1"/>
        <w:keepNext w:val="0"/>
        <w:keepLines w:val="0"/>
        <w:widowControl w:val="0"/>
        <w:suppressAutoHyphens/>
        <w:spacing w:before="0" w:line="240" w:lineRule="auto"/>
        <w:jc w:val="center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lastRenderedPageBreak/>
        <w:t>PREAMBULE</w:t>
      </w:r>
    </w:p>
    <w:p w14:paraId="04103DB9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1C9707" w14:textId="35823141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B21C2A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TOMU, ŽE:</w:t>
      </w:r>
    </w:p>
    <w:p w14:paraId="29DAE9EB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4E4CB84F" w14:textId="6C9B3512" w:rsidR="00371F94" w:rsidRDefault="00B21C2A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Centrální zadavatel je dle § 12 odst. </w:t>
      </w:r>
      <w:r w:rsidR="00371F94">
        <w:rPr>
          <w:rFonts w:cs="Arial"/>
          <w:szCs w:val="22"/>
        </w:rPr>
        <w:t>1 zákona</w:t>
      </w:r>
      <w:r>
        <w:rPr>
          <w:rFonts w:cs="Arial"/>
          <w:szCs w:val="22"/>
        </w:rPr>
        <w:t> </w:t>
      </w:r>
      <w:r w:rsidR="00787370">
        <w:rPr>
          <w:rFonts w:cs="Arial"/>
          <w:szCs w:val="22"/>
        </w:rPr>
        <w:t>č. </w:t>
      </w:r>
      <w:r>
        <w:rPr>
          <w:rFonts w:cs="Arial"/>
          <w:szCs w:val="22"/>
        </w:rPr>
        <w:t>2/1969 </w:t>
      </w:r>
      <w:r w:rsidR="00371F94">
        <w:rPr>
          <w:rFonts w:cs="Arial"/>
          <w:szCs w:val="22"/>
        </w:rPr>
        <w:t>Sb.,</w:t>
      </w:r>
      <w:r>
        <w:rPr>
          <w:rFonts w:cs="Arial"/>
          <w:szCs w:val="22"/>
        </w:rPr>
        <w:t xml:space="preserve"> o </w:t>
      </w:r>
      <w:r w:rsidR="00371F94">
        <w:rPr>
          <w:rFonts w:cs="Arial"/>
          <w:szCs w:val="22"/>
        </w:rPr>
        <w:t>zřízení ministerstev</w:t>
      </w:r>
      <w:r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jiných ústředních orgánů státní správy České republiky, ve znění pozdějších předpisů, ústředním orgánem státní správy pro vnitřní věci,</w:t>
      </w:r>
      <w:r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mimo jiné plní koordinační úlohu pro informační</w:t>
      </w:r>
      <w:r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komunikační technologie;</w:t>
      </w:r>
    </w:p>
    <w:p w14:paraId="704783AA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rPr>
          <w:rFonts w:cs="Arial"/>
        </w:rPr>
      </w:pPr>
    </w:p>
    <w:p w14:paraId="02931037" w14:textId="7D5EE518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byl pověřen</w:t>
      </w:r>
      <w:r w:rsidR="00B21C2A">
        <w:rPr>
          <w:rFonts w:cs="Arial"/>
          <w:szCs w:val="22"/>
        </w:rPr>
        <w:t xml:space="preserve"> k </w:t>
      </w:r>
      <w:r w:rsidRPr="00B34A0F">
        <w:rPr>
          <w:rFonts w:cs="Arial"/>
          <w:szCs w:val="22"/>
        </w:rPr>
        <w:t>provádění centrálního nákupu státu ve smyslu příslušných usnesení vlády, podle schváleného harmonogramu</w:t>
      </w:r>
      <w:r w:rsidR="00B21C2A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stanovených standardů.</w:t>
      </w:r>
    </w:p>
    <w:p w14:paraId="5EE1C068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159F38FE" w14:textId="419A45CB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</w:t>
      </w:r>
      <w:r w:rsidR="00B21C2A">
        <w:rPr>
          <w:rFonts w:cs="Arial"/>
          <w:szCs w:val="22"/>
        </w:rPr>
        <w:t>ální zadavatel bude ve smyslu § 9 odst. 1 písm. </w:t>
      </w:r>
      <w:r w:rsidRPr="00B34A0F">
        <w:rPr>
          <w:rFonts w:cs="Arial"/>
          <w:szCs w:val="22"/>
        </w:rPr>
        <w:t xml:space="preserve">b) </w:t>
      </w:r>
      <w:r w:rsidR="00E63CFD">
        <w:rPr>
          <w:rFonts w:cs="Arial"/>
          <w:szCs w:val="22"/>
        </w:rPr>
        <w:t>Z</w:t>
      </w:r>
      <w:r w:rsidRPr="00B34A0F">
        <w:rPr>
          <w:rFonts w:cs="Arial"/>
          <w:szCs w:val="22"/>
        </w:rPr>
        <w:t>ákona provádět centralizované zadávání, jehož předmět je specifikován</w:t>
      </w:r>
      <w:r w:rsidR="00306E10">
        <w:rPr>
          <w:rFonts w:cs="Arial"/>
          <w:szCs w:val="22"/>
        </w:rPr>
        <w:t xml:space="preserve"> v </w:t>
      </w:r>
      <w:r w:rsidR="00B21C2A">
        <w:rPr>
          <w:rFonts w:cs="Arial"/>
          <w:szCs w:val="22"/>
        </w:rPr>
        <w:t>čl. </w:t>
      </w:r>
      <w:r w:rsidR="00414258" w:rsidRPr="009F6D1A">
        <w:rPr>
          <w:rFonts w:cs="Arial"/>
          <w:szCs w:val="22"/>
        </w:rPr>
        <w:t>1</w:t>
      </w:r>
      <w:r w:rsidR="00B21C2A">
        <w:rPr>
          <w:rFonts w:cs="Arial"/>
          <w:szCs w:val="22"/>
        </w:rPr>
        <w:t xml:space="preserve"> odst.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>.2</w:t>
      </w:r>
      <w:r w:rsidRPr="00B34A0F">
        <w:rPr>
          <w:rFonts w:cs="Arial"/>
          <w:szCs w:val="22"/>
        </w:rPr>
        <w:t xml:space="preserve"> této </w:t>
      </w:r>
      <w:r>
        <w:rPr>
          <w:rFonts w:cs="Arial"/>
          <w:szCs w:val="22"/>
        </w:rPr>
        <w:t>S</w:t>
      </w:r>
      <w:r w:rsidRPr="00B34A0F">
        <w:rPr>
          <w:rFonts w:cs="Arial"/>
          <w:szCs w:val="22"/>
        </w:rPr>
        <w:t>mlouvy,</w:t>
      </w:r>
      <w:r w:rsidR="00B21C2A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 xml:space="preserve">to na základě této </w:t>
      </w:r>
      <w:r w:rsidR="009F6D1A">
        <w:rPr>
          <w:rFonts w:cs="Arial"/>
          <w:szCs w:val="22"/>
        </w:rPr>
        <w:t>S</w:t>
      </w:r>
      <w:r w:rsidR="009F6D1A" w:rsidRPr="00B34A0F">
        <w:rPr>
          <w:rFonts w:cs="Arial"/>
          <w:szCs w:val="22"/>
        </w:rPr>
        <w:t>mlouvy</w:t>
      </w:r>
      <w:r w:rsidR="00B21C2A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dalších obdobných smluv</w:t>
      </w:r>
      <w:r w:rsidR="00787370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totožným obsahem uzavřených</w:t>
      </w:r>
      <w:r w:rsidR="00787370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jinými zadavateli, se kterými uzavřel obdobnou smlouvu</w:t>
      </w:r>
      <w:r w:rsidR="00B21C2A">
        <w:rPr>
          <w:rFonts w:cs="Arial"/>
          <w:szCs w:val="22"/>
        </w:rPr>
        <w:t xml:space="preserve"> o </w:t>
      </w:r>
      <w:r w:rsidRPr="00B34A0F">
        <w:rPr>
          <w:rFonts w:cs="Arial"/>
          <w:szCs w:val="22"/>
        </w:rPr>
        <w:t>centralizovaném zadávání</w:t>
      </w:r>
      <w:r w:rsidR="00E82350">
        <w:rPr>
          <w:rFonts w:cs="Arial"/>
          <w:szCs w:val="22"/>
        </w:rPr>
        <w:t>,</w:t>
      </w:r>
      <w:r w:rsidRPr="00B34A0F">
        <w:rPr>
          <w:rFonts w:cs="Arial"/>
          <w:szCs w:val="22"/>
        </w:rPr>
        <w:t xml:space="preserve"> vztahující se</w:t>
      </w:r>
      <w:r w:rsidR="00B21C2A">
        <w:rPr>
          <w:rFonts w:cs="Arial"/>
          <w:szCs w:val="22"/>
        </w:rPr>
        <w:t xml:space="preserve"> k </w:t>
      </w:r>
      <w:r w:rsidR="00113BF5">
        <w:rPr>
          <w:rFonts w:cs="Arial"/>
          <w:szCs w:val="22"/>
        </w:rPr>
        <w:t>produktům společnosti IBM</w:t>
      </w:r>
      <w:r w:rsidRPr="00B34A0F">
        <w:rPr>
          <w:rFonts w:cs="Arial"/>
          <w:szCs w:val="22"/>
        </w:rPr>
        <w:t>.</w:t>
      </w:r>
    </w:p>
    <w:p w14:paraId="185A1F46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546E8058" w14:textId="72BF6217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Tato Smlouva je uzavírána mezi Centrálním zadavatelem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Pověřujícími zadavateli. Zadavatel byl ze strany </w:t>
      </w:r>
      <w:r w:rsidR="009F6D1A">
        <w:rPr>
          <w:rFonts w:cs="Arial"/>
          <w:szCs w:val="22"/>
        </w:rPr>
        <w:t>R</w:t>
      </w:r>
      <w:r>
        <w:rPr>
          <w:rFonts w:cs="Arial"/>
          <w:szCs w:val="22"/>
        </w:rPr>
        <w:t>esortních organizací písemně zmocněn, aby tuto Smlouvu uzavřel jejich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jejich účet;</w:t>
      </w:r>
    </w:p>
    <w:p w14:paraId="2E3E877D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2FE07FE2" w14:textId="63A8500E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V návaznosti na výše uvedené si Smluvní strany přejí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souladu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9 </w:t>
      </w:r>
      <w:r w:rsidR="008903AD">
        <w:rPr>
          <w:rFonts w:cs="Arial"/>
          <w:szCs w:val="22"/>
        </w:rPr>
        <w:t>Z</w:t>
      </w:r>
      <w:r>
        <w:rPr>
          <w:rFonts w:cs="Arial"/>
          <w:szCs w:val="22"/>
        </w:rPr>
        <w:t>ákona vymezit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této Smlouvě vzájemná práva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souvislosti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centralizovaným zadáváním;</w:t>
      </w:r>
    </w:p>
    <w:p w14:paraId="5296C0CA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6EEE5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DOHODLY SE SMLUVNÍ STRANY NA NÁSLEDUJÍCÍM:</w:t>
      </w:r>
    </w:p>
    <w:p w14:paraId="46BB0541" w14:textId="77777777" w:rsidR="00945FFC" w:rsidRDefault="00945FFC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E68AD" w14:textId="77777777" w:rsidR="00371F94" w:rsidRPr="00213FA4" w:rsidRDefault="00371F94" w:rsidP="006E6844">
      <w:pPr>
        <w:widowControl w:val="0"/>
        <w:suppressAutoHyphens/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286C53">
        <w:rPr>
          <w:rFonts w:ascii="Arial" w:hAnsi="Arial" w:cs="Arial"/>
          <w:b/>
        </w:rPr>
        <w:t>1.</w:t>
      </w:r>
      <w:r w:rsidRPr="00286C53">
        <w:rPr>
          <w:rFonts w:ascii="Arial" w:hAnsi="Arial" w:cs="Arial"/>
          <w:b/>
        </w:rPr>
        <w:tab/>
        <w:t>PŘEDMĚT SMLOUVY</w:t>
      </w:r>
    </w:p>
    <w:p w14:paraId="69326BC5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5D43E0" w14:textId="546F3D6D" w:rsidR="007C7D58" w:rsidRPr="007C7D58" w:rsidRDefault="007C7D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</w:rPr>
      </w:pPr>
      <w:r w:rsidRPr="007C7D58">
        <w:rPr>
          <w:rFonts w:cs="Arial"/>
          <w:szCs w:val="22"/>
        </w:rPr>
        <w:t>Předmětem</w:t>
      </w:r>
      <w:r w:rsidRPr="007C7D58">
        <w:rPr>
          <w:rFonts w:cs="Arial"/>
        </w:rPr>
        <w:t xml:space="preserve"> této </w:t>
      </w:r>
      <w:r w:rsidR="00BA6EF2">
        <w:rPr>
          <w:rFonts w:cs="Arial"/>
        </w:rPr>
        <w:t>S</w:t>
      </w:r>
      <w:r w:rsidRPr="007C7D58">
        <w:rPr>
          <w:rFonts w:cs="Arial"/>
        </w:rPr>
        <w:t>mlouvy</w:t>
      </w:r>
      <w:r w:rsidR="009F6D1A">
        <w:rPr>
          <w:rFonts w:cs="Arial"/>
        </w:rPr>
        <w:t>,</w:t>
      </w:r>
      <w:r w:rsidR="00B21C2A">
        <w:rPr>
          <w:rFonts w:cs="Arial"/>
        </w:rPr>
        <w:t xml:space="preserve"> uzavřené na základě § 9 odst. </w:t>
      </w:r>
      <w:r w:rsidRPr="007C7D58">
        <w:rPr>
          <w:rFonts w:cs="Arial"/>
        </w:rPr>
        <w:t xml:space="preserve">4 </w:t>
      </w:r>
      <w:r w:rsidR="00E63CFD">
        <w:rPr>
          <w:rFonts w:cs="Arial"/>
        </w:rPr>
        <w:t>Z</w:t>
      </w:r>
      <w:r w:rsidRPr="007C7D58">
        <w:rPr>
          <w:rFonts w:cs="Arial"/>
        </w:rPr>
        <w:t>ákona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je zejména úprava vzájemných práv</w:t>
      </w:r>
      <w:r w:rsidR="00B21C2A">
        <w:rPr>
          <w:rFonts w:cs="Arial"/>
        </w:rPr>
        <w:t xml:space="preserve"> a </w:t>
      </w:r>
      <w:r w:rsidR="00143056">
        <w:rPr>
          <w:rFonts w:cs="Arial"/>
        </w:rPr>
        <w:t>povinností C</w:t>
      </w:r>
      <w:r w:rsidRPr="007C7D58">
        <w:rPr>
          <w:rFonts w:cs="Arial"/>
        </w:rPr>
        <w:t>entrálního zadavatele</w:t>
      </w:r>
      <w:r w:rsidR="00B21C2A">
        <w:rPr>
          <w:rFonts w:cs="Arial"/>
        </w:rPr>
        <w:t xml:space="preserve"> a </w:t>
      </w:r>
      <w:r w:rsidRPr="007C7D58">
        <w:rPr>
          <w:rFonts w:cs="Arial"/>
        </w:rPr>
        <w:t xml:space="preserve">jednotlivých </w:t>
      </w:r>
      <w:r w:rsidR="00BF1487">
        <w:rPr>
          <w:rFonts w:cs="Arial"/>
        </w:rPr>
        <w:t>P</w:t>
      </w:r>
      <w:r w:rsidRPr="007C7D58">
        <w:rPr>
          <w:rFonts w:cs="Arial"/>
        </w:rPr>
        <w:t>ověřujících zadavatelů při realizaci centralizovan</w:t>
      </w:r>
      <w:r>
        <w:rPr>
          <w:rFonts w:cs="Arial"/>
        </w:rPr>
        <w:t>ých zadáván</w:t>
      </w:r>
      <w:r w:rsidR="00113BF5">
        <w:rPr>
          <w:rFonts w:cs="Arial"/>
        </w:rPr>
        <w:t>í na nákup produktů společnosti IBM</w:t>
      </w:r>
      <w:r w:rsidR="009F6D1A">
        <w:rPr>
          <w:rFonts w:cs="Arial"/>
        </w:rPr>
        <w:t>,</w:t>
      </w:r>
      <w:r>
        <w:rPr>
          <w:rFonts w:cs="Arial"/>
        </w:rPr>
        <w:t xml:space="preserve"> dále vymezených</w:t>
      </w:r>
      <w:r w:rsidR="00306E10">
        <w:rPr>
          <w:rFonts w:cs="Arial"/>
        </w:rPr>
        <w:t xml:space="preserve"> v </w:t>
      </w:r>
      <w:r>
        <w:rPr>
          <w:rFonts w:cs="Arial"/>
        </w:rPr>
        <w:t>této Smlouvě</w:t>
      </w:r>
      <w:r w:rsidRPr="007C7D58">
        <w:rPr>
          <w:rFonts w:cs="Arial"/>
        </w:rPr>
        <w:t>.</w:t>
      </w:r>
    </w:p>
    <w:p w14:paraId="6B01C40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DC9868D" w14:textId="77777777" w:rsidR="007C7D58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 zadavatelé tímto zmocňují Centrálního zadavatele, aby pro ně provedl centralizova</w:t>
      </w:r>
      <w:r w:rsidR="007C7D58">
        <w:rPr>
          <w:rFonts w:cs="Arial"/>
          <w:szCs w:val="22"/>
        </w:rPr>
        <w:t>ná</w:t>
      </w:r>
      <w:r>
        <w:rPr>
          <w:rFonts w:cs="Arial"/>
          <w:szCs w:val="22"/>
        </w:rPr>
        <w:t xml:space="preserve"> zadávání, </w:t>
      </w:r>
      <w:r w:rsidR="007C7D58">
        <w:rPr>
          <w:rFonts w:cs="Arial"/>
          <w:szCs w:val="22"/>
        </w:rPr>
        <w:t xml:space="preserve">jejichž předmětem bude </w:t>
      </w:r>
    </w:p>
    <w:p w14:paraId="773B9295" w14:textId="77777777" w:rsidR="007C7D58" w:rsidRDefault="007C7D58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1418" w:firstLine="0"/>
        <w:rPr>
          <w:rFonts w:cs="Arial"/>
          <w:szCs w:val="22"/>
        </w:rPr>
      </w:pPr>
    </w:p>
    <w:p w14:paraId="43734348" w14:textId="0DFB42AC" w:rsidR="005A4AE0" w:rsidRDefault="005A4AE0" w:rsidP="00B329CA">
      <w:pPr>
        <w:pStyle w:val="Nadpis2"/>
        <w:keepNext w:val="0"/>
        <w:keepLines w:val="0"/>
        <w:widowControl w:val="0"/>
        <w:numPr>
          <w:ilvl w:val="2"/>
          <w:numId w:val="3"/>
        </w:numPr>
        <w:suppressAutoHyphens/>
        <w:spacing w:before="0" w:line="240" w:lineRule="auto"/>
        <w:ind w:left="1418" w:hanging="851"/>
        <w:rPr>
          <w:rFonts w:cs="Arial"/>
          <w:szCs w:val="22"/>
        </w:rPr>
      </w:pPr>
      <w:r w:rsidRPr="00621FFB">
        <w:rPr>
          <w:rFonts w:cs="Arial"/>
          <w:szCs w:val="22"/>
        </w:rPr>
        <w:t>provedení centralizovaného zadávacího řízení na uzavření rámcové dohody</w:t>
      </w:r>
      <w:r w:rsidR="00143B02">
        <w:rPr>
          <w:rFonts w:cs="Arial"/>
          <w:szCs w:val="22"/>
        </w:rPr>
        <w:t xml:space="preserve"> n</w:t>
      </w:r>
      <w:r w:rsidR="009D269D">
        <w:rPr>
          <w:rFonts w:cs="Arial"/>
          <w:szCs w:val="22"/>
        </w:rPr>
        <w:t>a</w:t>
      </w:r>
      <w:r w:rsidR="009F6D1A" w:rsidRPr="00D07F4D">
        <w:rPr>
          <w:rFonts w:cs="Arial"/>
        </w:rPr>
        <w:t> </w:t>
      </w:r>
      <w:r w:rsidR="009F6D1A" w:rsidDel="009F6D1A">
        <w:rPr>
          <w:rFonts w:cs="Arial"/>
          <w:szCs w:val="22"/>
        </w:rPr>
        <w:t xml:space="preserve"> </w:t>
      </w:r>
      <w:r w:rsidR="00113BF5">
        <w:rPr>
          <w:rFonts w:cs="Arial"/>
          <w:szCs w:val="22"/>
        </w:rPr>
        <w:t>poskytování produktů IBM</w:t>
      </w:r>
      <w:r w:rsidR="009D269D">
        <w:rPr>
          <w:rFonts w:cs="Arial"/>
          <w:szCs w:val="22"/>
        </w:rPr>
        <w:t xml:space="preserve"> (dále jen „</w:t>
      </w:r>
      <w:r w:rsidR="009D269D">
        <w:rPr>
          <w:rFonts w:cs="Arial"/>
          <w:b/>
          <w:szCs w:val="22"/>
        </w:rPr>
        <w:t>Rámcová dohoda</w:t>
      </w:r>
      <w:r w:rsidR="009D269D">
        <w:rPr>
          <w:rFonts w:cs="Arial"/>
          <w:szCs w:val="22"/>
        </w:rPr>
        <w:t>“)</w:t>
      </w:r>
      <w:r w:rsidRPr="00621FFB">
        <w:rPr>
          <w:rFonts w:cs="Arial"/>
          <w:szCs w:val="22"/>
        </w:rPr>
        <w:t xml:space="preserve"> </w:t>
      </w:r>
      <w:r w:rsidR="00B329CA">
        <w:rPr>
          <w:rFonts w:cs="Arial"/>
          <w:szCs w:val="22"/>
        </w:rPr>
        <w:t>dle §</w:t>
      </w:r>
      <w:r w:rsidR="009F6D1A" w:rsidRPr="00D07F4D">
        <w:rPr>
          <w:rFonts w:cs="Arial"/>
        </w:rPr>
        <w:t> </w:t>
      </w:r>
      <w:r w:rsidR="00B329CA">
        <w:rPr>
          <w:rFonts w:cs="Arial"/>
          <w:szCs w:val="22"/>
        </w:rPr>
        <w:t>3</w:t>
      </w:r>
      <w:r w:rsidR="009F6D1A" w:rsidRPr="00D07F4D">
        <w:rPr>
          <w:rFonts w:cs="Arial"/>
        </w:rPr>
        <w:t> </w:t>
      </w:r>
      <w:r w:rsidR="00B329CA">
        <w:rPr>
          <w:rFonts w:cs="Arial"/>
          <w:szCs w:val="22"/>
        </w:rPr>
        <w:t xml:space="preserve"> písm.</w:t>
      </w:r>
      <w:r w:rsidR="009F6D1A" w:rsidRPr="00D07F4D">
        <w:rPr>
          <w:rFonts w:cs="Arial"/>
        </w:rPr>
        <w:t> </w:t>
      </w:r>
      <w:r w:rsidR="00B329CA">
        <w:rPr>
          <w:rFonts w:cs="Arial"/>
          <w:szCs w:val="22"/>
        </w:rPr>
        <w:t>b)</w:t>
      </w:r>
      <w:r w:rsidR="00B21C2A">
        <w:rPr>
          <w:rFonts w:cs="Arial"/>
          <w:szCs w:val="22"/>
        </w:rPr>
        <w:t xml:space="preserve"> a § 9 odst. 1 písm. </w:t>
      </w:r>
      <w:r w:rsidR="00B329CA">
        <w:rPr>
          <w:rFonts w:cs="Arial"/>
          <w:szCs w:val="22"/>
        </w:rPr>
        <w:t xml:space="preserve">b) Zákona za účelem uzavření </w:t>
      </w:r>
      <w:r w:rsidR="00A8125C">
        <w:rPr>
          <w:rFonts w:cs="Arial"/>
          <w:szCs w:val="22"/>
        </w:rPr>
        <w:t>R</w:t>
      </w:r>
      <w:r w:rsidR="00B21C2A">
        <w:rPr>
          <w:rFonts w:cs="Arial"/>
          <w:szCs w:val="22"/>
        </w:rPr>
        <w:t>ámcové dohody ve smyslu § </w:t>
      </w:r>
      <w:r w:rsidR="00B329CA">
        <w:rPr>
          <w:rFonts w:cs="Arial"/>
          <w:szCs w:val="22"/>
        </w:rPr>
        <w:t>131</w:t>
      </w:r>
      <w:r w:rsidR="00B21C2A">
        <w:rPr>
          <w:rFonts w:cs="Arial"/>
          <w:szCs w:val="22"/>
        </w:rPr>
        <w:t xml:space="preserve"> a </w:t>
      </w:r>
      <w:r w:rsidR="00B329CA">
        <w:rPr>
          <w:rFonts w:cs="Arial"/>
          <w:szCs w:val="22"/>
        </w:rPr>
        <w:t xml:space="preserve">násl. </w:t>
      </w:r>
      <w:r w:rsidR="00AB354C">
        <w:rPr>
          <w:rFonts w:cs="Arial"/>
          <w:szCs w:val="22"/>
        </w:rPr>
        <w:t xml:space="preserve">§ 135 </w:t>
      </w:r>
      <w:r w:rsidR="00B329CA">
        <w:rPr>
          <w:rFonts w:cs="Arial"/>
          <w:szCs w:val="22"/>
        </w:rPr>
        <w:t>Zákona</w:t>
      </w:r>
      <w:r w:rsidR="00787370">
        <w:rPr>
          <w:rFonts w:cs="Arial"/>
          <w:szCs w:val="22"/>
        </w:rPr>
        <w:t xml:space="preserve"> s </w:t>
      </w:r>
      <w:r w:rsidR="00B329CA">
        <w:rPr>
          <w:rFonts w:cs="Arial"/>
          <w:szCs w:val="22"/>
        </w:rPr>
        <w:t>pěti (5) dodavateli</w:t>
      </w:r>
      <w:r w:rsidR="00B329CA" w:rsidRPr="00621FFB">
        <w:rPr>
          <w:rFonts w:cs="Arial"/>
          <w:szCs w:val="22"/>
        </w:rPr>
        <w:t xml:space="preserve"> </w:t>
      </w:r>
      <w:r w:rsidR="009D269D">
        <w:rPr>
          <w:rFonts w:cs="Arial"/>
          <w:szCs w:val="22"/>
        </w:rPr>
        <w:t>(dále jen „</w:t>
      </w:r>
      <w:r w:rsidR="009D269D">
        <w:rPr>
          <w:rFonts w:cs="Arial"/>
          <w:b/>
          <w:szCs w:val="22"/>
        </w:rPr>
        <w:t xml:space="preserve">Zadávací řízení </w:t>
      </w:r>
      <w:r w:rsidR="009D269D" w:rsidRPr="009D269D">
        <w:rPr>
          <w:rFonts w:cs="Arial"/>
          <w:b/>
          <w:szCs w:val="22"/>
        </w:rPr>
        <w:t>RD</w:t>
      </w:r>
      <w:r w:rsidR="009D269D">
        <w:rPr>
          <w:rFonts w:cs="Arial"/>
          <w:szCs w:val="22"/>
        </w:rPr>
        <w:t xml:space="preserve">“) </w:t>
      </w:r>
      <w:r w:rsidRPr="009D269D">
        <w:rPr>
          <w:rFonts w:cs="Arial"/>
          <w:szCs w:val="22"/>
        </w:rPr>
        <w:t>na</w:t>
      </w:r>
      <w:r w:rsidRPr="00621FFB">
        <w:rPr>
          <w:rFonts w:cs="Arial"/>
          <w:szCs w:val="22"/>
        </w:rPr>
        <w:t xml:space="preserve"> poskytování</w:t>
      </w:r>
      <w:r>
        <w:rPr>
          <w:rFonts w:cs="Arial"/>
          <w:szCs w:val="22"/>
        </w:rPr>
        <w:t>:</w:t>
      </w:r>
    </w:p>
    <w:p w14:paraId="6DC4079B" w14:textId="04FB4727" w:rsidR="005A4AE0" w:rsidRDefault="005A4AE0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1418" w:firstLine="0"/>
        <w:rPr>
          <w:rFonts w:cs="Arial"/>
          <w:szCs w:val="22"/>
        </w:rPr>
      </w:pPr>
    </w:p>
    <w:p w14:paraId="375C021A" w14:textId="77777777" w:rsidR="00113BF5" w:rsidRPr="009F775C" w:rsidRDefault="00113BF5" w:rsidP="00113BF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9F775C">
        <w:rPr>
          <w:rFonts w:ascii="Arial" w:hAnsi="Arial" w:cs="Arial"/>
          <w:bCs/>
          <w:iCs/>
        </w:rPr>
        <w:t>licencí ke všem softwarovým produktům společnosti IBM zařazených do licenčního modelu IBM Passport,</w:t>
      </w:r>
    </w:p>
    <w:p w14:paraId="5FC98067" w14:textId="77777777" w:rsidR="00113BF5" w:rsidRPr="009F775C" w:rsidRDefault="00113BF5" w:rsidP="00113BF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t>podpory k novým i stávajícím softwarovým produktům společnosti IBM</w:t>
      </w:r>
      <w:r>
        <w:rPr>
          <w:rFonts w:ascii="Arial" w:hAnsi="Arial" w:cs="Arial"/>
          <w:bCs/>
          <w:iCs/>
        </w:rPr>
        <w:t xml:space="preserve"> </w:t>
      </w:r>
      <w:r w:rsidRPr="009F775C">
        <w:rPr>
          <w:rFonts w:ascii="Arial" w:hAnsi="Arial" w:cs="Arial"/>
          <w:bCs/>
          <w:iCs/>
        </w:rPr>
        <w:t>uvedeným pod bodem a) výše;</w:t>
      </w:r>
    </w:p>
    <w:p w14:paraId="504FCAE8" w14:textId="77777777" w:rsidR="00113BF5" w:rsidRPr="00B04A1B" w:rsidRDefault="00113BF5" w:rsidP="00113BF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t>vymezených licenčních balíků nabízených ve</w:t>
      </w:r>
      <w:r>
        <w:rPr>
          <w:rFonts w:ascii="Arial" w:hAnsi="Arial" w:cs="Arial"/>
          <w:bCs/>
          <w:iCs/>
        </w:rPr>
        <w:t xml:space="preserve"> zvláštním licenčním modelu IBM </w:t>
      </w:r>
      <w:r w:rsidRPr="00B04A1B">
        <w:rPr>
          <w:rFonts w:ascii="Arial" w:hAnsi="Arial" w:cs="Arial"/>
          <w:bCs/>
          <w:iCs/>
        </w:rPr>
        <w:t>International Passport Advantage Agreement Special Terms Adendum (IIPAASTA) k softwarovým produktům IBM;</w:t>
      </w:r>
    </w:p>
    <w:p w14:paraId="2027F7CE" w14:textId="77777777" w:rsidR="00113BF5" w:rsidRDefault="00113BF5" w:rsidP="00113BF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lastRenderedPageBreak/>
        <w:t>poskytování předprodejního porad</w:t>
      </w:r>
      <w:r>
        <w:rPr>
          <w:rFonts w:ascii="Arial" w:hAnsi="Arial" w:cs="Arial"/>
          <w:bCs/>
          <w:iCs/>
        </w:rPr>
        <w:t>enství pro Centrálního zadavatele a P</w:t>
      </w:r>
      <w:r w:rsidRPr="00B04A1B">
        <w:rPr>
          <w:rFonts w:ascii="Arial" w:hAnsi="Arial" w:cs="Arial"/>
          <w:bCs/>
          <w:iCs/>
        </w:rPr>
        <w:t>ověřující zadavatele.</w:t>
      </w:r>
    </w:p>
    <w:p w14:paraId="13843F32" w14:textId="36ADA386" w:rsidR="00E82350" w:rsidRPr="00113BF5" w:rsidRDefault="00E82350" w:rsidP="00113BF5">
      <w:pPr>
        <w:pStyle w:val="Nadpis2"/>
        <w:keepNext w:val="0"/>
        <w:keepLines w:val="0"/>
        <w:widowControl w:val="0"/>
        <w:suppressAutoHyphens/>
        <w:spacing w:before="0" w:line="240" w:lineRule="auto"/>
        <w:ind w:left="567" w:firstLine="0"/>
        <w:rPr>
          <w:rFonts w:cs="Arial"/>
          <w:szCs w:val="22"/>
        </w:rPr>
      </w:pPr>
      <w:r>
        <w:rPr>
          <w:rFonts w:cs="Arial"/>
          <w:szCs w:val="22"/>
        </w:rPr>
        <w:t xml:space="preserve">a </w:t>
      </w:r>
      <w:r w:rsidRPr="005A4AE0">
        <w:rPr>
          <w:rFonts w:cs="Arial"/>
          <w:szCs w:val="22"/>
        </w:rPr>
        <w:t xml:space="preserve">zadávání veřejných zakázek na základě </w:t>
      </w:r>
      <w:r>
        <w:rPr>
          <w:rFonts w:cs="Arial"/>
          <w:szCs w:val="22"/>
        </w:rPr>
        <w:t>R</w:t>
      </w:r>
      <w:r w:rsidRPr="005A4AE0">
        <w:rPr>
          <w:rFonts w:cs="Arial"/>
          <w:szCs w:val="22"/>
        </w:rPr>
        <w:t>ámcové dohody za podmínek stanovených dále</w:t>
      </w:r>
      <w:r>
        <w:rPr>
          <w:rFonts w:cs="Arial"/>
          <w:szCs w:val="22"/>
        </w:rPr>
        <w:t xml:space="preserve"> v </w:t>
      </w:r>
      <w:r w:rsidRPr="005A4AE0">
        <w:rPr>
          <w:rFonts w:cs="Arial"/>
          <w:szCs w:val="22"/>
        </w:rPr>
        <w:t>této Smlouvě</w:t>
      </w:r>
      <w:r>
        <w:rPr>
          <w:rFonts w:cs="Arial"/>
          <w:szCs w:val="22"/>
        </w:rPr>
        <w:t>, zejména potom v ustanovení článku 2. této Smlouvy</w:t>
      </w:r>
      <w:r w:rsidR="008B6810">
        <w:rPr>
          <w:rFonts w:cs="Arial"/>
          <w:szCs w:val="22"/>
        </w:rPr>
        <w:t>.</w:t>
      </w:r>
    </w:p>
    <w:p w14:paraId="4C67567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36C4DD9" w14:textId="77777777" w:rsidR="00B329CA" w:rsidRDefault="00B329CA" w:rsidP="006E6844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 xml:space="preserve">PODROBNÁ PRAVIDLA PRO REALIZACI </w:t>
      </w:r>
      <w:r w:rsidR="00392E4C">
        <w:rPr>
          <w:rFonts w:ascii="Arial" w:hAnsi="Arial" w:cs="Arial"/>
          <w:i w:val="0"/>
          <w:color w:val="auto"/>
          <w:sz w:val="22"/>
        </w:rPr>
        <w:t>ZADÁVACÍHO ŘÍZENÍ</w:t>
      </w:r>
      <w:r>
        <w:rPr>
          <w:rFonts w:ascii="Arial" w:hAnsi="Arial" w:cs="Arial"/>
          <w:i w:val="0"/>
          <w:color w:val="auto"/>
          <w:sz w:val="22"/>
        </w:rPr>
        <w:t xml:space="preserve"> NA </w:t>
      </w:r>
      <w:r w:rsidR="00392E4C">
        <w:rPr>
          <w:rFonts w:ascii="Arial" w:hAnsi="Arial" w:cs="Arial"/>
          <w:i w:val="0"/>
          <w:color w:val="auto"/>
          <w:sz w:val="22"/>
        </w:rPr>
        <w:t xml:space="preserve">UZAVŘENÍ </w:t>
      </w:r>
      <w:r>
        <w:rPr>
          <w:rFonts w:ascii="Arial" w:hAnsi="Arial" w:cs="Arial"/>
          <w:i w:val="0"/>
          <w:color w:val="auto"/>
          <w:sz w:val="22"/>
        </w:rPr>
        <w:t>RÁMCOV</w:t>
      </w:r>
      <w:r w:rsidR="00392E4C">
        <w:rPr>
          <w:rFonts w:ascii="Arial" w:hAnsi="Arial" w:cs="Arial"/>
          <w:i w:val="0"/>
          <w:color w:val="auto"/>
          <w:sz w:val="22"/>
        </w:rPr>
        <w:t>É</w:t>
      </w:r>
      <w:r>
        <w:rPr>
          <w:rFonts w:ascii="Arial" w:hAnsi="Arial" w:cs="Arial"/>
          <w:i w:val="0"/>
          <w:color w:val="auto"/>
          <w:sz w:val="22"/>
        </w:rPr>
        <w:t xml:space="preserve"> DOHOD</w:t>
      </w:r>
      <w:r w:rsidR="00392E4C">
        <w:rPr>
          <w:rFonts w:ascii="Arial" w:hAnsi="Arial" w:cs="Arial"/>
          <w:i w:val="0"/>
          <w:color w:val="auto"/>
          <w:sz w:val="22"/>
        </w:rPr>
        <w:t>Y</w:t>
      </w:r>
    </w:p>
    <w:p w14:paraId="5CF35007" w14:textId="77777777" w:rsidR="006E6844" w:rsidRDefault="006E6844" w:rsidP="006E6844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DE42E13" w14:textId="21BBFF07" w:rsidR="00B329CA" w:rsidRPr="00113BF5" w:rsidRDefault="00B329CA" w:rsidP="00113BF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 zadavatelé tímto zmocňují Centrálního zadavatele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tomu, aby na základě provedeného Zadávacího řízení </w:t>
      </w:r>
      <w:r w:rsidR="009D269D">
        <w:rPr>
          <w:rFonts w:cs="Arial"/>
          <w:szCs w:val="22"/>
        </w:rPr>
        <w:t xml:space="preserve">RD </w:t>
      </w:r>
      <w:r>
        <w:rPr>
          <w:rFonts w:cs="Arial"/>
          <w:szCs w:val="22"/>
        </w:rPr>
        <w:t>uzavřel jménem svým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svůj účet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dále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Pověřujících zadavatelů, </w:t>
      </w:r>
      <w:r w:rsidR="009D269D">
        <w:rPr>
          <w:rFonts w:cs="Arial"/>
          <w:szCs w:val="22"/>
        </w:rPr>
        <w:t>R</w:t>
      </w:r>
      <w:r w:rsidR="00B720AE">
        <w:rPr>
          <w:rFonts w:cs="Arial"/>
          <w:szCs w:val="22"/>
        </w:rPr>
        <w:t>ámcovou dohodu dle § </w:t>
      </w:r>
      <w:r>
        <w:rPr>
          <w:rFonts w:cs="Arial"/>
          <w:szCs w:val="22"/>
        </w:rPr>
        <w:t>131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násl. </w:t>
      </w:r>
      <w:r w:rsidR="00AB354C">
        <w:rPr>
          <w:rFonts w:cs="Arial"/>
          <w:szCs w:val="22"/>
        </w:rPr>
        <w:t xml:space="preserve">dle § 135 </w:t>
      </w:r>
      <w:r>
        <w:rPr>
          <w:rFonts w:cs="Arial"/>
          <w:szCs w:val="22"/>
        </w:rPr>
        <w:t>Zákona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pěti (5) dodavateli. </w:t>
      </w:r>
    </w:p>
    <w:p w14:paraId="45C85D5A" w14:textId="0F10C7C2" w:rsidR="009D269D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dohodly, že poskytování konkrétního plnění Pověřujícím zadavatelům, potažmo</w:t>
      </w:r>
      <w:r w:rsidR="00715EFF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Centrálnímu zadavateli, bude realizováno na základě prováděcích smluv uzavřených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rámci veřejných zakázek zadávaných na základě </w:t>
      </w:r>
      <w:r w:rsidR="00B720AE">
        <w:rPr>
          <w:rFonts w:cs="Arial"/>
          <w:szCs w:val="22"/>
        </w:rPr>
        <w:t>Rámcové dohody dle ustanovení § </w:t>
      </w:r>
      <w:r>
        <w:rPr>
          <w:rFonts w:cs="Arial"/>
          <w:szCs w:val="22"/>
        </w:rPr>
        <w:t>132 odst</w:t>
      </w:r>
      <w:r w:rsidR="00B720AE">
        <w:rPr>
          <w:rFonts w:cs="Arial"/>
          <w:szCs w:val="22"/>
        </w:rPr>
        <w:t>. 3 písm. </w:t>
      </w:r>
      <w:r>
        <w:rPr>
          <w:rFonts w:cs="Arial"/>
          <w:szCs w:val="22"/>
        </w:rPr>
        <w:t>a) ve spojení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135 Zákona</w:t>
      </w:r>
      <w:r w:rsidR="00D468DC">
        <w:rPr>
          <w:rFonts w:cs="Arial"/>
          <w:szCs w:val="22"/>
        </w:rPr>
        <w:t xml:space="preserve"> (dále jen „</w:t>
      </w:r>
      <w:r w:rsidR="00D468DC" w:rsidRPr="001F1BDC">
        <w:rPr>
          <w:rFonts w:cs="Arial"/>
          <w:b/>
          <w:szCs w:val="22"/>
        </w:rPr>
        <w:t>Prováděcí smlouva</w:t>
      </w:r>
      <w:r w:rsidR="00D468DC">
        <w:rPr>
          <w:rFonts w:cs="Arial"/>
          <w:szCs w:val="22"/>
        </w:rPr>
        <w:t>“)</w:t>
      </w:r>
      <w:r>
        <w:rPr>
          <w:rFonts w:cs="Arial"/>
          <w:szCs w:val="22"/>
        </w:rPr>
        <w:t xml:space="preserve">. </w:t>
      </w:r>
    </w:p>
    <w:p w14:paraId="32B2265B" w14:textId="7FBDDBD9" w:rsidR="00B329CA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dále dohodly, že zadávání veřejné zakázky na základě Rámcové dohody (dále též „</w:t>
      </w:r>
      <w:r>
        <w:rPr>
          <w:rFonts w:cs="Arial"/>
          <w:b/>
          <w:szCs w:val="22"/>
        </w:rPr>
        <w:t xml:space="preserve">Dílčí </w:t>
      </w:r>
      <w:r w:rsidR="00790936">
        <w:rPr>
          <w:rFonts w:cs="Arial"/>
          <w:b/>
          <w:szCs w:val="22"/>
        </w:rPr>
        <w:t>Z</w:t>
      </w:r>
      <w:r w:rsidR="00FC35A4">
        <w:rPr>
          <w:rFonts w:cs="Arial"/>
          <w:b/>
          <w:szCs w:val="22"/>
        </w:rPr>
        <w:t>VZ</w:t>
      </w:r>
      <w:r w:rsidR="00790936">
        <w:rPr>
          <w:rFonts w:cs="Arial"/>
          <w:b/>
          <w:szCs w:val="22"/>
        </w:rPr>
        <w:t xml:space="preserve"> RD</w:t>
      </w:r>
      <w:r>
        <w:rPr>
          <w:rFonts w:cs="Arial"/>
          <w:szCs w:val="22"/>
        </w:rPr>
        <w:t>“) směřující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uzavření konkrétní </w:t>
      </w:r>
      <w:r w:rsidR="00D468DC">
        <w:rPr>
          <w:rFonts w:cs="Arial"/>
          <w:szCs w:val="22"/>
        </w:rPr>
        <w:t xml:space="preserve">Prováděcí </w:t>
      </w:r>
      <w:r w:rsidR="0030328B">
        <w:rPr>
          <w:rFonts w:cs="Arial"/>
          <w:szCs w:val="22"/>
        </w:rPr>
        <w:t>smlouvy</w:t>
      </w:r>
      <w:r w:rsidR="0080728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může být vedeno (realizováno):</w:t>
      </w:r>
    </w:p>
    <w:p w14:paraId="777630AB" w14:textId="0CB78049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jeho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Centrálního zadavatele; nebo</w:t>
      </w:r>
    </w:p>
    <w:p w14:paraId="0C36187E" w14:textId="4EEC21A5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 nebo více Pověřujících zadavatelů; nebo </w:t>
      </w:r>
    </w:p>
    <w:p w14:paraId="125663BB" w14:textId="663345E8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kterýmkoli</w:t>
      </w:r>
      <w:r w:rsidR="00EC5B4A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 Pověřujícím zadavatelem jeho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takového Pověřujícího zadavatele. </w:t>
      </w:r>
    </w:p>
    <w:p w14:paraId="173CBB20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0" w:firstLine="0"/>
        <w:rPr>
          <w:rFonts w:cs="Arial"/>
          <w:szCs w:val="22"/>
        </w:rPr>
      </w:pPr>
    </w:p>
    <w:p w14:paraId="0FE38B53" w14:textId="53293C6D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>Pro vyloučení všech pochybností se však Smluvní strany dohodly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činí nesporným, že</w:t>
      </w:r>
      <w:r w:rsidR="008E596B">
        <w:rPr>
          <w:rFonts w:eastAsia="Times New Roman" w:cs="Arial"/>
          <w:bCs w:val="0"/>
          <w:szCs w:val="22"/>
          <w:lang w:eastAsia="cs-CZ"/>
        </w:rPr>
        <w:t> </w:t>
      </w:r>
      <w:r>
        <w:rPr>
          <w:rFonts w:cs="Arial"/>
          <w:szCs w:val="22"/>
        </w:rPr>
        <w:t xml:space="preserve">jednotlivé </w:t>
      </w:r>
      <w:r w:rsidR="0030328B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bude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dodavateli uzavírat svým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svůj účet vždy ta Smluvní strana, pro kterou má být Dílčí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provedeno.</w:t>
      </w:r>
    </w:p>
    <w:p w14:paraId="2764BAAF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5152E130" w14:textId="75134789" w:rsidR="00B329CA" w:rsidRPr="00AB354C" w:rsidRDefault="00B329CA" w:rsidP="00AB354C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dohodly, že </w:t>
      </w:r>
      <w:r w:rsidR="00E12B60">
        <w:rPr>
          <w:rFonts w:cs="Arial"/>
          <w:szCs w:val="22"/>
        </w:rPr>
        <w:t>povinnost dle ustanovení článku </w:t>
      </w:r>
      <w:r w:rsidR="009D269D">
        <w:rPr>
          <w:rFonts w:cs="Arial"/>
          <w:szCs w:val="22"/>
        </w:rPr>
        <w:t>2.3</w:t>
      </w:r>
      <w:r w:rsidR="00E12B60">
        <w:rPr>
          <w:rFonts w:cs="Arial"/>
          <w:szCs w:val="22"/>
        </w:rPr>
        <w:t xml:space="preserve"> písm. </w:t>
      </w:r>
      <w:r>
        <w:rPr>
          <w:rFonts w:cs="Arial"/>
          <w:szCs w:val="22"/>
        </w:rPr>
        <w:t>b) Smlouvy se na Centrálního zadavatele vztahuje pouze za předpokladu, že:</w:t>
      </w:r>
    </w:p>
    <w:p w14:paraId="7395C1D4" w14:textId="4F65D424" w:rsidR="00B329CA" w:rsidRDefault="00B329CA" w:rsidP="0087658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obdrží od Pověřujícího zadavatele písemnou žádost</w:t>
      </w:r>
      <w:r w:rsidR="00B21C2A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poskytnutí plnění ve smyslu předmětného ustanovení této Smlouvy, tedy že</w:t>
      </w:r>
      <w:r w:rsidR="00CF45EF">
        <w:rPr>
          <w:rFonts w:cs="Arial"/>
          <w:szCs w:val="22"/>
        </w:rPr>
        <w:t>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Centrální zadavatel obdrží od Pověřujícího zadavatele žádost</w:t>
      </w:r>
      <w:r w:rsidR="00B21C2A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realizaci konkrétního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="00C333BD">
        <w:rPr>
          <w:rFonts w:cs="Arial"/>
          <w:szCs w:val="22"/>
        </w:rPr>
        <w:t>;</w:t>
      </w:r>
    </w:p>
    <w:p w14:paraId="6F9CA505" w14:textId="69CFA60E" w:rsidR="00B329CA" w:rsidRDefault="00B329CA" w:rsidP="0087658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line="240" w:lineRule="auto"/>
        <w:rPr>
          <w:rFonts w:cs="Arial"/>
          <w:szCs w:val="22"/>
        </w:rPr>
      </w:pPr>
      <w:r w:rsidRPr="00DA70C4">
        <w:rPr>
          <w:rFonts w:cs="Arial"/>
          <w:szCs w:val="22"/>
        </w:rPr>
        <w:t>písemná žádost</w:t>
      </w:r>
      <w:r w:rsidR="00B21C2A">
        <w:rPr>
          <w:rFonts w:cs="Arial"/>
          <w:szCs w:val="22"/>
        </w:rPr>
        <w:t xml:space="preserve"> o </w:t>
      </w:r>
      <w:r w:rsidRPr="00DA70C4">
        <w:rPr>
          <w:rFonts w:cs="Arial"/>
          <w:szCs w:val="22"/>
        </w:rPr>
        <w:t xml:space="preserve">realizaci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Pr="00DA70C4">
        <w:rPr>
          <w:rFonts w:cs="Arial"/>
          <w:szCs w:val="22"/>
        </w:rPr>
        <w:t xml:space="preserve"> bude Centrálnímu zadavateli doručena</w:t>
      </w:r>
      <w:r w:rsidR="00306E10">
        <w:rPr>
          <w:rFonts w:cs="Arial"/>
          <w:szCs w:val="22"/>
        </w:rPr>
        <w:t xml:space="preserve"> v </w:t>
      </w:r>
      <w:r w:rsidRPr="00DA70C4">
        <w:rPr>
          <w:rFonts w:cs="Arial"/>
          <w:szCs w:val="22"/>
        </w:rPr>
        <w:t>dostatečném předs</w:t>
      </w:r>
      <w:r>
        <w:rPr>
          <w:rFonts w:cs="Arial"/>
          <w:szCs w:val="22"/>
        </w:rPr>
        <w:t>t</w:t>
      </w:r>
      <w:r w:rsidRPr="00DA70C4">
        <w:rPr>
          <w:rFonts w:cs="Arial"/>
          <w:szCs w:val="22"/>
        </w:rPr>
        <w:t>ihu</w:t>
      </w:r>
      <w:r w:rsidR="00787370">
        <w:rPr>
          <w:rFonts w:cs="Arial"/>
          <w:szCs w:val="22"/>
        </w:rPr>
        <w:t xml:space="preserve"> s </w:t>
      </w:r>
      <w:r w:rsidRPr="00DA70C4">
        <w:rPr>
          <w:rFonts w:cs="Arial"/>
          <w:szCs w:val="22"/>
        </w:rPr>
        <w:t>přihlédnutím zejména</w:t>
      </w:r>
      <w:r w:rsidR="00B21C2A">
        <w:rPr>
          <w:rFonts w:cs="Arial"/>
          <w:szCs w:val="22"/>
        </w:rPr>
        <w:t xml:space="preserve"> k </w:t>
      </w:r>
      <w:r w:rsidRPr="00DA70C4">
        <w:rPr>
          <w:rFonts w:cs="Arial"/>
          <w:szCs w:val="22"/>
        </w:rPr>
        <w:t>předpokládanému rozsahu poptávan</w:t>
      </w:r>
      <w:r w:rsidR="00113BF5">
        <w:rPr>
          <w:rFonts w:cs="Arial"/>
          <w:szCs w:val="22"/>
        </w:rPr>
        <w:t>ého plnění společnosti IBM</w:t>
      </w:r>
      <w:r w:rsidR="00B21C2A">
        <w:rPr>
          <w:rFonts w:cs="Arial"/>
          <w:szCs w:val="22"/>
        </w:rPr>
        <w:t xml:space="preserve"> a </w:t>
      </w:r>
      <w:r w:rsidRPr="00DA70C4">
        <w:rPr>
          <w:rFonts w:cs="Arial"/>
          <w:szCs w:val="22"/>
        </w:rPr>
        <w:t xml:space="preserve">délce příslušného </w:t>
      </w:r>
      <w:r w:rsidRPr="00F02352">
        <w:rPr>
          <w:rFonts w:cs="Arial"/>
          <w:szCs w:val="22"/>
        </w:rPr>
        <w:t xml:space="preserve">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DB1468">
        <w:rPr>
          <w:rFonts w:cs="Arial"/>
          <w:szCs w:val="22"/>
        </w:rPr>
        <w:t xml:space="preserve"> (pokyny budou uvedeny na stránkách </w:t>
      </w:r>
      <w:r w:rsidR="00DB1468" w:rsidRPr="00D63846">
        <w:rPr>
          <w:rFonts w:cs="Arial"/>
        </w:rPr>
        <w:t>https://www.mvcr.cz/clanek/centralni-nakup-statu-ict-produktu.aspx</w:t>
      </w:r>
      <w:r w:rsidR="00DB1468">
        <w:rPr>
          <w:rFonts w:cs="Arial"/>
        </w:rPr>
        <w:t>)</w:t>
      </w:r>
      <w:r w:rsidR="00C333BD">
        <w:rPr>
          <w:rFonts w:cs="Arial"/>
          <w:szCs w:val="22"/>
        </w:rPr>
        <w:t>;</w:t>
      </w:r>
    </w:p>
    <w:p w14:paraId="5B890814" w14:textId="654FF817" w:rsidR="00B329CA" w:rsidRDefault="00B329CA" w:rsidP="0087658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předmět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bude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písemné žádosti Pověřujícího zadavatele</w:t>
      </w:r>
      <w:r w:rsidR="00B21C2A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realizaci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vymezen řádně</w:t>
      </w:r>
      <w:r w:rsidR="00B21C2A">
        <w:rPr>
          <w:rFonts w:cs="Arial"/>
          <w:szCs w:val="22"/>
        </w:rPr>
        <w:t xml:space="preserve"> a </w:t>
      </w:r>
      <w:r w:rsidR="00306E10">
        <w:rPr>
          <w:rFonts w:cs="Arial"/>
          <w:szCs w:val="22"/>
        </w:rPr>
        <w:t>v </w:t>
      </w:r>
      <w:r>
        <w:rPr>
          <w:rFonts w:cs="Arial"/>
          <w:szCs w:val="22"/>
        </w:rPr>
        <w:t>souladu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Rámcovou dohodou</w:t>
      </w:r>
      <w:r w:rsidR="0087658E">
        <w:rPr>
          <w:rFonts w:cs="Arial"/>
          <w:szCs w:val="22"/>
        </w:rPr>
        <w:t>;</w:t>
      </w:r>
      <w:r>
        <w:rPr>
          <w:rFonts w:cs="Arial"/>
          <w:szCs w:val="22"/>
        </w:rPr>
        <w:t xml:space="preserve"> </w:t>
      </w:r>
    </w:p>
    <w:p w14:paraId="4CA48DAD" w14:textId="412C67C1" w:rsidR="00B329CA" w:rsidRDefault="00B329CA" w:rsidP="0087658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line="240" w:lineRule="auto"/>
        <w:rPr>
          <w:rFonts w:cs="Arial"/>
          <w:szCs w:val="22"/>
        </w:rPr>
      </w:pPr>
      <w:r w:rsidRPr="00DA2A12">
        <w:rPr>
          <w:rFonts w:cs="Arial"/>
          <w:szCs w:val="22"/>
        </w:rPr>
        <w:t xml:space="preserve">Centrální zadavatel </w:t>
      </w:r>
      <w:r w:rsidRPr="00D843E3">
        <w:rPr>
          <w:rFonts w:cs="Arial"/>
          <w:szCs w:val="22"/>
        </w:rPr>
        <w:t>vyjádří souhlas</w:t>
      </w:r>
      <w:r w:rsidR="00787370">
        <w:rPr>
          <w:rFonts w:cs="Arial"/>
          <w:szCs w:val="22"/>
        </w:rPr>
        <w:t xml:space="preserve"> s </w:t>
      </w:r>
      <w:r w:rsidRPr="00D843E3">
        <w:rPr>
          <w:rFonts w:cs="Arial"/>
          <w:szCs w:val="22"/>
        </w:rPr>
        <w:t>postupem dle ustanovení článku</w:t>
      </w:r>
      <w:r w:rsidR="008E596B" w:rsidRPr="0087658E">
        <w:rPr>
          <w:rFonts w:cs="Arial"/>
          <w:szCs w:val="22"/>
        </w:rPr>
        <w:t> </w:t>
      </w:r>
      <w:r w:rsidR="00C333BD">
        <w:rPr>
          <w:rFonts w:cs="Arial"/>
          <w:szCs w:val="22"/>
        </w:rPr>
        <w:t>2.3</w:t>
      </w:r>
      <w:r w:rsidR="008E596B" w:rsidRPr="0087658E">
        <w:rPr>
          <w:rFonts w:cs="Arial"/>
          <w:szCs w:val="22"/>
        </w:rPr>
        <w:t> </w:t>
      </w:r>
      <w:r w:rsidR="008E596B" w:rsidRPr="00D843E3" w:rsidDel="008E596B">
        <w:rPr>
          <w:rFonts w:cs="Arial"/>
          <w:szCs w:val="22"/>
        </w:rPr>
        <w:t xml:space="preserve"> </w:t>
      </w:r>
      <w:r w:rsidRPr="00D843E3">
        <w:rPr>
          <w:rFonts w:cs="Arial"/>
          <w:szCs w:val="22"/>
        </w:rPr>
        <w:t>písm.</w:t>
      </w:r>
      <w:r w:rsidR="00C333BD">
        <w:rPr>
          <w:rFonts w:cs="Arial"/>
          <w:szCs w:val="22"/>
        </w:rPr>
        <w:t> </w:t>
      </w:r>
      <w:r w:rsidRPr="00D843E3">
        <w:rPr>
          <w:rFonts w:cs="Arial"/>
          <w:szCs w:val="22"/>
        </w:rPr>
        <w:t>b) Smlouvy</w:t>
      </w:r>
      <w:r w:rsidRPr="002F410E">
        <w:rPr>
          <w:rFonts w:cs="Arial"/>
          <w:szCs w:val="22"/>
        </w:rPr>
        <w:t>.</w:t>
      </w:r>
    </w:p>
    <w:p w14:paraId="5FDC0D3F" w14:textId="77777777" w:rsidR="00D47064" w:rsidRDefault="00D47064" w:rsidP="00D47064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17F51D34" w14:textId="7BEC864C" w:rsidR="003672A5" w:rsidRPr="002F410E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Za účelem provedení Zadávacího řízení RD se </w:t>
      </w:r>
      <w:r w:rsidR="00CF45EF">
        <w:rPr>
          <w:rFonts w:cs="Arial"/>
          <w:szCs w:val="22"/>
        </w:rPr>
        <w:t>Pověřující z</w:t>
      </w:r>
      <w:r>
        <w:rPr>
          <w:rFonts w:cs="Arial"/>
          <w:szCs w:val="22"/>
        </w:rPr>
        <w:t xml:space="preserve">adavatel zavazuje zejména </w:t>
      </w:r>
      <w:r>
        <w:rPr>
          <w:rFonts w:cs="Arial"/>
          <w:szCs w:val="22"/>
        </w:rPr>
        <w:lastRenderedPageBreak/>
        <w:t>projednat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Centrálním zadavatelem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předložit Centrálnímu zadavateli včas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řádně své závazné požadavky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požadavky svých Resortních organizací týkající se po</w:t>
      </w:r>
      <w:r w:rsidR="00113BF5">
        <w:rPr>
          <w:rFonts w:cs="Arial"/>
          <w:szCs w:val="22"/>
        </w:rPr>
        <w:t>žadovaných produktů společnosti IBM</w:t>
      </w:r>
      <w:r>
        <w:rPr>
          <w:rFonts w:cs="Arial"/>
          <w:szCs w:val="22"/>
        </w:rPr>
        <w:t xml:space="preserve"> (jejich kvalitativní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kvantitativní specifikaci, resp. další informace potřebné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jejich pořízení), které mají být dodávány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návaznosti na Rámcovou dohodu. </w:t>
      </w:r>
    </w:p>
    <w:p w14:paraId="316E1C46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683F6EBC" w14:textId="3A82A623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Požadavky na realizaci konkrétního Dílčího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je Pověřující zadavatel oprávněn předkládat Centrálnímu zadavateli kdykoli po dobu účinnosti této Smlouvy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Rámcové dohody. Při stanovení předmětu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rozsahu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zadávaných na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základě Rámcového dohody Centrálním zadavatelem dle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Pověřujícího zadavatele, je Centrální zadavatel povinen vycházet</w:t>
      </w:r>
      <w:r w:rsidR="00715EFF">
        <w:rPr>
          <w:rFonts w:cs="Arial"/>
          <w:szCs w:val="22"/>
        </w:rPr>
        <w:t xml:space="preserve"> z </w:t>
      </w:r>
      <w:r>
        <w:rPr>
          <w:rFonts w:cs="Arial"/>
          <w:szCs w:val="22"/>
        </w:rPr>
        <w:t xml:space="preserve">údajů, které mu pro účely provedení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poskytne Pověřující zadavatel.</w:t>
      </w:r>
    </w:p>
    <w:p w14:paraId="6488232C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5BA3902" w14:textId="4268ABA1" w:rsidR="003672A5" w:rsidRDefault="00CF45EF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 z</w:t>
      </w:r>
      <w:r w:rsidR="003672A5">
        <w:rPr>
          <w:rFonts w:cs="Arial"/>
          <w:szCs w:val="22"/>
        </w:rPr>
        <w:t>adavatel je povinen ve lhůtě stanovené Centrálním zadavatelem sdělit Centrálnímu zadavateli veškeré skutečnosti nutné</w:t>
      </w:r>
      <w:r w:rsidR="00B21C2A">
        <w:rPr>
          <w:rFonts w:cs="Arial"/>
          <w:szCs w:val="22"/>
        </w:rPr>
        <w:t xml:space="preserve"> k </w:t>
      </w:r>
      <w:r w:rsidR="003672A5">
        <w:rPr>
          <w:rFonts w:cs="Arial"/>
          <w:szCs w:val="22"/>
        </w:rPr>
        <w:t xml:space="preserve">poskytnutí </w:t>
      </w:r>
      <w:r w:rsidR="00D77424">
        <w:rPr>
          <w:rFonts w:cs="Arial"/>
          <w:szCs w:val="22"/>
        </w:rPr>
        <w:t>vysvětlení zadávací dokumentace, případně ke změně zadávací dokumentace</w:t>
      </w:r>
      <w:r w:rsidR="00715EFF">
        <w:rPr>
          <w:rFonts w:cs="Arial"/>
          <w:szCs w:val="22"/>
        </w:rPr>
        <w:t xml:space="preserve"> dle § </w:t>
      </w:r>
      <w:r w:rsidR="003672A5">
        <w:rPr>
          <w:rFonts w:cs="Arial"/>
          <w:szCs w:val="22"/>
        </w:rPr>
        <w:t>98</w:t>
      </w:r>
      <w:r w:rsidR="00B21C2A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 xml:space="preserve">99 </w:t>
      </w:r>
      <w:r w:rsidR="00E63CFD">
        <w:rPr>
          <w:rFonts w:cs="Arial"/>
          <w:szCs w:val="22"/>
        </w:rPr>
        <w:t>Z</w:t>
      </w:r>
      <w:r w:rsidR="003672A5">
        <w:rPr>
          <w:rFonts w:cs="Arial"/>
          <w:szCs w:val="22"/>
        </w:rPr>
        <w:t>ákona ve vztahu</w:t>
      </w:r>
      <w:r w:rsidR="00B21C2A">
        <w:rPr>
          <w:rFonts w:cs="Arial"/>
          <w:szCs w:val="22"/>
        </w:rPr>
        <w:t xml:space="preserve"> k </w:t>
      </w:r>
      <w:r w:rsidR="003672A5">
        <w:rPr>
          <w:rFonts w:cs="Arial"/>
          <w:szCs w:val="22"/>
        </w:rPr>
        <w:t xml:space="preserve">průběhu </w:t>
      </w:r>
      <w:r w:rsidR="00976704">
        <w:rPr>
          <w:rFonts w:cs="Arial"/>
          <w:szCs w:val="22"/>
        </w:rPr>
        <w:t>Dílčích Z</w:t>
      </w:r>
      <w:r w:rsidR="00D7742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3672A5">
        <w:rPr>
          <w:rFonts w:cs="Arial"/>
          <w:szCs w:val="22"/>
        </w:rPr>
        <w:t>.</w:t>
      </w:r>
      <w:r w:rsidR="00306E10">
        <w:rPr>
          <w:rFonts w:cs="Arial"/>
          <w:szCs w:val="22"/>
        </w:rPr>
        <w:t xml:space="preserve"> </w:t>
      </w:r>
      <w:r w:rsidR="005543F7">
        <w:rPr>
          <w:rFonts w:cs="Arial"/>
          <w:szCs w:val="22"/>
        </w:rPr>
        <w:t>V </w:t>
      </w:r>
      <w:r w:rsidR="003672A5">
        <w:rPr>
          <w:rFonts w:cs="Arial"/>
          <w:szCs w:val="22"/>
        </w:rPr>
        <w:t>případě postupu dle</w:t>
      </w:r>
      <w:r w:rsidR="007032EC" w:rsidDel="007032EC">
        <w:rPr>
          <w:rFonts w:cs="Arial"/>
          <w:szCs w:val="22"/>
        </w:rPr>
        <w:t xml:space="preserve"> </w:t>
      </w:r>
      <w:r w:rsidR="003672A5">
        <w:rPr>
          <w:rFonts w:cs="Arial"/>
          <w:szCs w:val="22"/>
        </w:rPr>
        <w:t>odst.</w:t>
      </w:r>
      <w:r>
        <w:rPr>
          <w:rFonts w:cs="Arial"/>
          <w:szCs w:val="22"/>
        </w:rPr>
        <w:t> </w:t>
      </w:r>
      <w:r w:rsidR="008D07D2">
        <w:rPr>
          <w:rFonts w:cs="Arial"/>
          <w:szCs w:val="22"/>
        </w:rPr>
        <w:t>2</w:t>
      </w:r>
      <w:r w:rsidR="003672A5">
        <w:rPr>
          <w:rFonts w:cs="Arial"/>
          <w:szCs w:val="22"/>
        </w:rPr>
        <w:t>.</w:t>
      </w:r>
      <w:r w:rsidR="008D07D2">
        <w:rPr>
          <w:rFonts w:cs="Arial"/>
          <w:szCs w:val="22"/>
        </w:rPr>
        <w:t>3</w:t>
      </w:r>
      <w:r w:rsidR="003672A5">
        <w:rPr>
          <w:rFonts w:cs="Arial"/>
          <w:szCs w:val="22"/>
        </w:rPr>
        <w:t xml:space="preserve"> písm.</w:t>
      </w:r>
      <w:r w:rsidR="00715EFF">
        <w:rPr>
          <w:rFonts w:cs="Arial"/>
          <w:szCs w:val="22"/>
        </w:rPr>
        <w:t> </w:t>
      </w:r>
      <w:r w:rsidR="008D07D2">
        <w:rPr>
          <w:rFonts w:cs="Arial"/>
          <w:szCs w:val="22"/>
        </w:rPr>
        <w:t>b</w:t>
      </w:r>
      <w:r w:rsidR="003672A5">
        <w:rPr>
          <w:rFonts w:cs="Arial"/>
          <w:szCs w:val="22"/>
        </w:rPr>
        <w:t>)</w:t>
      </w:r>
      <w:r w:rsidR="003672A5" w:rsidRPr="00490045">
        <w:t xml:space="preserve"> </w:t>
      </w:r>
      <w:r w:rsidR="003672A5" w:rsidRPr="00490045">
        <w:rPr>
          <w:rFonts w:cs="Arial"/>
          <w:szCs w:val="22"/>
        </w:rPr>
        <w:t>skutečnosti nutné</w:t>
      </w:r>
      <w:r w:rsidR="00B21C2A">
        <w:rPr>
          <w:rFonts w:cs="Arial"/>
          <w:szCs w:val="22"/>
        </w:rPr>
        <w:t xml:space="preserve"> k </w:t>
      </w:r>
      <w:r w:rsidR="003672A5" w:rsidRPr="00490045">
        <w:rPr>
          <w:rFonts w:cs="Arial"/>
          <w:szCs w:val="22"/>
        </w:rPr>
        <w:t xml:space="preserve">poskytnutí </w:t>
      </w:r>
      <w:r w:rsidR="008D07D2">
        <w:rPr>
          <w:rFonts w:cs="Arial"/>
          <w:szCs w:val="22"/>
        </w:rPr>
        <w:t>vysvětlení zadávací dokumentace, případně ke změně zadávací dokumentace</w:t>
      </w:r>
      <w:r w:rsidR="003672A5" w:rsidRPr="00490045">
        <w:rPr>
          <w:rFonts w:cs="Arial"/>
          <w:szCs w:val="22"/>
        </w:rPr>
        <w:t xml:space="preserve"> dle</w:t>
      </w:r>
      <w:r w:rsidR="007032EC" w:rsidRPr="00490045" w:rsidDel="007032EC">
        <w:rPr>
          <w:rFonts w:cs="Arial"/>
          <w:szCs w:val="22"/>
        </w:rPr>
        <w:t xml:space="preserve"> </w:t>
      </w:r>
      <w:r w:rsidR="003672A5" w:rsidRPr="00490045">
        <w:rPr>
          <w:rFonts w:cs="Arial"/>
          <w:szCs w:val="22"/>
        </w:rPr>
        <w:t>§</w:t>
      </w:r>
      <w:r>
        <w:rPr>
          <w:rFonts w:cs="Arial"/>
          <w:szCs w:val="22"/>
        </w:rPr>
        <w:t> </w:t>
      </w:r>
      <w:r w:rsidR="003672A5" w:rsidRPr="00490045">
        <w:rPr>
          <w:rFonts w:cs="Arial"/>
          <w:szCs w:val="22"/>
        </w:rPr>
        <w:t>98</w:t>
      </w:r>
      <w:r>
        <w:rPr>
          <w:rFonts w:cs="Arial"/>
          <w:szCs w:val="22"/>
        </w:rPr>
        <w:t> </w:t>
      </w:r>
      <w:r w:rsidR="00B21C2A">
        <w:rPr>
          <w:rFonts w:cs="Arial"/>
          <w:szCs w:val="22"/>
        </w:rPr>
        <w:t xml:space="preserve"> a </w:t>
      </w:r>
      <w:r w:rsidR="003672A5" w:rsidRPr="00490045">
        <w:rPr>
          <w:rFonts w:cs="Arial"/>
          <w:szCs w:val="22"/>
        </w:rPr>
        <w:t>99</w:t>
      </w:r>
      <w:r w:rsidRPr="00490045" w:rsidDel="00CF45EF">
        <w:rPr>
          <w:rFonts w:cs="Arial"/>
          <w:szCs w:val="22"/>
        </w:rPr>
        <w:t xml:space="preserve"> </w:t>
      </w:r>
      <w:r w:rsidR="00E63CFD">
        <w:rPr>
          <w:rFonts w:cs="Arial"/>
          <w:szCs w:val="22"/>
        </w:rPr>
        <w:t>Z</w:t>
      </w:r>
      <w:r w:rsidR="003672A5" w:rsidRPr="00490045">
        <w:rPr>
          <w:rFonts w:cs="Arial"/>
          <w:szCs w:val="22"/>
        </w:rPr>
        <w:t>ákona</w:t>
      </w:r>
      <w:r w:rsidR="003672A5">
        <w:rPr>
          <w:rFonts w:cs="Arial"/>
          <w:szCs w:val="22"/>
        </w:rPr>
        <w:t xml:space="preserve"> sdělí</w:t>
      </w:r>
      <w:r w:rsidR="003672A5" w:rsidRPr="00490045">
        <w:t xml:space="preserve"> </w:t>
      </w:r>
      <w:r w:rsidR="003672A5" w:rsidRPr="00490045">
        <w:rPr>
          <w:rFonts w:cs="Arial"/>
          <w:szCs w:val="22"/>
        </w:rPr>
        <w:t>Centrálnímu zadavateli</w:t>
      </w:r>
      <w:r w:rsidR="003672A5">
        <w:rPr>
          <w:rFonts w:cs="Arial"/>
          <w:szCs w:val="22"/>
        </w:rPr>
        <w:t xml:space="preserve"> Pověřující zadavatel jménem</w:t>
      </w:r>
      <w:r w:rsidR="00B21C2A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na</w:t>
      </w:r>
      <w:r w:rsidDel="00CF45EF">
        <w:rPr>
          <w:rFonts w:cs="Arial"/>
          <w:szCs w:val="22"/>
        </w:rPr>
        <w:t xml:space="preserve"> </w:t>
      </w:r>
      <w:r w:rsidR="003672A5">
        <w:rPr>
          <w:rFonts w:cs="Arial"/>
          <w:szCs w:val="22"/>
        </w:rPr>
        <w:t xml:space="preserve">účet kterého je Dílčí </w:t>
      </w:r>
      <w:r w:rsidR="00976704">
        <w:rPr>
          <w:rFonts w:cs="Arial"/>
          <w:szCs w:val="22"/>
        </w:rPr>
        <w:t>Z</w:t>
      </w:r>
      <w:r w:rsidR="008D07D2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3672A5">
        <w:rPr>
          <w:rFonts w:cs="Arial"/>
          <w:szCs w:val="22"/>
        </w:rPr>
        <w:t xml:space="preserve"> realizováno.</w:t>
      </w:r>
    </w:p>
    <w:p w14:paraId="6429DC63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4F8B9ED" w14:textId="5F06DF95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je oprávněn využít informace předané </w:t>
      </w:r>
      <w:r w:rsidR="00CF45EF">
        <w:rPr>
          <w:rFonts w:cs="Arial"/>
          <w:szCs w:val="22"/>
        </w:rPr>
        <w:t>Pověřujícím z</w:t>
      </w:r>
      <w:r>
        <w:rPr>
          <w:rFonts w:cs="Arial"/>
          <w:szCs w:val="22"/>
        </w:rPr>
        <w:t>adavatelem pouze pro výkon činností centralizovaného zadávání, jež jsou upraveny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této Smlouvě.</w:t>
      </w:r>
    </w:p>
    <w:p w14:paraId="45018B85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67523FA9" w14:textId="3B1E39A7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Bude-li Centrální zadavatel realizovat pro Pověřujícího zadavatele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ve</w:t>
      </w:r>
      <w:r w:rsidR="00CF45EF">
        <w:rPr>
          <w:rFonts w:cs="Arial"/>
          <w:szCs w:val="22"/>
        </w:rPr>
        <w:t>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smyslu této Smlouvy, zavazuje se Centrální zadavatel provést takové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715EFF">
        <w:rPr>
          <w:rFonts w:cs="Arial"/>
          <w:szCs w:val="22"/>
        </w:rPr>
        <w:t xml:space="preserve"> dle § 132 odst. 3 písm. </w:t>
      </w:r>
      <w:r>
        <w:rPr>
          <w:rFonts w:cs="Arial"/>
          <w:szCs w:val="22"/>
        </w:rPr>
        <w:t xml:space="preserve">a) Zákona až po výběr </w:t>
      </w:r>
      <w:r w:rsidR="00372BA6">
        <w:rPr>
          <w:rFonts w:cs="Arial"/>
          <w:szCs w:val="22"/>
        </w:rPr>
        <w:t>dodavatele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oznámení</w:t>
      </w:r>
      <w:r w:rsidR="00B21C2A">
        <w:rPr>
          <w:rFonts w:cs="Arial"/>
          <w:szCs w:val="22"/>
        </w:rPr>
        <w:t xml:space="preserve"> o </w:t>
      </w:r>
      <w:r w:rsidR="00372BA6">
        <w:rPr>
          <w:rFonts w:cs="Arial"/>
          <w:szCs w:val="22"/>
        </w:rPr>
        <w:t>výběru dodavatele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předání návrhu</w:t>
      </w:r>
      <w:r w:rsidRPr="00433EE9">
        <w:rPr>
          <w:rFonts w:cs="Arial"/>
          <w:szCs w:val="22"/>
        </w:rPr>
        <w:t xml:space="preserve"> </w:t>
      </w:r>
      <w:r w:rsidR="005C6B24">
        <w:rPr>
          <w:rFonts w:cs="Arial"/>
          <w:szCs w:val="22"/>
        </w:rPr>
        <w:t>P</w:t>
      </w:r>
      <w:r w:rsidRPr="00433EE9">
        <w:rPr>
          <w:rFonts w:cs="Arial"/>
          <w:szCs w:val="22"/>
        </w:rPr>
        <w:t>rováděcí smlouv</w:t>
      </w:r>
      <w:r>
        <w:rPr>
          <w:rFonts w:cs="Arial"/>
          <w:szCs w:val="22"/>
        </w:rPr>
        <w:t>y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vybraným dodavatelem Pověřujícímu zadavateli. Pověřující zadavatel je poté povinen uzavřít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smlouvu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vybraný</w:t>
      </w:r>
      <w:r w:rsidR="00715EFF">
        <w:rPr>
          <w:rFonts w:cs="Arial"/>
          <w:szCs w:val="22"/>
        </w:rPr>
        <w:t>m dodavatelem podle § 124 odst. </w:t>
      </w:r>
      <w:r>
        <w:rPr>
          <w:rFonts w:cs="Arial"/>
          <w:szCs w:val="22"/>
        </w:rPr>
        <w:t>1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násl. Zákona</w:t>
      </w:r>
      <w:r w:rsidR="00CF45EF">
        <w:rPr>
          <w:rFonts w:cs="Arial"/>
          <w:szCs w:val="22"/>
        </w:rPr>
        <w:t>,</w:t>
      </w:r>
      <w:r w:rsidR="00B21C2A">
        <w:rPr>
          <w:rFonts w:cs="Arial"/>
          <w:szCs w:val="22"/>
        </w:rPr>
        <w:t xml:space="preserve"> a </w:t>
      </w:r>
      <w:r w:rsidR="00CF45EF">
        <w:rPr>
          <w:rFonts w:cs="Arial"/>
          <w:szCs w:val="22"/>
        </w:rPr>
        <w:t xml:space="preserve">bezodkladně oznámit </w:t>
      </w:r>
      <w:r>
        <w:rPr>
          <w:rFonts w:cs="Arial"/>
          <w:szCs w:val="22"/>
        </w:rPr>
        <w:t xml:space="preserve">uzavření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spolu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jejího stejnopisu Centrálnímu zadavateli, aby Centrální zadavatel mohl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zákonných lhůtách dokončit veškeré úkony </w:t>
      </w:r>
      <w:r w:rsidR="00372BA6">
        <w:rPr>
          <w:rFonts w:cs="Arial"/>
          <w:szCs w:val="22"/>
        </w:rPr>
        <w:t>týkající se</w:t>
      </w:r>
      <w:r>
        <w:rPr>
          <w:rFonts w:cs="Arial"/>
          <w:szCs w:val="22"/>
        </w:rPr>
        <w:t> příslušné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Dílčí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. </w:t>
      </w:r>
    </w:p>
    <w:p w14:paraId="59612822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F4D9636" w14:textId="7C3B6DD1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Centrální zadavatel se tímto zavazuje, že veškerá práva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související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provedením Zadávacího řízení </w:t>
      </w:r>
      <w:r w:rsidR="00D47064">
        <w:rPr>
          <w:rFonts w:cs="Arial"/>
          <w:szCs w:val="22"/>
        </w:rPr>
        <w:t>RD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případnou realizací Dílčích </w:t>
      </w:r>
      <w:r w:rsidR="00976704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realizovaných Centrálním zadavatelem dle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účet Pověřujícího zadavatele bude vykonávat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maximálním možném rozsahu výhradně Centrální zadavatel. To platí zejména pro právní </w:t>
      </w:r>
      <w:r w:rsidR="00164812">
        <w:rPr>
          <w:rFonts w:cs="Arial"/>
          <w:szCs w:val="22"/>
        </w:rPr>
        <w:t>jednání</w:t>
      </w:r>
      <w:r>
        <w:rPr>
          <w:rFonts w:cs="Arial"/>
          <w:szCs w:val="22"/>
        </w:rPr>
        <w:t xml:space="preserve"> Centrálního zadavatele vůči dodavatelům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účastníkům Zadávacího řízení</w:t>
      </w:r>
      <w:r w:rsidR="00D47064">
        <w:rPr>
          <w:rFonts w:cs="Arial"/>
          <w:szCs w:val="22"/>
        </w:rPr>
        <w:t xml:space="preserve"> RD</w:t>
      </w:r>
      <w:r w:rsidR="00AB354C">
        <w:rPr>
          <w:rFonts w:cs="Arial"/>
          <w:szCs w:val="22"/>
        </w:rPr>
        <w:t xml:space="preserve">, </w:t>
      </w:r>
      <w:r w:rsidRPr="00AB354C">
        <w:rPr>
          <w:rFonts w:cs="Arial"/>
          <w:szCs w:val="22"/>
        </w:rPr>
        <w:t>Věstníku veřejných zakázek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Úřadu pro ochranu hospodářské soutěže. Pověřující zadavatel je na žádost Centrálního zadavatele povinen poskytnout Centrálnímu zadavateli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uvedenému veškerou nezbytnou součinnost.</w:t>
      </w:r>
    </w:p>
    <w:p w14:paraId="5E888B1A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74D5D75" w14:textId="369522C3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Činnost Centrálního zadavatele při realizaci Dílčí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</w:t>
      </w:r>
      <w:r w:rsidR="006511FD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Centrálním zadavatelem dle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Pověřujícího zadavatele na základě Rámcové dohody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dle této Smlouvy </w:t>
      </w:r>
      <w:r w:rsidRPr="00433EE9">
        <w:rPr>
          <w:rFonts w:cs="Arial"/>
          <w:szCs w:val="22"/>
        </w:rPr>
        <w:t xml:space="preserve">končí nejpozději </w:t>
      </w:r>
      <w:r w:rsidR="006511FD">
        <w:rPr>
          <w:rFonts w:cs="Arial"/>
          <w:szCs w:val="22"/>
        </w:rPr>
        <w:t>dokončením všech úkonů týkajících se příslušné Dílčí ZVZ RD ve smyslu ustanovení článku 2.9 této Smlouvy</w:t>
      </w:r>
      <w:r>
        <w:rPr>
          <w:rFonts w:cs="Arial"/>
          <w:szCs w:val="22"/>
        </w:rPr>
        <w:t>; tím není dotčeno právo Centrálního zadavatele vystupovat vůči Pověřujícímu zadavateli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třetím osobám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rozsahu činností nezbytných pro jednání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případných dodatků</w:t>
      </w:r>
      <w:r w:rsidR="00B21C2A">
        <w:rPr>
          <w:rFonts w:cs="Arial"/>
          <w:szCs w:val="22"/>
        </w:rPr>
        <w:t xml:space="preserve"> k </w:t>
      </w:r>
      <w:r w:rsidR="005C6B24">
        <w:rPr>
          <w:rFonts w:cs="Arial"/>
          <w:szCs w:val="22"/>
        </w:rPr>
        <w:t>P</w:t>
      </w:r>
      <w:r w:rsidR="0003522D">
        <w:rPr>
          <w:rFonts w:cs="Arial"/>
          <w:szCs w:val="22"/>
        </w:rPr>
        <w:t>rováděcím</w:t>
      </w:r>
      <w:r>
        <w:rPr>
          <w:rFonts w:cs="Arial"/>
          <w:szCs w:val="22"/>
        </w:rPr>
        <w:t xml:space="preserve"> smlouvám uzavřeným 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podkladě jím realizovaných Dílčích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>.</w:t>
      </w:r>
    </w:p>
    <w:p w14:paraId="2E071265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0596BB4" w14:textId="4C0687D6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výslovně dohodly, že </w:t>
      </w:r>
      <w:r w:rsidRPr="00C56400">
        <w:rPr>
          <w:rFonts w:cs="Arial"/>
          <w:szCs w:val="22"/>
        </w:rPr>
        <w:t>jedno</w:t>
      </w:r>
      <w:r>
        <w:rPr>
          <w:rFonts w:cs="Arial"/>
          <w:szCs w:val="22"/>
        </w:rPr>
        <w:t xml:space="preserve">tlivé </w:t>
      </w:r>
      <w:r w:rsidR="00D468DC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uveřejní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souladu</w:t>
      </w:r>
      <w:r w:rsidR="00787370">
        <w:rPr>
          <w:rFonts w:cs="Arial"/>
          <w:szCs w:val="22"/>
        </w:rPr>
        <w:t xml:space="preserve"> s </w:t>
      </w:r>
      <w:r w:rsidR="00A16D48">
        <w:rPr>
          <w:rFonts w:cs="Arial"/>
          <w:szCs w:val="22"/>
        </w:rPr>
        <w:t>účinnými</w:t>
      </w:r>
      <w:r>
        <w:rPr>
          <w:rFonts w:cs="Arial"/>
          <w:szCs w:val="22"/>
        </w:rPr>
        <w:t xml:space="preserve"> právními předpisy, zejména Zákonem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zákonem</w:t>
      </w:r>
      <w:r w:rsidR="00787370">
        <w:rPr>
          <w:rFonts w:cs="Arial"/>
          <w:szCs w:val="22"/>
        </w:rPr>
        <w:t xml:space="preserve"> č. </w:t>
      </w:r>
      <w:r w:rsidR="00715EFF">
        <w:rPr>
          <w:rFonts w:cs="Arial"/>
          <w:szCs w:val="22"/>
        </w:rPr>
        <w:t>340/2015 </w:t>
      </w:r>
      <w:r>
        <w:rPr>
          <w:rFonts w:cs="Arial"/>
          <w:szCs w:val="22"/>
        </w:rPr>
        <w:t>Sb.,</w:t>
      </w:r>
      <w:r w:rsidR="00B21C2A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zvláštních podmínkách účinnosti některých smluv, uveřejňování těchto smluv</w:t>
      </w:r>
      <w:r w:rsidR="00B21C2A">
        <w:rPr>
          <w:rFonts w:cs="Arial"/>
          <w:szCs w:val="22"/>
        </w:rPr>
        <w:t xml:space="preserve"> </w:t>
      </w:r>
      <w:r w:rsidR="00B21C2A">
        <w:rPr>
          <w:rFonts w:cs="Arial"/>
          <w:szCs w:val="22"/>
        </w:rPr>
        <w:lastRenderedPageBreak/>
        <w:t>a o </w:t>
      </w:r>
      <w:r w:rsidRPr="0039355E">
        <w:rPr>
          <w:rFonts w:cs="Arial"/>
          <w:szCs w:val="22"/>
        </w:rPr>
        <w:t>registru smluv (zákon</w:t>
      </w:r>
      <w:r w:rsidR="00B21C2A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registru smluv)</w:t>
      </w:r>
      <w:r>
        <w:rPr>
          <w:rFonts w:cs="Arial"/>
          <w:szCs w:val="22"/>
        </w:rPr>
        <w:t>,</w:t>
      </w:r>
      <w:r w:rsidRPr="0039355E">
        <w:rPr>
          <w:rFonts w:cs="Arial"/>
          <w:szCs w:val="22"/>
        </w:rPr>
        <w:t xml:space="preserve"> </w:t>
      </w:r>
      <w:r w:rsidR="00A16D48">
        <w:rPr>
          <w:rFonts w:cs="Arial"/>
          <w:szCs w:val="22"/>
        </w:rPr>
        <w:t xml:space="preserve">ve znění pozdějších předpisů, </w:t>
      </w:r>
      <w:r w:rsidRPr="0039355E">
        <w:rPr>
          <w:rFonts w:cs="Arial"/>
          <w:szCs w:val="22"/>
        </w:rPr>
        <w:t xml:space="preserve">ta Smluvní strana, pro kterou </w:t>
      </w:r>
      <w:r>
        <w:rPr>
          <w:rFonts w:cs="Arial"/>
          <w:szCs w:val="22"/>
        </w:rPr>
        <w:t>bylo</w:t>
      </w:r>
      <w:r w:rsidRPr="0039355E">
        <w:rPr>
          <w:rFonts w:cs="Arial"/>
          <w:szCs w:val="22"/>
        </w:rPr>
        <w:t xml:space="preserve"> Dílčí </w:t>
      </w:r>
      <w:r w:rsidR="00335738">
        <w:rPr>
          <w:rFonts w:cs="Arial"/>
          <w:szCs w:val="22"/>
        </w:rPr>
        <w:t>Z</w:t>
      </w:r>
      <w:r w:rsidR="00A16D48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 w:rsidRPr="0039355E">
        <w:rPr>
          <w:rFonts w:cs="Arial"/>
          <w:szCs w:val="22"/>
        </w:rPr>
        <w:t xml:space="preserve"> provedeno</w:t>
      </w:r>
      <w:r>
        <w:rPr>
          <w:rFonts w:cs="Arial"/>
          <w:szCs w:val="22"/>
        </w:rPr>
        <w:t>.</w:t>
      </w:r>
    </w:p>
    <w:p w14:paraId="6185CF60" w14:textId="6538C370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je oprávněn samostatně</w:t>
      </w:r>
      <w:r w:rsidR="0087658E">
        <w:rPr>
          <w:rFonts w:cs="Arial"/>
          <w:szCs w:val="22"/>
        </w:rPr>
        <w:t>,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souladu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právními předpisy</w:t>
      </w:r>
      <w:r w:rsidR="0087658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zvolit vhodný způsob zadání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jedné či více smluv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realizaci příslušného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realizovaného Centrálním zadavatelem dle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účet Pověřujícího zadavatele. Centrální zadavatel poskytne </w:t>
      </w:r>
      <w:r w:rsidR="007032EC">
        <w:rPr>
          <w:rFonts w:cs="Arial"/>
          <w:szCs w:val="22"/>
        </w:rPr>
        <w:t>Pověřujícímu z</w:t>
      </w:r>
      <w:r>
        <w:rPr>
          <w:rFonts w:cs="Arial"/>
          <w:szCs w:val="22"/>
        </w:rPr>
        <w:t xml:space="preserve">adavateli </w:t>
      </w:r>
      <w:r w:rsidR="007032EC">
        <w:rPr>
          <w:rFonts w:cs="Arial"/>
          <w:szCs w:val="22"/>
        </w:rPr>
        <w:t>na </w:t>
      </w:r>
      <w:r>
        <w:rPr>
          <w:rFonts w:cs="Arial"/>
          <w:szCs w:val="22"/>
        </w:rPr>
        <w:t>jeho písemn</w:t>
      </w:r>
      <w:r w:rsidR="007032EC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žádost informace</w:t>
      </w:r>
      <w:r w:rsidR="00B21C2A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přípravě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průběhu Zadávacího řízení </w:t>
      </w:r>
      <w:r w:rsidR="00335738">
        <w:rPr>
          <w:rFonts w:cs="Arial"/>
          <w:szCs w:val="22"/>
        </w:rPr>
        <w:t>R</w:t>
      </w:r>
      <w:r w:rsidR="00D47064">
        <w:rPr>
          <w:rFonts w:cs="Arial"/>
          <w:szCs w:val="22"/>
        </w:rPr>
        <w:t>D</w:t>
      </w:r>
      <w:r>
        <w:rPr>
          <w:rFonts w:cs="Arial"/>
          <w:szCs w:val="22"/>
        </w:rPr>
        <w:t>, případně informace</w:t>
      </w:r>
      <w:r w:rsidR="00B21C2A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průběhu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řízení</w:t>
      </w:r>
      <w:r w:rsidR="007032E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realizovaného Centrálním zadavatelem dle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zadavatele. </w:t>
      </w:r>
    </w:p>
    <w:p w14:paraId="340F7ED4" w14:textId="77777777" w:rsidR="00A13002" w:rsidRPr="00AB354C" w:rsidRDefault="003672A5" w:rsidP="00E56E1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theme="minorBidi"/>
        </w:rPr>
      </w:pPr>
      <w:r w:rsidRPr="00A13002">
        <w:rPr>
          <w:rFonts w:cs="Arial"/>
          <w:szCs w:val="22"/>
        </w:rPr>
        <w:t xml:space="preserve">Centrální zadavatel je oprávněn dle svého uvážení slučovat nebo dělit požadavky jednotlivých </w:t>
      </w:r>
      <w:r w:rsidR="0030328B" w:rsidRPr="00A13002">
        <w:rPr>
          <w:rFonts w:cs="Arial"/>
          <w:szCs w:val="22"/>
        </w:rPr>
        <w:t>Pověřujících zadavatelů</w:t>
      </w:r>
      <w:r w:rsidRPr="00A13002">
        <w:rPr>
          <w:rFonts w:cs="Arial"/>
          <w:szCs w:val="22"/>
        </w:rPr>
        <w:t xml:space="preserve">, pro něž provádí Dílčí </w:t>
      </w:r>
      <w:r w:rsidR="00335738" w:rsidRPr="00A13002">
        <w:rPr>
          <w:rFonts w:cs="Arial"/>
          <w:szCs w:val="22"/>
        </w:rPr>
        <w:t>Z</w:t>
      </w:r>
      <w:r w:rsidR="002F4587" w:rsidRPr="00A13002">
        <w:rPr>
          <w:rFonts w:cs="Arial"/>
          <w:szCs w:val="22"/>
        </w:rPr>
        <w:t>VZ</w:t>
      </w:r>
      <w:r w:rsidR="00335738" w:rsidRPr="00A13002">
        <w:rPr>
          <w:rFonts w:cs="Arial"/>
          <w:szCs w:val="22"/>
        </w:rPr>
        <w:t xml:space="preserve"> RD</w:t>
      </w:r>
      <w:r w:rsidR="00B21C2A" w:rsidRPr="00A13002">
        <w:rPr>
          <w:rFonts w:cs="Arial"/>
          <w:szCs w:val="22"/>
        </w:rPr>
        <w:t xml:space="preserve"> a </w:t>
      </w:r>
      <w:r w:rsidRPr="00A13002">
        <w:rPr>
          <w:rFonts w:cs="Arial"/>
          <w:szCs w:val="22"/>
        </w:rPr>
        <w:t xml:space="preserve">provádět jednotlivá Dílčí </w:t>
      </w:r>
      <w:r w:rsidR="00335738" w:rsidRPr="00A13002">
        <w:rPr>
          <w:rFonts w:cs="Arial"/>
          <w:szCs w:val="22"/>
        </w:rPr>
        <w:t>Z</w:t>
      </w:r>
      <w:r w:rsidR="002F4587" w:rsidRPr="00A13002">
        <w:rPr>
          <w:rFonts w:cs="Arial"/>
          <w:szCs w:val="22"/>
        </w:rPr>
        <w:t>VZ</w:t>
      </w:r>
      <w:r w:rsidR="00335738" w:rsidRPr="00A13002">
        <w:rPr>
          <w:rFonts w:cs="Arial"/>
          <w:szCs w:val="22"/>
        </w:rPr>
        <w:t xml:space="preserve"> RD</w:t>
      </w:r>
      <w:r w:rsidRPr="00A13002">
        <w:rPr>
          <w:rFonts w:cs="Arial"/>
          <w:szCs w:val="22"/>
        </w:rPr>
        <w:t xml:space="preserve"> až</w:t>
      </w:r>
      <w:r w:rsidR="007032EC" w:rsidRPr="00A13002">
        <w:rPr>
          <w:rFonts w:cs="Arial"/>
          <w:szCs w:val="22"/>
        </w:rPr>
        <w:t> </w:t>
      </w:r>
      <w:r w:rsidR="007032EC" w:rsidRPr="00A13002" w:rsidDel="007032EC">
        <w:rPr>
          <w:rFonts w:cs="Arial"/>
          <w:szCs w:val="22"/>
        </w:rPr>
        <w:t xml:space="preserve"> </w:t>
      </w:r>
      <w:r w:rsidRPr="00A13002">
        <w:rPr>
          <w:rFonts w:cs="Arial"/>
          <w:szCs w:val="22"/>
        </w:rPr>
        <w:t>po</w:t>
      </w:r>
      <w:r w:rsidR="007032EC" w:rsidRPr="00A13002">
        <w:rPr>
          <w:rFonts w:cs="Arial"/>
          <w:szCs w:val="22"/>
        </w:rPr>
        <w:t> </w:t>
      </w:r>
      <w:r w:rsidR="007032EC" w:rsidRPr="00A13002" w:rsidDel="007032EC">
        <w:rPr>
          <w:rFonts w:cs="Arial"/>
          <w:szCs w:val="22"/>
        </w:rPr>
        <w:t xml:space="preserve"> </w:t>
      </w:r>
      <w:r w:rsidRPr="00A13002">
        <w:rPr>
          <w:rFonts w:cs="Arial"/>
          <w:szCs w:val="22"/>
        </w:rPr>
        <w:t>setřídění více požadavků, při přiměřeném respektování zájmů jednotlivých osob, na</w:t>
      </w:r>
      <w:r w:rsidR="007032EC" w:rsidRPr="00A13002">
        <w:rPr>
          <w:rFonts w:cs="Arial"/>
          <w:szCs w:val="22"/>
        </w:rPr>
        <w:t> </w:t>
      </w:r>
      <w:r w:rsidR="007032EC" w:rsidRPr="00A13002" w:rsidDel="007032EC">
        <w:rPr>
          <w:rFonts w:cs="Arial"/>
          <w:szCs w:val="22"/>
        </w:rPr>
        <w:t xml:space="preserve"> </w:t>
      </w:r>
      <w:r w:rsidRPr="00A13002">
        <w:rPr>
          <w:rFonts w:cs="Arial"/>
          <w:szCs w:val="22"/>
        </w:rPr>
        <w:t xml:space="preserve">jejichž účet provádí Dílčí </w:t>
      </w:r>
      <w:r w:rsidR="00335738" w:rsidRPr="00A13002">
        <w:rPr>
          <w:rFonts w:cs="Arial"/>
          <w:szCs w:val="22"/>
        </w:rPr>
        <w:t>Z</w:t>
      </w:r>
      <w:r w:rsidR="002F4587" w:rsidRPr="00A13002">
        <w:rPr>
          <w:rFonts w:cs="Arial"/>
          <w:szCs w:val="22"/>
        </w:rPr>
        <w:t>VZ</w:t>
      </w:r>
      <w:r w:rsidR="00335738" w:rsidRPr="00A13002">
        <w:rPr>
          <w:rFonts w:cs="Arial"/>
          <w:szCs w:val="22"/>
        </w:rPr>
        <w:t xml:space="preserve"> RD</w:t>
      </w:r>
      <w:r w:rsidRPr="00A13002">
        <w:rPr>
          <w:rFonts w:cs="Arial"/>
          <w:szCs w:val="22"/>
        </w:rPr>
        <w:t>.</w:t>
      </w:r>
    </w:p>
    <w:p w14:paraId="7EAE443D" w14:textId="0A1BAC13" w:rsidR="00A13002" w:rsidRPr="005D622F" w:rsidRDefault="00A13002" w:rsidP="00E56E1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</w:rPr>
      </w:pPr>
      <w:r w:rsidRPr="005D622F">
        <w:rPr>
          <w:rFonts w:cs="Arial"/>
        </w:rPr>
        <w:t>Centrální zadavatel bude informace o čerpání plnění z Prováděcích smluv získávat od jednotlivých dodavatelů. Za účelem ověření informací o čerpání z Prováděcích smluv a splnění souvisejících uveřejňovacích povinností (výše skutečně uhrazené ceny, příp. souhrnné oznámení o uzavření Prováděcích smluv) je Pověřující zadavatel povinen, bude-li k tomu Centrálním zadavatelem vyzván, poskytnout součinnost ohledně ověření informací čerpání z uzavřených Prováděcích smluv.</w:t>
      </w:r>
    </w:p>
    <w:p w14:paraId="32543828" w14:textId="1EC49879" w:rsidR="006E6844" w:rsidRPr="005D622F" w:rsidRDefault="00A13002" w:rsidP="006E6844">
      <w:pPr>
        <w:pStyle w:val="Prosttext"/>
        <w:numPr>
          <w:ilvl w:val="1"/>
          <w:numId w:val="3"/>
        </w:numPr>
        <w:jc w:val="both"/>
        <w:rPr>
          <w:rFonts w:ascii="Arial" w:hAnsi="Arial" w:cs="Arial"/>
        </w:rPr>
      </w:pPr>
      <w:r w:rsidRPr="005D622F">
        <w:rPr>
          <w:rFonts w:ascii="Arial" w:hAnsi="Arial" w:cs="Arial"/>
        </w:rPr>
        <w:t xml:space="preserve">Pověřující zadavatel se zavazuje nejpozději poslední den kalendářního čtvrtletí informovat Centrálního zadavatele o každém jednotlivém případu, kdy Pověřující zadavatel uplatní vůči dodavateli sankce, reklamace či jiné nároky, vzniklé na základě Prováděcí smlouvy. </w:t>
      </w:r>
    </w:p>
    <w:p w14:paraId="771A1D51" w14:textId="77777777" w:rsidR="00B40FDA" w:rsidRPr="005D622F" w:rsidRDefault="00B40FDA" w:rsidP="00B40FDA">
      <w:pPr>
        <w:pStyle w:val="Prosttext"/>
        <w:ind w:left="576"/>
        <w:jc w:val="both"/>
        <w:rPr>
          <w:rFonts w:ascii="Arial" w:hAnsi="Arial" w:cs="Arial"/>
        </w:rPr>
      </w:pPr>
    </w:p>
    <w:p w14:paraId="104D6759" w14:textId="048288BE" w:rsidR="00B40FDA" w:rsidRPr="005D622F" w:rsidRDefault="00B40FDA" w:rsidP="006E6844">
      <w:pPr>
        <w:pStyle w:val="Prosttext"/>
        <w:numPr>
          <w:ilvl w:val="1"/>
          <w:numId w:val="3"/>
        </w:numPr>
        <w:jc w:val="both"/>
        <w:rPr>
          <w:rFonts w:ascii="Arial" w:hAnsi="Arial" w:cs="Arial"/>
        </w:rPr>
      </w:pPr>
      <w:r w:rsidRPr="005D622F">
        <w:rPr>
          <w:rFonts w:ascii="Arial" w:hAnsi="Arial" w:cs="Arial"/>
        </w:rPr>
        <w:t>Pověřující zadavatel se zavazuje nejpozději do 5 pracovních dnů od nabytí platnosti Prováděcí smlouvy jejím podpisem druhou smluvní stranou, zaslat tuto podepsanou Prováděcí smlouvu prostřednictvím datové schránky Centrálnímu zadavateli k evidenci.</w:t>
      </w:r>
    </w:p>
    <w:p w14:paraId="2F2C6995" w14:textId="314DEF35" w:rsidR="00E56E1D" w:rsidRDefault="00E56E1D" w:rsidP="00E56E1D">
      <w:pPr>
        <w:pStyle w:val="Prosttext"/>
        <w:ind w:left="576"/>
        <w:jc w:val="both"/>
        <w:rPr>
          <w:rFonts w:ascii="Arial" w:hAnsi="Arial" w:cs="Arial"/>
        </w:rPr>
      </w:pPr>
    </w:p>
    <w:p w14:paraId="15DE9E8C" w14:textId="77777777" w:rsidR="005D622F" w:rsidRPr="00E56E1D" w:rsidRDefault="005D622F" w:rsidP="00E56E1D">
      <w:pPr>
        <w:pStyle w:val="Prosttext"/>
        <w:ind w:left="576"/>
        <w:jc w:val="both"/>
        <w:rPr>
          <w:rFonts w:ascii="Arial" w:hAnsi="Arial" w:cs="Arial"/>
        </w:rPr>
      </w:pPr>
    </w:p>
    <w:p w14:paraId="63FB32C4" w14:textId="2E8D5CAE" w:rsidR="00371F94" w:rsidRDefault="00371F94" w:rsidP="00A52E50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PRÁVA</w:t>
      </w:r>
      <w:r w:rsidR="002A1D71">
        <w:rPr>
          <w:rFonts w:ascii="Arial" w:hAnsi="Arial" w:cs="Arial"/>
          <w:i w:val="0"/>
          <w:color w:val="auto"/>
          <w:sz w:val="22"/>
        </w:rPr>
        <w:t xml:space="preserve"> A</w:t>
      </w:r>
      <w:r w:rsidR="00B21C2A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POVINNOSTI SMLUVNÍCH STRAN</w:t>
      </w:r>
    </w:p>
    <w:p w14:paraId="36D77A0C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371E6F8" w14:textId="6EC01F05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zavazují poskytovat si veškerou nezbytnou součinnost při provedení </w:t>
      </w:r>
      <w:r w:rsidR="00796A95">
        <w:rPr>
          <w:rFonts w:cs="Arial"/>
          <w:szCs w:val="22"/>
        </w:rPr>
        <w:t>všech zadávacích řízení</w:t>
      </w:r>
      <w:r w:rsidR="00B21C2A">
        <w:rPr>
          <w:rFonts w:cs="Arial"/>
          <w:szCs w:val="22"/>
        </w:rPr>
        <w:t xml:space="preserve"> a </w:t>
      </w:r>
      <w:r w:rsidR="002A03AE">
        <w:rPr>
          <w:rFonts w:cs="Arial"/>
          <w:szCs w:val="22"/>
        </w:rPr>
        <w:t xml:space="preserve">zadávání veřejných zakázek </w:t>
      </w:r>
      <w:r w:rsidR="00796A95">
        <w:rPr>
          <w:rFonts w:cs="Arial"/>
          <w:szCs w:val="22"/>
        </w:rPr>
        <w:t>dle této Smlouvy</w:t>
      </w:r>
      <w:r>
        <w:rPr>
          <w:rFonts w:cs="Arial"/>
          <w:szCs w:val="22"/>
        </w:rPr>
        <w:t>.</w:t>
      </w:r>
    </w:p>
    <w:p w14:paraId="43B66BF2" w14:textId="50DC3A23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navzájem se informovat</w:t>
      </w:r>
      <w:r w:rsidR="00B21C2A">
        <w:rPr>
          <w:rFonts w:cs="Arial"/>
          <w:szCs w:val="22"/>
        </w:rPr>
        <w:t xml:space="preserve"> o </w:t>
      </w:r>
      <w:r w:rsidRPr="00796A95">
        <w:rPr>
          <w:rFonts w:cs="Arial"/>
          <w:szCs w:val="22"/>
        </w:rPr>
        <w:t xml:space="preserve">veškerých skutečnostech, které jsou nebo mohou být důležité pro řádné plnění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mlouvy.</w:t>
      </w:r>
    </w:p>
    <w:p w14:paraId="4857F110" w14:textId="53C8A970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plnit své závazky vyplývající</w:t>
      </w:r>
      <w:r w:rsidR="00715EFF">
        <w:rPr>
          <w:rFonts w:cs="Arial"/>
          <w:szCs w:val="22"/>
        </w:rPr>
        <w:t xml:space="preserve"> z </w:t>
      </w:r>
      <w:r w:rsidRPr="00796A95">
        <w:rPr>
          <w:rFonts w:cs="Arial"/>
          <w:szCs w:val="22"/>
        </w:rPr>
        <w:t xml:space="preserve">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 tak, aby</w:t>
      </w:r>
      <w:r w:rsidR="001F6888">
        <w:rPr>
          <w:rFonts w:eastAsia="Times New Roman" w:cs="Arial"/>
          <w:bCs w:val="0"/>
          <w:szCs w:val="22"/>
          <w:lang w:eastAsia="cs-CZ"/>
        </w:rPr>
        <w:t> </w:t>
      </w:r>
      <w:r w:rsidR="001F6888" w:rsidRPr="00796A95" w:rsidDel="001F6888">
        <w:rPr>
          <w:rFonts w:cs="Arial"/>
          <w:szCs w:val="22"/>
        </w:rPr>
        <w:t xml:space="preserve"> </w:t>
      </w:r>
      <w:r w:rsidRPr="00796A95">
        <w:rPr>
          <w:rFonts w:cs="Arial"/>
          <w:szCs w:val="22"/>
        </w:rPr>
        <w:t>nedocházelo</w:t>
      </w:r>
      <w:r w:rsidR="00B21C2A">
        <w:rPr>
          <w:rFonts w:cs="Arial"/>
          <w:szCs w:val="22"/>
        </w:rPr>
        <w:t xml:space="preserve"> k </w:t>
      </w:r>
      <w:r w:rsidRPr="00796A95">
        <w:rPr>
          <w:rFonts w:cs="Arial"/>
          <w:szCs w:val="22"/>
        </w:rPr>
        <w:t>prodlení</w:t>
      </w:r>
      <w:r w:rsidR="00787370">
        <w:rPr>
          <w:rFonts w:cs="Arial"/>
          <w:szCs w:val="22"/>
        </w:rPr>
        <w:t xml:space="preserve"> s </w:t>
      </w:r>
      <w:r w:rsidRPr="00796A95">
        <w:rPr>
          <w:rFonts w:cs="Arial"/>
          <w:szCs w:val="22"/>
        </w:rPr>
        <w:t xml:space="preserve">dodržováním zákonných </w:t>
      </w:r>
      <w:r w:rsidR="002A03AE">
        <w:rPr>
          <w:rFonts w:cs="Arial"/>
          <w:szCs w:val="22"/>
        </w:rPr>
        <w:t xml:space="preserve">lhůt </w:t>
      </w:r>
      <w:r w:rsidRPr="00796A95">
        <w:rPr>
          <w:rFonts w:cs="Arial"/>
          <w:szCs w:val="22"/>
        </w:rPr>
        <w:t>či dohodnutých termínů.</w:t>
      </w:r>
    </w:p>
    <w:p w14:paraId="70C7DDF5" w14:textId="60D7E57A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se zavazují vzájemně spolupracovat</w:t>
      </w:r>
      <w:r w:rsidR="00B21C2A">
        <w:rPr>
          <w:rFonts w:cs="Arial"/>
          <w:szCs w:val="22"/>
        </w:rPr>
        <w:t xml:space="preserve"> a </w:t>
      </w:r>
      <w:r w:rsidRPr="00796A95">
        <w:rPr>
          <w:rFonts w:cs="Arial"/>
          <w:szCs w:val="22"/>
        </w:rPr>
        <w:t xml:space="preserve">poskytovat si veškeré informace potřebné pro řádnou realizaci </w:t>
      </w:r>
      <w:r>
        <w:rPr>
          <w:rFonts w:cs="Arial"/>
          <w:szCs w:val="22"/>
        </w:rPr>
        <w:t>povinností Smluvních stran</w:t>
      </w:r>
      <w:r w:rsidR="00715EFF">
        <w:rPr>
          <w:rFonts w:cs="Arial"/>
          <w:szCs w:val="22"/>
        </w:rPr>
        <w:t xml:space="preserve"> z </w:t>
      </w:r>
      <w:r>
        <w:rPr>
          <w:rFonts w:cs="Arial"/>
          <w:szCs w:val="22"/>
        </w:rPr>
        <w:t>této Smlouvy vyplývajících</w:t>
      </w:r>
      <w:r w:rsidRPr="00796A95">
        <w:rPr>
          <w:rFonts w:cs="Arial"/>
          <w:szCs w:val="22"/>
        </w:rPr>
        <w:t>.</w:t>
      </w:r>
    </w:p>
    <w:p w14:paraId="3E9AF677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9EE13D0" w14:textId="32F95A7E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ODMĚNA</w:t>
      </w:r>
      <w:r w:rsidR="002A1D71">
        <w:rPr>
          <w:rFonts w:ascii="Arial" w:hAnsi="Arial" w:cs="Arial"/>
          <w:i w:val="0"/>
          <w:color w:val="auto"/>
          <w:sz w:val="22"/>
        </w:rPr>
        <w:t xml:space="preserve"> A</w:t>
      </w:r>
      <w:r w:rsidR="00B21C2A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NÁKLADY ZADÁVACÍHO ŘÍZENÍ</w:t>
      </w:r>
      <w:r w:rsidR="002A1D71">
        <w:rPr>
          <w:rFonts w:ascii="Arial" w:hAnsi="Arial" w:cs="Arial"/>
          <w:i w:val="0"/>
          <w:color w:val="auto"/>
          <w:sz w:val="22"/>
        </w:rPr>
        <w:t xml:space="preserve"> A</w:t>
      </w:r>
      <w:r w:rsidR="00B21C2A">
        <w:rPr>
          <w:rFonts w:ascii="Arial" w:hAnsi="Arial" w:cs="Arial"/>
          <w:i w:val="0"/>
          <w:color w:val="auto"/>
          <w:sz w:val="22"/>
        </w:rPr>
        <w:t> </w:t>
      </w:r>
      <w:r w:rsidR="00C25464">
        <w:rPr>
          <w:rFonts w:ascii="Arial" w:hAnsi="Arial" w:cs="Arial"/>
          <w:i w:val="0"/>
          <w:color w:val="auto"/>
          <w:sz w:val="22"/>
        </w:rPr>
        <w:t>DÍLČÍHO ZADÁV</w:t>
      </w:r>
      <w:r w:rsidR="00C752D4">
        <w:rPr>
          <w:rFonts w:ascii="Arial" w:hAnsi="Arial" w:cs="Arial"/>
          <w:i w:val="0"/>
          <w:color w:val="auto"/>
          <w:sz w:val="22"/>
        </w:rPr>
        <w:t>ÁNÍ VEŘEJNÉ ZAKÁZ</w:t>
      </w:r>
      <w:r w:rsidR="001F61BE">
        <w:rPr>
          <w:rFonts w:ascii="Arial" w:hAnsi="Arial" w:cs="Arial"/>
          <w:i w:val="0"/>
          <w:color w:val="auto"/>
          <w:sz w:val="22"/>
        </w:rPr>
        <w:t>K</w:t>
      </w:r>
      <w:r w:rsidR="00C752D4">
        <w:rPr>
          <w:rFonts w:ascii="Arial" w:hAnsi="Arial" w:cs="Arial"/>
          <w:i w:val="0"/>
          <w:color w:val="auto"/>
          <w:sz w:val="22"/>
        </w:rPr>
        <w:t>Y</w:t>
      </w:r>
    </w:p>
    <w:p w14:paraId="1D7AF19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092542B" w14:textId="77777777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Centrálnímu zadavateli za činnost dle Smlouvy nepřísluší odměna.</w:t>
      </w:r>
    </w:p>
    <w:p w14:paraId="58B3BF3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02BAEF9B" w14:textId="7B601F5A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Veškeré poplatky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jiné náklady spojené</w:t>
      </w:r>
      <w:r w:rsidR="00787370">
        <w:rPr>
          <w:rFonts w:cs="Arial"/>
          <w:szCs w:val="22"/>
        </w:rPr>
        <w:t xml:space="preserve"> s </w:t>
      </w:r>
      <w:r w:rsidR="00796A95">
        <w:rPr>
          <w:rFonts w:cs="Arial"/>
          <w:szCs w:val="22"/>
        </w:rPr>
        <w:t xml:space="preserve">realizací činností dle této Smlouvy nese </w:t>
      </w:r>
      <w:r w:rsidR="00CC0986">
        <w:rPr>
          <w:rFonts w:cs="Arial"/>
          <w:szCs w:val="22"/>
        </w:rPr>
        <w:t>Centrální zadavatel</w:t>
      </w:r>
      <w:r>
        <w:rPr>
          <w:rFonts w:cs="Arial"/>
          <w:szCs w:val="22"/>
        </w:rPr>
        <w:t>.</w:t>
      </w:r>
    </w:p>
    <w:p w14:paraId="5886CC3F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6567CE8" w14:textId="32FD041D" w:rsidR="00371F94" w:rsidRDefault="00F70C8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Pro vyloučení všech pochybností se Smluvní strany dohodly, že při postupu dle</w:t>
      </w:r>
      <w:r w:rsidR="007A09EC" w:rsidDel="007A09EC">
        <w:rPr>
          <w:rFonts w:cs="Arial"/>
          <w:szCs w:val="22"/>
        </w:rPr>
        <w:t xml:space="preserve"> </w:t>
      </w:r>
      <w:r w:rsidR="00715EFF">
        <w:rPr>
          <w:rFonts w:cs="Arial"/>
          <w:szCs w:val="22"/>
        </w:rPr>
        <w:lastRenderedPageBreak/>
        <w:t>ustanovení článku </w:t>
      </w:r>
      <w:r w:rsidR="00796A95">
        <w:rPr>
          <w:rFonts w:cs="Arial"/>
          <w:szCs w:val="22"/>
        </w:rPr>
        <w:t>2.3</w:t>
      </w:r>
      <w:r w:rsidR="00715EFF">
        <w:rPr>
          <w:rFonts w:cs="Arial"/>
          <w:szCs w:val="22"/>
        </w:rPr>
        <w:t xml:space="preserve"> písm. </w:t>
      </w:r>
      <w:r w:rsidR="00371F94">
        <w:rPr>
          <w:rFonts w:cs="Arial"/>
          <w:szCs w:val="22"/>
        </w:rPr>
        <w:t xml:space="preserve">c) </w:t>
      </w:r>
      <w:r>
        <w:rPr>
          <w:rFonts w:cs="Arial"/>
          <w:szCs w:val="22"/>
        </w:rPr>
        <w:t xml:space="preserve">této </w:t>
      </w:r>
      <w:r w:rsidR="00371F94">
        <w:rPr>
          <w:rFonts w:cs="Arial"/>
          <w:szCs w:val="22"/>
        </w:rPr>
        <w:t>Smlouvy</w:t>
      </w:r>
      <w:r>
        <w:rPr>
          <w:rFonts w:cs="Arial"/>
          <w:szCs w:val="22"/>
        </w:rPr>
        <w:t xml:space="preserve"> hradí </w:t>
      </w:r>
      <w:r w:rsidR="00371F94">
        <w:rPr>
          <w:rFonts w:cs="Arial"/>
          <w:szCs w:val="22"/>
        </w:rPr>
        <w:t xml:space="preserve">náklady </w:t>
      </w:r>
      <w:r w:rsidR="00CC0986">
        <w:rPr>
          <w:rFonts w:cs="Arial"/>
          <w:szCs w:val="22"/>
        </w:rPr>
        <w:t>D</w:t>
      </w:r>
      <w:r>
        <w:rPr>
          <w:rFonts w:cs="Arial"/>
          <w:szCs w:val="22"/>
        </w:rPr>
        <w:t>ílčího zadáv</w:t>
      </w:r>
      <w:r w:rsidR="00434A29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434A29">
        <w:rPr>
          <w:rFonts w:cs="Arial"/>
          <w:szCs w:val="22"/>
        </w:rPr>
        <w:t>veřejné</w:t>
      </w:r>
      <w:r w:rsidR="00C752D4">
        <w:rPr>
          <w:rFonts w:cs="Arial"/>
          <w:szCs w:val="22"/>
        </w:rPr>
        <w:t xml:space="preserve"> zakázky</w:t>
      </w:r>
      <w:r>
        <w:rPr>
          <w:rFonts w:cs="Arial"/>
          <w:szCs w:val="22"/>
        </w:rPr>
        <w:t xml:space="preserve"> ten </w:t>
      </w:r>
      <w:r w:rsidR="00371F94">
        <w:rPr>
          <w:rFonts w:cs="Arial"/>
          <w:szCs w:val="22"/>
        </w:rPr>
        <w:t xml:space="preserve">Pověřující zadavatel, který </w:t>
      </w:r>
      <w:r>
        <w:rPr>
          <w:rFonts w:cs="Arial"/>
          <w:szCs w:val="22"/>
        </w:rPr>
        <w:t>takové Dílčí zadáv</w:t>
      </w:r>
      <w:r w:rsidR="00C752D4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C752D4">
        <w:rPr>
          <w:rFonts w:cs="Arial"/>
          <w:szCs w:val="22"/>
        </w:rPr>
        <w:t>veřejné zakázky</w:t>
      </w:r>
      <w:r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 xml:space="preserve">samostatně </w:t>
      </w:r>
      <w:r w:rsidR="00C25464">
        <w:rPr>
          <w:rFonts w:cs="Arial"/>
          <w:szCs w:val="22"/>
        </w:rPr>
        <w:t>provádí</w:t>
      </w:r>
      <w:r w:rsidR="00371F94">
        <w:rPr>
          <w:rFonts w:cs="Arial"/>
          <w:szCs w:val="22"/>
        </w:rPr>
        <w:t>.</w:t>
      </w:r>
    </w:p>
    <w:p w14:paraId="7F02AFF6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5256ED9" w14:textId="58440FB8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Náklady spojené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informací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jakékoli součinnosti Pověřujícím zadavatelem Centrálnímu zadavateli na základě této Smlouvy nese Pověřující zadavatel.</w:t>
      </w:r>
    </w:p>
    <w:p w14:paraId="281A45B0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2F03606" w14:textId="77777777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ODPOVĚDNOST ZA CENTRALIZOVANÉ ZADÁVÁNÍ</w:t>
      </w:r>
    </w:p>
    <w:p w14:paraId="245549C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76FC9A67" w14:textId="558B7374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odpovídá při centralizovaném zadávání Centrální zadavatel, ledaže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takovému porušení došlo jednáním či opomenutím Pověřujícího zadavatele.</w:t>
      </w:r>
    </w:p>
    <w:p w14:paraId="53BC6152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CEE6306" w14:textId="5DC163F1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Pověřující zadavatel odpovídá 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ákona, pokud samostatně </w:t>
      </w:r>
      <w:r w:rsidR="00C25464">
        <w:rPr>
          <w:rFonts w:cs="Arial"/>
          <w:szCs w:val="22"/>
        </w:rPr>
        <w:t>realizuje D</w:t>
      </w:r>
      <w:r w:rsidR="00CA3B6D">
        <w:rPr>
          <w:rFonts w:cs="Arial"/>
          <w:szCs w:val="22"/>
        </w:rPr>
        <w:t xml:space="preserve">ílčí </w:t>
      </w:r>
      <w:r w:rsidR="00C25464">
        <w:rPr>
          <w:rFonts w:cs="Arial"/>
          <w:szCs w:val="22"/>
        </w:rPr>
        <w:t>zadáv</w:t>
      </w:r>
      <w:r w:rsidR="00551918">
        <w:rPr>
          <w:rFonts w:cs="Arial"/>
          <w:szCs w:val="22"/>
        </w:rPr>
        <w:t>ání veřejné zakázky</w:t>
      </w:r>
      <w:r>
        <w:rPr>
          <w:rFonts w:cs="Arial"/>
          <w:szCs w:val="22"/>
        </w:rPr>
        <w:t xml:space="preserve">. </w:t>
      </w:r>
      <w:r w:rsidR="00C25464">
        <w:rPr>
          <w:rFonts w:cs="Arial"/>
          <w:szCs w:val="22"/>
        </w:rPr>
        <w:t>Centrální zadavatel neodpovídá za vymezení předmětu Dílčího zadáv</w:t>
      </w:r>
      <w:r w:rsidR="00551918">
        <w:rPr>
          <w:rFonts w:cs="Arial"/>
          <w:szCs w:val="22"/>
        </w:rPr>
        <w:t>ání veřejné zakázky</w:t>
      </w:r>
      <w:r w:rsidR="00C25464">
        <w:rPr>
          <w:rFonts w:cs="Arial"/>
          <w:szCs w:val="22"/>
        </w:rPr>
        <w:t xml:space="preserve"> dle </w:t>
      </w:r>
      <w:r w:rsidR="00796A95">
        <w:rPr>
          <w:rFonts w:cs="Arial"/>
          <w:szCs w:val="22"/>
        </w:rPr>
        <w:t xml:space="preserve">této </w:t>
      </w:r>
      <w:r w:rsidR="00715EFF">
        <w:rPr>
          <w:rFonts w:cs="Arial"/>
          <w:szCs w:val="22"/>
        </w:rPr>
        <w:t>Smlouvy.</w:t>
      </w:r>
    </w:p>
    <w:p w14:paraId="6059CE05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04184EF" w14:textId="63A2A2A3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rovněž neodpovídá za nekoordinovaný nákup </w:t>
      </w:r>
      <w:r w:rsidR="00796A95">
        <w:rPr>
          <w:rFonts w:cs="Arial"/>
          <w:szCs w:val="22"/>
        </w:rPr>
        <w:t xml:space="preserve">produktů </w:t>
      </w:r>
      <w:r w:rsidR="00361FC4">
        <w:rPr>
          <w:rFonts w:cs="Arial"/>
          <w:szCs w:val="22"/>
        </w:rPr>
        <w:t>společnosti IBM</w:t>
      </w:r>
      <w:r w:rsidR="00D638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Pověřujícím zadavatelem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rozporu se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ákonem. Centrální zadavatel neodpovídá ani za obsah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platnost zmocnění</w:t>
      </w:r>
      <w:r w:rsidR="00B21C2A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uzavření této Smlouvy jménem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účet </w:t>
      </w:r>
      <w:r w:rsidR="00CA3B6D">
        <w:rPr>
          <w:rFonts w:cs="Arial"/>
          <w:szCs w:val="22"/>
        </w:rPr>
        <w:t>R</w:t>
      </w:r>
      <w:r>
        <w:rPr>
          <w:rFonts w:cs="Arial"/>
          <w:szCs w:val="22"/>
        </w:rPr>
        <w:t>esortní organizace.</w:t>
      </w:r>
    </w:p>
    <w:p w14:paraId="1C95ACF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19B8E1" w14:textId="2977128D" w:rsidR="004165E2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</w:t>
      </w:r>
      <w:r w:rsidR="00715EFF">
        <w:rPr>
          <w:rFonts w:cs="Arial"/>
          <w:szCs w:val="22"/>
        </w:rPr>
        <w:t>adavatel je povinen ve smyslu § </w:t>
      </w:r>
      <w:r>
        <w:rPr>
          <w:rFonts w:cs="Arial"/>
          <w:szCs w:val="22"/>
        </w:rPr>
        <w:t xml:space="preserve">216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řádně uchovávat dokumentaci</w:t>
      </w:r>
      <w:r w:rsidR="00B21C2A">
        <w:rPr>
          <w:rFonts w:cs="Arial"/>
          <w:szCs w:val="22"/>
        </w:rPr>
        <w:t xml:space="preserve"> o 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adávacím řízení. Na </w:t>
      </w:r>
      <w:r w:rsidR="00CA3B6D">
        <w:rPr>
          <w:rFonts w:cs="Arial"/>
          <w:szCs w:val="22"/>
        </w:rPr>
        <w:t>realizaci Dílčích zadáv</w:t>
      </w:r>
      <w:r w:rsidR="00551918">
        <w:rPr>
          <w:rFonts w:cs="Arial"/>
          <w:szCs w:val="22"/>
        </w:rPr>
        <w:t>ání veřejných zakázek</w:t>
      </w:r>
      <w:r w:rsidR="00CA3B6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 pravidla pro uchovávání dokumentace</w:t>
      </w:r>
      <w:r w:rsidR="00B21C2A">
        <w:rPr>
          <w:rFonts w:cs="Arial"/>
          <w:szCs w:val="22"/>
        </w:rPr>
        <w:t xml:space="preserve"> o </w:t>
      </w:r>
      <w:r w:rsidR="007A09EC">
        <w:rPr>
          <w:rFonts w:cs="Arial"/>
          <w:szCs w:val="22"/>
        </w:rPr>
        <w:t>Z</w:t>
      </w:r>
      <w:r>
        <w:rPr>
          <w:rFonts w:cs="Arial"/>
          <w:szCs w:val="22"/>
        </w:rPr>
        <w:t>adávacím řízení použijí obdobně.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případě postupu dle odst.</w:t>
      </w:r>
      <w:r w:rsidR="007A09EC">
        <w:rPr>
          <w:rFonts w:cs="Arial"/>
          <w:szCs w:val="22"/>
        </w:rPr>
        <w:t> </w:t>
      </w:r>
      <w:r w:rsidR="00796A95">
        <w:rPr>
          <w:rFonts w:cs="Arial"/>
          <w:szCs w:val="22"/>
        </w:rPr>
        <w:t>2.3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písm.</w:t>
      </w:r>
      <w:r w:rsidR="00796A95">
        <w:rPr>
          <w:rFonts w:cs="Arial"/>
          <w:szCs w:val="22"/>
        </w:rPr>
        <w:t> </w:t>
      </w:r>
      <w:r>
        <w:rPr>
          <w:rFonts w:cs="Arial"/>
          <w:szCs w:val="22"/>
        </w:rPr>
        <w:t>c) Smlouvy za řádné uchovávání dokumentace odpovídá Pověřující zadavatel.</w:t>
      </w:r>
    </w:p>
    <w:p w14:paraId="580F6750" w14:textId="77777777" w:rsidR="004165E2" w:rsidRPr="004165E2" w:rsidRDefault="004165E2" w:rsidP="004165E2"/>
    <w:p w14:paraId="3C2A8D5F" w14:textId="6B849207" w:rsidR="00371F94" w:rsidRDefault="00371F94" w:rsidP="004165E2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431" w:hanging="431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SOUČINNOST</w:t>
      </w:r>
      <w:r w:rsidR="002A1D71">
        <w:rPr>
          <w:rFonts w:ascii="Arial" w:hAnsi="Arial" w:cs="Arial"/>
          <w:i w:val="0"/>
          <w:color w:val="auto"/>
          <w:sz w:val="22"/>
        </w:rPr>
        <w:t xml:space="preserve"> A</w:t>
      </w:r>
      <w:r w:rsidR="00B21C2A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VZÁJEMNÁ KOMUNIKACE</w:t>
      </w:r>
    </w:p>
    <w:p w14:paraId="477E4A41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D93BDAF" w14:textId="001743FB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Jakékoli oznámení, žádost či jiné sdělení, jež má být učiněno či dáno dle Smlouvy, bude učiněno či dáno písemně. Toto oznámení, žádost či jiné sdělení bude považováno za</w:t>
      </w:r>
      <w:r w:rsidR="007A09EC">
        <w:rPr>
          <w:rFonts w:cs="Arial"/>
          <w:szCs w:val="22"/>
        </w:rPr>
        <w:t> 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řádně dané či učiněné, bude-li doručeno datovou zprávou do datové schránky Centrálního zadavatele nebo Zadavatele (nebo na jinou adresu, kterou Centrální zadavatel nebo Zadavatel určí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oznámení zaslaném druhé straně), nestanoví-li Smlouva jinak. Níže uvedené kontaktní údaje mohou být měněny jednostranným písemným oznámením doručeným Centrálnímu zadavateli nebo </w:t>
      </w:r>
      <w:r w:rsidR="007A09EC">
        <w:rPr>
          <w:rFonts w:cs="Arial"/>
          <w:szCs w:val="22"/>
        </w:rPr>
        <w:t>Pověřujícímu z</w:t>
      </w:r>
      <w:r>
        <w:rPr>
          <w:rFonts w:cs="Arial"/>
          <w:szCs w:val="22"/>
        </w:rPr>
        <w:t>adavateli</w:t>
      </w:r>
      <w:r w:rsidR="00787370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tím, že</w:t>
      </w:r>
      <w:r w:rsidR="007A09EC">
        <w:rPr>
          <w:rFonts w:cs="Arial"/>
          <w:szCs w:val="22"/>
        </w:rPr>
        <w:t> 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takováto změna se stane účinnou doručením takového oznámení druhé straně, není-li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>oznámení uvedeno jinak.</w:t>
      </w:r>
    </w:p>
    <w:p w14:paraId="07E0DD89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589F8704" w14:textId="11D0369F" w:rsidR="00371F94" w:rsidRPr="00E56E1D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 w:rsidRPr="00E56E1D">
        <w:rPr>
          <w:rFonts w:cs="Arial"/>
          <w:szCs w:val="22"/>
        </w:rPr>
        <w:t>Kontaktní osoby</w:t>
      </w:r>
      <w:r w:rsidR="006A61C3" w:rsidRPr="00E56E1D">
        <w:rPr>
          <w:rFonts w:cs="Arial"/>
          <w:szCs w:val="22"/>
        </w:rPr>
        <w:t xml:space="preserve"> pro tuto smlouvu</w:t>
      </w:r>
      <w:r w:rsidRPr="00E56E1D">
        <w:rPr>
          <w:rFonts w:cs="Arial"/>
          <w:szCs w:val="22"/>
        </w:rPr>
        <w:t>:</w:t>
      </w:r>
    </w:p>
    <w:p w14:paraId="7B0B91C5" w14:textId="77777777" w:rsidR="00371F94" w:rsidRDefault="00371F9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6289"/>
      </w:tblGrid>
      <w:tr w:rsidR="00371F94" w14:paraId="2D697F8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34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07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Ministerstvo vnitra, nám. Hrdinů 1634/3, Praha 4, 140 21</w:t>
            </w:r>
          </w:p>
        </w:tc>
      </w:tr>
      <w:tr w:rsidR="00AD732C" w14:paraId="2659143C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CB3" w14:textId="426A0CA7" w:rsidR="00AD732C" w:rsidRDefault="00AD732C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5348" w14:textId="59E76307" w:rsidR="00AD732C" w:rsidRPr="00D63846" w:rsidRDefault="00361FC4" w:rsidP="00B329CA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Odbor veřejných zakázek</w:t>
            </w:r>
          </w:p>
          <w:p w14:paraId="30396EB6" w14:textId="55DB336C" w:rsidR="00D63846" w:rsidRDefault="00D63846" w:rsidP="00B329CA">
            <w:pPr>
              <w:widowControl w:val="0"/>
              <w:suppressAutoHyphens/>
              <w:rPr>
                <w:rFonts w:ascii="Arial" w:hAnsi="Arial" w:cs="Arial"/>
              </w:rPr>
            </w:pPr>
            <w:r w:rsidRPr="00E56E1D">
              <w:rPr>
                <w:rFonts w:ascii="Arial" w:hAnsi="Arial" w:cs="Arial"/>
              </w:rPr>
              <w:t>kontaktní osoby jsou uvedeny na adrese</w:t>
            </w:r>
            <w:r w:rsidR="00E56E1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D63846">
              <w:rPr>
                <w:rFonts w:ascii="Arial" w:hAnsi="Arial" w:cs="Arial"/>
              </w:rPr>
              <w:t>https://www.mvcr.cz/clanek/centralni-nakup-statu-ict-produktu.aspx</w:t>
            </w:r>
          </w:p>
        </w:tc>
      </w:tr>
      <w:tr w:rsidR="00371F94" w14:paraId="75DB247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26A6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8885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6bnaawp</w:t>
            </w:r>
          </w:p>
        </w:tc>
      </w:tr>
    </w:tbl>
    <w:p w14:paraId="7312D460" w14:textId="77777777" w:rsidR="00371F94" w:rsidRDefault="00371F9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6288"/>
      </w:tblGrid>
      <w:tr w:rsidR="00371F94" w14:paraId="34332D72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D7D" w14:textId="5E7F933E" w:rsidR="00371F94" w:rsidRDefault="00D63846" w:rsidP="00D63846">
            <w:pPr>
              <w:widowControl w:val="0"/>
              <w:suppressAutoHyphens/>
              <w:rPr>
                <w:rFonts w:ascii="Arial" w:hAnsi="Arial" w:cs="Arial"/>
              </w:rPr>
            </w:pPr>
            <w:r w:rsidRPr="00E56E1D">
              <w:rPr>
                <w:rFonts w:ascii="Arial" w:hAnsi="Arial" w:cs="Arial"/>
              </w:rPr>
              <w:t>Kontaktní a</w:t>
            </w:r>
            <w:r w:rsidR="00371F94" w:rsidRPr="00E56E1D">
              <w:rPr>
                <w:rFonts w:ascii="Arial" w:hAnsi="Arial" w:cs="Arial"/>
              </w:rPr>
              <w:t>dresa: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C90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5543F7" w14:paraId="61839CC0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3BC" w14:textId="0ABAC87F" w:rsidR="005543F7" w:rsidRDefault="005543F7" w:rsidP="00D63846">
            <w:pPr>
              <w:widowControl w:val="0"/>
              <w:suppressAutoHyphens/>
              <w:rPr>
                <w:rFonts w:ascii="Arial" w:hAnsi="Arial" w:cs="Arial"/>
              </w:rPr>
            </w:pPr>
            <w:r w:rsidRPr="009B0219">
              <w:rPr>
                <w:rFonts w:ascii="Arial" w:hAnsi="Arial" w:cs="Arial"/>
              </w:rPr>
              <w:t>Jméno a příjmení/Funkce</w:t>
            </w:r>
            <w:r w:rsidR="00D63846">
              <w:rPr>
                <w:rFonts w:ascii="Arial" w:hAnsi="Arial" w:cs="Arial"/>
              </w:rPr>
              <w:t>/ Telefon/Email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DC4" w14:textId="5BD49E14" w:rsidR="005543F7" w:rsidRDefault="005543F7" w:rsidP="005543F7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5543F7" w14:paraId="5B3449A5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F14" w14:textId="77777777" w:rsidR="005543F7" w:rsidRDefault="005543F7" w:rsidP="005543F7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2BD" w14:textId="77777777" w:rsidR="005543F7" w:rsidRDefault="005543F7" w:rsidP="005543F7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[BUDE DOPLNĚNO]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7FFA28BD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3AF9C6C8" w14:textId="5937F9F3" w:rsidR="00371F94" w:rsidRPr="00E56E1D" w:rsidRDefault="00E374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 w:rsidRPr="00E56E1D">
        <w:rPr>
          <w:rFonts w:cs="Arial"/>
          <w:szCs w:val="22"/>
        </w:rPr>
        <w:t>Smluvní strany</w:t>
      </w:r>
      <w:r w:rsidR="00371F94" w:rsidRPr="00E56E1D">
        <w:rPr>
          <w:rFonts w:cs="Arial"/>
          <w:szCs w:val="22"/>
        </w:rPr>
        <w:t xml:space="preserve"> sjednávají, že požadavky na </w:t>
      </w:r>
      <w:r w:rsidRPr="00E56E1D">
        <w:rPr>
          <w:rFonts w:cs="Arial"/>
          <w:szCs w:val="22"/>
        </w:rPr>
        <w:t xml:space="preserve">realizaci </w:t>
      </w:r>
      <w:r w:rsidR="00B82DD3" w:rsidRPr="00E56E1D">
        <w:rPr>
          <w:rFonts w:cs="Arial"/>
          <w:szCs w:val="22"/>
        </w:rPr>
        <w:t>zadávání veřejných zakázek na základě RD</w:t>
      </w:r>
      <w:r w:rsidRPr="00E56E1D">
        <w:rPr>
          <w:rFonts w:cs="Arial"/>
          <w:szCs w:val="22"/>
        </w:rPr>
        <w:t xml:space="preserve"> </w:t>
      </w:r>
      <w:r w:rsidR="00796A95" w:rsidRPr="00E56E1D">
        <w:rPr>
          <w:rFonts w:cs="Arial"/>
          <w:szCs w:val="22"/>
        </w:rPr>
        <w:t xml:space="preserve">nebo </w:t>
      </w:r>
      <w:r w:rsidR="00306E10" w:rsidRPr="00E56E1D">
        <w:rPr>
          <w:rFonts w:cs="Arial"/>
          <w:szCs w:val="22"/>
        </w:rPr>
        <w:t>v </w:t>
      </w:r>
      <w:r w:rsidR="00796A95" w:rsidRPr="00E56E1D">
        <w:rPr>
          <w:rFonts w:cs="Arial"/>
          <w:szCs w:val="22"/>
        </w:rPr>
        <w:t xml:space="preserve">zavedeném </w:t>
      </w:r>
      <w:r w:rsidR="007A09EC" w:rsidRPr="00E56E1D">
        <w:rPr>
          <w:rFonts w:cs="Arial"/>
          <w:szCs w:val="22"/>
        </w:rPr>
        <w:t>DNS</w:t>
      </w:r>
      <w:r w:rsidR="00796A95" w:rsidRPr="00E56E1D">
        <w:rPr>
          <w:rFonts w:cs="Arial"/>
          <w:szCs w:val="22"/>
        </w:rPr>
        <w:t xml:space="preserve"> </w:t>
      </w:r>
      <w:r w:rsidR="00371F94" w:rsidRPr="00E56E1D">
        <w:rPr>
          <w:rFonts w:cs="Arial"/>
          <w:szCs w:val="22"/>
        </w:rPr>
        <w:t xml:space="preserve">bude jménem </w:t>
      </w:r>
      <w:r w:rsidRPr="00E56E1D">
        <w:rPr>
          <w:rFonts w:cs="Arial"/>
          <w:szCs w:val="22"/>
        </w:rPr>
        <w:t xml:space="preserve">Pověřujícího </w:t>
      </w:r>
      <w:r w:rsidR="00371F94" w:rsidRPr="00E56E1D">
        <w:rPr>
          <w:rFonts w:cs="Arial"/>
          <w:szCs w:val="22"/>
        </w:rPr>
        <w:t>Zadavatele předkládat Centrálnímu zadavateli pouze kontaktní osoba uvedená</w:t>
      </w:r>
      <w:r w:rsidR="00306E10" w:rsidRPr="00E56E1D">
        <w:rPr>
          <w:rFonts w:cs="Arial"/>
          <w:szCs w:val="22"/>
        </w:rPr>
        <w:t xml:space="preserve"> </w:t>
      </w:r>
      <w:r w:rsidR="00361FC4">
        <w:rPr>
          <w:rFonts w:cs="Arial"/>
          <w:szCs w:val="22"/>
        </w:rPr>
        <w:t>v odstavci 6.2</w:t>
      </w:r>
      <w:r w:rsidR="008C5E28" w:rsidRPr="00E56E1D">
        <w:rPr>
          <w:rFonts w:cs="Arial"/>
          <w:szCs w:val="22"/>
        </w:rPr>
        <w:t xml:space="preserve"> nebo </w:t>
      </w:r>
      <w:r w:rsidR="00306E10" w:rsidRPr="00E56E1D">
        <w:rPr>
          <w:rFonts w:cs="Arial"/>
          <w:szCs w:val="22"/>
        </w:rPr>
        <w:t>v</w:t>
      </w:r>
      <w:r w:rsidR="00715EFF" w:rsidRPr="00E56E1D">
        <w:rPr>
          <w:rFonts w:cs="Arial"/>
          <w:szCs w:val="22"/>
        </w:rPr>
        <w:t> </w:t>
      </w:r>
      <w:r w:rsidRPr="00E56E1D">
        <w:rPr>
          <w:rFonts w:cs="Arial"/>
          <w:szCs w:val="22"/>
        </w:rPr>
        <w:t>Příloze</w:t>
      </w:r>
      <w:r w:rsidR="00715EFF" w:rsidRPr="00E56E1D">
        <w:rPr>
          <w:rFonts w:cs="Arial"/>
          <w:szCs w:val="22"/>
        </w:rPr>
        <w:t> </w:t>
      </w:r>
      <w:r w:rsidR="00787370" w:rsidRPr="00E56E1D">
        <w:rPr>
          <w:rFonts w:cs="Arial"/>
          <w:szCs w:val="22"/>
        </w:rPr>
        <w:t>č. </w:t>
      </w:r>
      <w:r w:rsidR="00BF6CB4" w:rsidRPr="00E56E1D">
        <w:rPr>
          <w:rFonts w:cs="Arial"/>
          <w:szCs w:val="22"/>
        </w:rPr>
        <w:t>1</w:t>
      </w:r>
      <w:r w:rsidR="00371F94" w:rsidRPr="00E56E1D">
        <w:rPr>
          <w:rFonts w:cs="Arial"/>
          <w:szCs w:val="22"/>
        </w:rPr>
        <w:t xml:space="preserve"> </w:t>
      </w:r>
      <w:r w:rsidR="00FF1A67" w:rsidRPr="00E56E1D">
        <w:rPr>
          <w:rFonts w:cs="Arial"/>
          <w:szCs w:val="22"/>
        </w:rPr>
        <w:t xml:space="preserve">této </w:t>
      </w:r>
      <w:r w:rsidR="00371F94" w:rsidRPr="00E56E1D">
        <w:rPr>
          <w:rFonts w:cs="Arial"/>
          <w:szCs w:val="22"/>
        </w:rPr>
        <w:t xml:space="preserve">Smlouvy, případně jiné osoby, které </w:t>
      </w:r>
      <w:r w:rsidR="003B1F66" w:rsidRPr="00E56E1D">
        <w:rPr>
          <w:rFonts w:cs="Arial"/>
          <w:szCs w:val="22"/>
        </w:rPr>
        <w:t>Pově</w:t>
      </w:r>
      <w:r w:rsidR="00935B5B" w:rsidRPr="00E56E1D">
        <w:rPr>
          <w:rFonts w:cs="Arial"/>
          <w:szCs w:val="22"/>
        </w:rPr>
        <w:t>řující</w:t>
      </w:r>
      <w:r w:rsidR="003B1F66" w:rsidRPr="00E56E1D">
        <w:rPr>
          <w:rFonts w:cs="Arial"/>
          <w:szCs w:val="22"/>
        </w:rPr>
        <w:t xml:space="preserve"> zadavatel </w:t>
      </w:r>
      <w:r w:rsidR="00371F94" w:rsidRPr="00E56E1D">
        <w:rPr>
          <w:rFonts w:cs="Arial"/>
          <w:szCs w:val="22"/>
        </w:rPr>
        <w:t>určí</w:t>
      </w:r>
      <w:r w:rsidR="00B21C2A" w:rsidRPr="00E56E1D">
        <w:rPr>
          <w:rFonts w:cs="Arial"/>
          <w:szCs w:val="22"/>
        </w:rPr>
        <w:t xml:space="preserve"> a o </w:t>
      </w:r>
      <w:r w:rsidR="00371F94" w:rsidRPr="00E56E1D">
        <w:rPr>
          <w:rFonts w:cs="Arial"/>
          <w:szCs w:val="22"/>
        </w:rPr>
        <w:t xml:space="preserve">kterých </w:t>
      </w:r>
      <w:r w:rsidR="003B1F66" w:rsidRPr="00E56E1D">
        <w:rPr>
          <w:rFonts w:cs="Arial"/>
          <w:szCs w:val="22"/>
        </w:rPr>
        <w:t>Pověřující zadavatel</w:t>
      </w:r>
      <w:r w:rsidR="00371F94" w:rsidRPr="00E56E1D">
        <w:rPr>
          <w:rFonts w:cs="Arial"/>
          <w:szCs w:val="22"/>
        </w:rPr>
        <w:t xml:space="preserve"> písemně informuje Centrálního zadavatele (kontaktní osoba</w:t>
      </w:r>
      <w:r w:rsidR="00B21C2A" w:rsidRPr="00E56E1D">
        <w:rPr>
          <w:rFonts w:cs="Arial"/>
          <w:szCs w:val="22"/>
        </w:rPr>
        <w:t xml:space="preserve"> a </w:t>
      </w:r>
      <w:r w:rsidR="00371F94" w:rsidRPr="00E56E1D">
        <w:rPr>
          <w:rFonts w:cs="Arial"/>
          <w:szCs w:val="22"/>
        </w:rPr>
        <w:t>takto určené jiné osoby dále jen „</w:t>
      </w:r>
      <w:r w:rsidR="00371F94" w:rsidRPr="00E56E1D">
        <w:rPr>
          <w:rFonts w:cs="Arial"/>
          <w:b/>
          <w:szCs w:val="22"/>
        </w:rPr>
        <w:t>Oprávněné osoby</w:t>
      </w:r>
      <w:r w:rsidR="00371F94" w:rsidRPr="00E56E1D">
        <w:rPr>
          <w:rFonts w:cs="Arial"/>
          <w:szCs w:val="22"/>
        </w:rPr>
        <w:t>“).</w:t>
      </w:r>
      <w:r w:rsidR="000C013C" w:rsidRPr="00E56E1D">
        <w:rPr>
          <w:rFonts w:cs="Arial"/>
          <w:szCs w:val="22"/>
        </w:rPr>
        <w:t xml:space="preserve"> K</w:t>
      </w:r>
      <w:r w:rsidR="00B21C2A" w:rsidRPr="00E56E1D">
        <w:rPr>
          <w:rFonts w:cs="Arial"/>
          <w:szCs w:val="22"/>
        </w:rPr>
        <w:t> </w:t>
      </w:r>
      <w:r w:rsidR="00371F94" w:rsidRPr="00E56E1D">
        <w:rPr>
          <w:rFonts w:cs="Arial"/>
          <w:szCs w:val="22"/>
        </w:rPr>
        <w:t xml:space="preserve">požadavku předloženému jménem </w:t>
      </w:r>
      <w:r w:rsidR="003B1F66" w:rsidRPr="00E56E1D">
        <w:rPr>
          <w:rFonts w:cs="Arial"/>
          <w:szCs w:val="22"/>
        </w:rPr>
        <w:t>Pověřujícího z</w:t>
      </w:r>
      <w:r w:rsidR="00371F94" w:rsidRPr="00E56E1D">
        <w:rPr>
          <w:rFonts w:cs="Arial"/>
          <w:szCs w:val="22"/>
        </w:rPr>
        <w:t>adavatele někým jiným než Oprávněnou osobou nebude Centrální zadavate</w:t>
      </w:r>
      <w:r w:rsidR="00715EFF" w:rsidRPr="00E56E1D">
        <w:rPr>
          <w:rFonts w:cs="Arial"/>
          <w:szCs w:val="22"/>
        </w:rPr>
        <w:t>l přihlížet.</w:t>
      </w:r>
    </w:p>
    <w:p w14:paraId="1B4BC4B2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4C59291" w14:textId="7A67B3F1" w:rsidR="00371F94" w:rsidRPr="00DD5D4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Oprávněné osoby mohou být vymezeny jménem nebo</w:t>
      </w:r>
      <w:r w:rsidR="00715EFF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jednoznačnou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nezaměnitelnou identifikací funkčního nebo pracovního zařazení takové osoby u </w:t>
      </w:r>
      <w:r w:rsidR="00E37458">
        <w:rPr>
          <w:rFonts w:cs="Arial"/>
          <w:szCs w:val="22"/>
        </w:rPr>
        <w:t>Pověřujícího z</w:t>
      </w:r>
      <w:r>
        <w:rPr>
          <w:rFonts w:cs="Arial"/>
          <w:szCs w:val="22"/>
        </w:rPr>
        <w:t>adavatele, přičemž Oprávněnou osobou bude</w:t>
      </w:r>
      <w:r w:rsidR="00306E10">
        <w:rPr>
          <w:rFonts w:cs="Arial"/>
          <w:szCs w:val="22"/>
        </w:rPr>
        <w:t xml:space="preserve"> v </w:t>
      </w:r>
      <w:r>
        <w:rPr>
          <w:rFonts w:cs="Arial"/>
          <w:szCs w:val="22"/>
        </w:rPr>
        <w:t xml:space="preserve">takovém případě vždy </w:t>
      </w:r>
      <w:r w:rsidRPr="00DD5D45">
        <w:rPr>
          <w:rFonts w:cs="Arial"/>
          <w:szCs w:val="22"/>
        </w:rPr>
        <w:t xml:space="preserve">konkrétní osoba, zastávající takto vymezenou funkci nebo pracovní pozici. Kontaktní osobu může </w:t>
      </w:r>
      <w:r w:rsidR="00935B5B" w:rsidRPr="00DD5D45">
        <w:rPr>
          <w:rFonts w:cs="Arial"/>
          <w:szCs w:val="22"/>
        </w:rPr>
        <w:t>Pověřující z</w:t>
      </w:r>
      <w:r w:rsidRPr="00DD5D45">
        <w:rPr>
          <w:rFonts w:cs="Arial"/>
          <w:szCs w:val="22"/>
        </w:rPr>
        <w:t>adavatel kdykoli měnit doručením písemného oznámení takové změny Centrálnímu zadavateli</w:t>
      </w:r>
      <w:r w:rsidR="00B21C2A" w:rsidRPr="00DD5D45">
        <w:rPr>
          <w:rFonts w:cs="Arial"/>
          <w:szCs w:val="22"/>
        </w:rPr>
        <w:t xml:space="preserve"> a </w:t>
      </w:r>
      <w:r w:rsidRPr="00DD5D45">
        <w:rPr>
          <w:rFonts w:cs="Arial"/>
          <w:szCs w:val="22"/>
        </w:rPr>
        <w:t>taková změna bude účinná uplynutím třetího (3</w:t>
      </w:r>
      <w:r w:rsidR="00043490" w:rsidRPr="00DD5D45">
        <w:rPr>
          <w:rFonts w:cs="Arial"/>
          <w:szCs w:val="22"/>
        </w:rPr>
        <w:t>.</w:t>
      </w:r>
      <w:r w:rsidRPr="00DD5D45">
        <w:rPr>
          <w:rFonts w:cs="Arial"/>
          <w:szCs w:val="22"/>
        </w:rPr>
        <w:t>) dne ode dne doručení takového oznámení Centrálnímu zadavateli.</w:t>
      </w:r>
    </w:p>
    <w:p w14:paraId="6269C16F" w14:textId="77777777" w:rsidR="00371F94" w:rsidRPr="00DD5D45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E2EAC0C" w14:textId="77777777" w:rsidR="00371F94" w:rsidRPr="00DD5D45" w:rsidRDefault="00371F94" w:rsidP="004165E2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rPr>
          <w:rFonts w:ascii="Arial" w:hAnsi="Arial" w:cs="Arial"/>
          <w:i w:val="0"/>
          <w:color w:val="auto"/>
          <w:sz w:val="22"/>
        </w:rPr>
      </w:pPr>
      <w:r w:rsidRPr="00DD5D45">
        <w:rPr>
          <w:rFonts w:ascii="Arial" w:hAnsi="Arial" w:cs="Arial"/>
          <w:i w:val="0"/>
          <w:color w:val="auto"/>
          <w:sz w:val="22"/>
        </w:rPr>
        <w:t>ZÁVĚREČNÁ USTANOVENÍ</w:t>
      </w:r>
    </w:p>
    <w:p w14:paraId="2F8B1157" w14:textId="77777777" w:rsidR="00371F94" w:rsidRPr="00DD5D45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5250D4D" w14:textId="54CD5899" w:rsidR="00371F94" w:rsidRPr="00DD5D45" w:rsidRDefault="007A09EC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eastAsia="Times New Roman" w:hAnsi="Arial" w:cs="Arial"/>
          <w:lang w:eastAsia="cs-CZ"/>
        </w:rPr>
      </w:pPr>
      <w:r w:rsidRPr="00DD5D45">
        <w:rPr>
          <w:rFonts w:ascii="Arial" w:hAnsi="Arial" w:cs="Arial"/>
        </w:rPr>
        <w:t xml:space="preserve">Tato </w:t>
      </w:r>
      <w:r w:rsidR="00371F94" w:rsidRPr="00DD5D45">
        <w:rPr>
          <w:rFonts w:ascii="Arial" w:hAnsi="Arial" w:cs="Arial"/>
        </w:rPr>
        <w:t xml:space="preserve">Smlouva nabývá platnosti </w:t>
      </w:r>
      <w:r w:rsidR="00B40FDA">
        <w:rPr>
          <w:rFonts w:ascii="Arial" w:hAnsi="Arial" w:cs="Arial"/>
        </w:rPr>
        <w:t>a účinnosti dnem podpisu druhou</w:t>
      </w:r>
      <w:r w:rsidR="00043490" w:rsidRPr="00DD5D45">
        <w:rPr>
          <w:rFonts w:ascii="Arial" w:hAnsi="Arial" w:cs="Arial"/>
        </w:rPr>
        <w:t xml:space="preserve"> Smluvní stranou</w:t>
      </w:r>
      <w:r w:rsidR="00B40FDA">
        <w:rPr>
          <w:rFonts w:ascii="Arial" w:hAnsi="Arial" w:cs="Arial"/>
        </w:rPr>
        <w:t>.</w:t>
      </w:r>
    </w:p>
    <w:p w14:paraId="797BFC84" w14:textId="28DF12F9" w:rsidR="005C6B24" w:rsidRPr="00DD5D45" w:rsidRDefault="005C6B2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eastAsia="Times New Roman" w:hAnsi="Arial" w:cs="Arial"/>
          <w:lang w:eastAsia="cs-CZ"/>
        </w:rPr>
      </w:pPr>
      <w:r w:rsidRPr="00DD5D45">
        <w:rPr>
          <w:rFonts w:ascii="Arial" w:eastAsia="Times New Roman" w:hAnsi="Arial" w:cs="Arial"/>
          <w:lang w:eastAsia="cs-CZ"/>
        </w:rPr>
        <w:t>Tato Smlouva nahrazuje veškerá předchozí ujednání</w:t>
      </w:r>
      <w:r w:rsidR="00B21C2A" w:rsidRPr="00DD5D45">
        <w:rPr>
          <w:rFonts w:ascii="Arial" w:eastAsia="Times New Roman" w:hAnsi="Arial" w:cs="Arial"/>
          <w:lang w:eastAsia="cs-CZ"/>
        </w:rPr>
        <w:t xml:space="preserve"> a </w:t>
      </w:r>
      <w:r w:rsidRPr="00DD5D45">
        <w:rPr>
          <w:rFonts w:ascii="Arial" w:eastAsia="Times New Roman" w:hAnsi="Arial" w:cs="Arial"/>
          <w:lang w:eastAsia="cs-CZ"/>
        </w:rPr>
        <w:t>dohody Smluvních stran vztahující se</w:t>
      </w:r>
      <w:r w:rsidR="00B21C2A" w:rsidRPr="00DD5D45">
        <w:rPr>
          <w:rFonts w:ascii="Arial" w:eastAsia="Times New Roman" w:hAnsi="Arial" w:cs="Arial"/>
          <w:lang w:eastAsia="cs-CZ"/>
        </w:rPr>
        <w:t xml:space="preserve"> k </w:t>
      </w:r>
      <w:r w:rsidRPr="00DD5D45">
        <w:rPr>
          <w:rFonts w:ascii="Arial" w:eastAsia="Times New Roman" w:hAnsi="Arial" w:cs="Arial"/>
          <w:lang w:eastAsia="cs-CZ"/>
        </w:rPr>
        <w:t>předmětu této Smlouvy. Pro vyloučení všech pochybností Smluvní strany prohlašují</w:t>
      </w:r>
      <w:r w:rsidR="00B21C2A" w:rsidRPr="00DD5D45">
        <w:rPr>
          <w:rFonts w:ascii="Arial" w:eastAsia="Times New Roman" w:hAnsi="Arial" w:cs="Arial"/>
          <w:lang w:eastAsia="cs-CZ"/>
        </w:rPr>
        <w:t xml:space="preserve"> a </w:t>
      </w:r>
      <w:r w:rsidRPr="00DD5D45">
        <w:rPr>
          <w:rFonts w:ascii="Arial" w:eastAsia="Times New Roman" w:hAnsi="Arial" w:cs="Arial"/>
          <w:lang w:eastAsia="cs-CZ"/>
        </w:rPr>
        <w:t>činí nesporným, že nabytím účinnosti této Smlouvy pozbývají účinnosti všechny existující dohody</w:t>
      </w:r>
      <w:r w:rsidR="00B21C2A" w:rsidRPr="00DD5D45">
        <w:rPr>
          <w:rFonts w:ascii="Arial" w:eastAsia="Times New Roman" w:hAnsi="Arial" w:cs="Arial"/>
          <w:lang w:eastAsia="cs-CZ"/>
        </w:rPr>
        <w:t xml:space="preserve"> o </w:t>
      </w:r>
      <w:r w:rsidRPr="00DD5D45">
        <w:rPr>
          <w:rFonts w:ascii="Arial" w:eastAsia="Times New Roman" w:hAnsi="Arial" w:cs="Arial"/>
          <w:lang w:eastAsia="cs-CZ"/>
        </w:rPr>
        <w:t>centralizovaném zadávání uzavřené mezi Smluvními stranami ve vztahu</w:t>
      </w:r>
      <w:r w:rsidR="00B21C2A" w:rsidRPr="00DD5D45">
        <w:rPr>
          <w:rFonts w:ascii="Arial" w:eastAsia="Times New Roman" w:hAnsi="Arial" w:cs="Arial"/>
          <w:lang w:eastAsia="cs-CZ"/>
        </w:rPr>
        <w:t xml:space="preserve"> k </w:t>
      </w:r>
      <w:r w:rsidRPr="00DD5D45">
        <w:rPr>
          <w:rFonts w:ascii="Arial" w:eastAsia="Times New Roman" w:hAnsi="Arial" w:cs="Arial"/>
          <w:lang w:eastAsia="cs-CZ"/>
        </w:rPr>
        <w:t>zajištění produktů</w:t>
      </w:r>
      <w:r w:rsidR="00B21C2A" w:rsidRPr="00DD5D45">
        <w:rPr>
          <w:rFonts w:ascii="Arial" w:eastAsia="Times New Roman" w:hAnsi="Arial" w:cs="Arial"/>
          <w:lang w:eastAsia="cs-CZ"/>
        </w:rPr>
        <w:t xml:space="preserve"> a </w:t>
      </w:r>
      <w:r w:rsidR="00361FC4">
        <w:rPr>
          <w:rFonts w:ascii="Arial" w:eastAsia="Times New Roman" w:hAnsi="Arial" w:cs="Arial"/>
          <w:lang w:eastAsia="cs-CZ"/>
        </w:rPr>
        <w:t>služeb společnosti IBM</w:t>
      </w:r>
      <w:r w:rsidRPr="00DD5D45">
        <w:rPr>
          <w:rFonts w:ascii="Arial" w:eastAsia="Times New Roman" w:hAnsi="Arial" w:cs="Arial"/>
          <w:lang w:eastAsia="cs-CZ"/>
        </w:rPr>
        <w:t xml:space="preserve">. </w:t>
      </w:r>
    </w:p>
    <w:p w14:paraId="249340FA" w14:textId="29834F65" w:rsidR="00BF6CB4" w:rsidRPr="00BF6CB4" w:rsidRDefault="007A09EC" w:rsidP="00BF6CB4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hAnsi="Arial" w:cs="Arial"/>
        </w:rPr>
      </w:pPr>
      <w:r w:rsidRPr="00DD5D45">
        <w:rPr>
          <w:rFonts w:ascii="Arial" w:hAnsi="Arial" w:cs="Arial"/>
        </w:rPr>
        <w:t>S</w:t>
      </w:r>
      <w:r w:rsidR="00BF6CB4" w:rsidRPr="00DD5D45">
        <w:rPr>
          <w:rFonts w:ascii="Arial" w:hAnsi="Arial" w:cs="Arial"/>
        </w:rPr>
        <w:t>mlouva je uzavírána smluvními str</w:t>
      </w:r>
      <w:r w:rsidR="00A060DC">
        <w:rPr>
          <w:rFonts w:ascii="Arial" w:hAnsi="Arial" w:cs="Arial"/>
        </w:rPr>
        <w:t>anami elektronicky. Centrální zadavatel</w:t>
      </w:r>
      <w:r w:rsidR="00BF6CB4" w:rsidRPr="00DD5D45">
        <w:rPr>
          <w:rFonts w:ascii="Arial" w:hAnsi="Arial" w:cs="Arial"/>
        </w:rPr>
        <w:t xml:space="preserve"> předá</w:t>
      </w:r>
      <w:r w:rsidR="00BF6CB4" w:rsidRPr="00BF6CB4">
        <w:rPr>
          <w:rFonts w:ascii="Arial" w:hAnsi="Arial" w:cs="Arial"/>
        </w:rPr>
        <w:t xml:space="preserve"> neprodleně po podpisu </w:t>
      </w:r>
      <w:r>
        <w:rPr>
          <w:rFonts w:ascii="Arial" w:hAnsi="Arial" w:cs="Arial"/>
        </w:rPr>
        <w:t>S</w:t>
      </w:r>
      <w:r w:rsidR="00BF6CB4" w:rsidRPr="00BF6CB4">
        <w:rPr>
          <w:rFonts w:ascii="Arial" w:hAnsi="Arial" w:cs="Arial"/>
        </w:rPr>
        <w:t xml:space="preserve">mlouvy oběma smluvními stranami </w:t>
      </w:r>
      <w:r>
        <w:rPr>
          <w:rFonts w:ascii="Arial" w:hAnsi="Arial" w:cs="Arial"/>
        </w:rPr>
        <w:t>S</w:t>
      </w:r>
      <w:r w:rsidR="00BF6CB4" w:rsidRPr="00BF6CB4">
        <w:rPr>
          <w:rFonts w:ascii="Arial" w:hAnsi="Arial" w:cs="Arial"/>
        </w:rPr>
        <w:t xml:space="preserve">mlouvu každému </w:t>
      </w:r>
      <w:r>
        <w:rPr>
          <w:rFonts w:ascii="Arial" w:hAnsi="Arial" w:cs="Arial"/>
        </w:rPr>
        <w:t>P</w:t>
      </w:r>
      <w:r w:rsidR="00BF6CB4" w:rsidRPr="00BF6CB4">
        <w:rPr>
          <w:rFonts w:ascii="Arial" w:hAnsi="Arial" w:cs="Arial"/>
        </w:rPr>
        <w:t>ověřujícímu zadavateli.</w:t>
      </w:r>
    </w:p>
    <w:p w14:paraId="40307563" w14:textId="77777777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Style w:val="bnoChar"/>
          <w:sz w:val="22"/>
          <w:szCs w:val="22"/>
        </w:rPr>
      </w:pPr>
      <w:r>
        <w:rPr>
          <w:rFonts w:ascii="Arial" w:hAnsi="Arial" w:cs="Arial"/>
        </w:rPr>
        <w:t>Smlouva se uzavírá na dobu neurčitou.</w:t>
      </w:r>
      <w:r>
        <w:rPr>
          <w:rStyle w:val="bnoChar"/>
          <w:rFonts w:ascii="Arial" w:hAnsi="Arial" w:cs="Arial"/>
        </w:rPr>
        <w:t xml:space="preserve"> </w:t>
      </w:r>
    </w:p>
    <w:p w14:paraId="1E142425" w14:textId="15E9DA29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 xml:space="preserve">Smluvní strany jsou oprávněny Smlouvu vypovědět bez udání důvodu. Účinky výpovědi nastanou okamžikem jejího doručení druhé Smluvní straně, není-li ve výpovědi stanoveno datum pozdější. </w:t>
      </w:r>
      <w:r>
        <w:rPr>
          <w:rFonts w:ascii="Arial" w:eastAsia="Times New Roman" w:hAnsi="Arial" w:cs="Arial"/>
          <w:lang w:eastAsia="cs-CZ"/>
        </w:rPr>
        <w:t xml:space="preserve">Výpověď může být Smluvními stranami podána pouze do doby zahájení </w:t>
      </w:r>
      <w:r w:rsidR="0016506C">
        <w:rPr>
          <w:rFonts w:ascii="Arial" w:eastAsia="Times New Roman" w:hAnsi="Arial" w:cs="Arial"/>
          <w:lang w:eastAsia="cs-CZ"/>
        </w:rPr>
        <w:t>Z</w:t>
      </w:r>
      <w:r>
        <w:rPr>
          <w:rFonts w:ascii="Arial" w:eastAsia="Times New Roman" w:hAnsi="Arial" w:cs="Arial"/>
          <w:lang w:eastAsia="cs-CZ"/>
        </w:rPr>
        <w:t xml:space="preserve">adávacího řízení </w:t>
      </w:r>
      <w:r w:rsidR="00BF6CB4">
        <w:rPr>
          <w:rFonts w:ascii="Arial" w:eastAsia="Times New Roman" w:hAnsi="Arial" w:cs="Arial"/>
          <w:lang w:eastAsia="cs-CZ"/>
        </w:rPr>
        <w:t>RD</w:t>
      </w:r>
      <w:r w:rsidR="003D6FCD">
        <w:rPr>
          <w:rFonts w:ascii="Arial" w:eastAsia="Times New Roman" w:hAnsi="Arial" w:cs="Arial"/>
          <w:lang w:eastAsia="cs-CZ"/>
        </w:rPr>
        <w:t>.</w:t>
      </w:r>
      <w:r w:rsidR="00306E10">
        <w:rPr>
          <w:rFonts w:ascii="Arial" w:eastAsia="Times New Roman" w:hAnsi="Arial" w:cs="Arial"/>
          <w:lang w:eastAsia="cs-CZ"/>
        </w:rPr>
        <w:t xml:space="preserve"> v </w:t>
      </w:r>
      <w:r>
        <w:rPr>
          <w:rFonts w:ascii="Arial" w:hAnsi="Arial" w:cs="Arial"/>
        </w:rPr>
        <w:t>případě podání výpovědi pouze jedním Pověřujícím zadavatelem (či několika Pověřujícími zadavateli) nemá taková výpověď vliv na trvání smluvního vztahu mezi Centrálním zadavatelem</w:t>
      </w:r>
      <w:r w:rsidR="00B21C2A">
        <w:rPr>
          <w:rFonts w:ascii="Arial" w:hAnsi="Arial" w:cs="Arial"/>
        </w:rPr>
        <w:t xml:space="preserve"> a </w:t>
      </w:r>
      <w:r>
        <w:rPr>
          <w:rFonts w:ascii="Arial" w:hAnsi="Arial" w:cs="Arial"/>
        </w:rPr>
        <w:t>dalšími Pověřujícími zadavateli, kteří výpověď nepodali. Centrální zadavatel může Smlouvu vypovědět jak vůči konkrétnímu Pověřujícími zadavateli, tak vůči všem Pověřujícím zadavatelům. Vypovídá-li Smlouvu Centrální zadavatel, 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</w:t>
      </w:r>
      <w:r w:rsidR="00594A00">
        <w:rPr>
          <w:rFonts w:ascii="Arial" w:hAnsi="Arial" w:cs="Arial"/>
        </w:rPr>
        <w:t xml:space="preserve"> či probíhající zadávání konkrétní veřejné zakázky</w:t>
      </w:r>
      <w:r>
        <w:rPr>
          <w:rFonts w:ascii="Arial" w:hAnsi="Arial" w:cs="Arial"/>
        </w:rPr>
        <w:t xml:space="preserve">. </w:t>
      </w:r>
    </w:p>
    <w:p w14:paraId="05BB565E" w14:textId="486853D8" w:rsidR="00371F94" w:rsidRPr="00CB639E" w:rsidRDefault="00371F94" w:rsidP="00CB639E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eastAsia="Times New Roman" w:cs="Arial"/>
          <w:bCs w:val="0"/>
          <w:szCs w:val="22"/>
          <w:lang w:eastAsia="cs-CZ"/>
        </w:rPr>
        <w:t>Smlouva se řídí právním řádem České republiky. Případné spory budou řešeny přednostně dohodou. Nedojde-li</w:t>
      </w:r>
      <w:r w:rsidR="00B21C2A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dohodě smírnou cestou, budou</w:t>
      </w:r>
      <w:r w:rsidR="001F6888">
        <w:rPr>
          <w:rFonts w:eastAsia="Times New Roman" w:cs="Arial"/>
          <w:bCs w:val="0"/>
          <w:szCs w:val="22"/>
          <w:lang w:eastAsia="cs-CZ"/>
        </w:rPr>
        <w:t xml:space="preserve"> dány</w:t>
      </w:r>
      <w:r>
        <w:rPr>
          <w:rFonts w:eastAsia="Times New Roman" w:cs="Arial"/>
          <w:bCs w:val="0"/>
          <w:szCs w:val="22"/>
          <w:lang w:eastAsia="cs-CZ"/>
        </w:rPr>
        <w:t xml:space="preserve"> na návrh Centrálního zadavatele nebo </w:t>
      </w:r>
      <w:r w:rsidR="001F6888">
        <w:rPr>
          <w:rFonts w:eastAsia="Times New Roman" w:cs="Arial"/>
          <w:bCs w:val="0"/>
          <w:szCs w:val="22"/>
          <w:lang w:eastAsia="cs-CZ"/>
        </w:rPr>
        <w:t>Pověřujícího z</w:t>
      </w:r>
      <w:r>
        <w:rPr>
          <w:rFonts w:eastAsia="Times New Roman" w:cs="Arial"/>
          <w:bCs w:val="0"/>
          <w:szCs w:val="22"/>
          <w:lang w:eastAsia="cs-CZ"/>
        </w:rPr>
        <w:t>adavatele</w:t>
      </w:r>
      <w:r w:rsidR="00B21C2A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rozhodnutí věcně</w:t>
      </w:r>
      <w:r w:rsidR="00B21C2A">
        <w:rPr>
          <w:rFonts w:eastAsia="Times New Roman" w:cs="Arial"/>
          <w:bCs w:val="0"/>
          <w:szCs w:val="22"/>
          <w:lang w:eastAsia="cs-CZ"/>
        </w:rPr>
        <w:t xml:space="preserve"> a </w:t>
      </w:r>
      <w:r w:rsidR="001F6888" w:rsidDel="001F6888">
        <w:rPr>
          <w:rFonts w:eastAsia="Times New Roman" w:cs="Arial"/>
          <w:bCs w:val="0"/>
          <w:szCs w:val="22"/>
          <w:lang w:eastAsia="cs-CZ"/>
        </w:rPr>
        <w:t xml:space="preserve"> </w:t>
      </w:r>
      <w:r>
        <w:rPr>
          <w:rFonts w:eastAsia="Times New Roman" w:cs="Arial"/>
          <w:bCs w:val="0"/>
          <w:szCs w:val="22"/>
          <w:lang w:eastAsia="cs-CZ"/>
        </w:rPr>
        <w:t>místně příslušnému soudu</w:t>
      </w:r>
      <w:r w:rsidR="00306E10">
        <w:rPr>
          <w:rFonts w:eastAsia="Times New Roman" w:cs="Arial"/>
          <w:bCs w:val="0"/>
          <w:szCs w:val="22"/>
          <w:lang w:eastAsia="cs-CZ"/>
        </w:rPr>
        <w:t xml:space="preserve"> v </w:t>
      </w:r>
      <w:r>
        <w:rPr>
          <w:rFonts w:eastAsia="Times New Roman" w:cs="Arial"/>
          <w:bCs w:val="0"/>
          <w:szCs w:val="22"/>
          <w:lang w:eastAsia="cs-CZ"/>
        </w:rPr>
        <w:t>České republice.</w:t>
      </w:r>
      <w:r w:rsidR="00CB639E">
        <w:rPr>
          <w:rFonts w:eastAsia="Times New Roman" w:cs="Arial"/>
          <w:bCs w:val="0"/>
          <w:szCs w:val="22"/>
          <w:lang w:eastAsia="cs-CZ"/>
        </w:rPr>
        <w:t xml:space="preserve"> Toto ustanovení se netýká vztahů mezi organizačními složkami státu. </w:t>
      </w:r>
    </w:p>
    <w:p w14:paraId="7EED0D17" w14:textId="3C776D4A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Smlouva může být měněna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doplňována pouze po dohodě,</w:t>
      </w:r>
      <w:r w:rsidR="00B21C2A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to formou písemných, vzestupně číslovaných smluvních dodatků podepsaných oprávněnými zástupci </w:t>
      </w:r>
      <w:r w:rsidR="0016506C">
        <w:rPr>
          <w:rFonts w:cs="Arial"/>
          <w:szCs w:val="22"/>
        </w:rPr>
        <w:t xml:space="preserve">Smluvních stran, kdy oprávněným zástupcem Resortních organizací se pro tyto účely rozumí </w:t>
      </w:r>
      <w:r w:rsidR="001F6888">
        <w:rPr>
          <w:rFonts w:cs="Arial"/>
          <w:szCs w:val="22"/>
        </w:rPr>
        <w:t>Pověřující z</w:t>
      </w:r>
      <w:r>
        <w:rPr>
          <w:rFonts w:cs="Arial"/>
          <w:szCs w:val="22"/>
        </w:rPr>
        <w:t>adavatel.</w:t>
      </w:r>
    </w:p>
    <w:p w14:paraId="671C2D5B" w14:textId="3C07461D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Je-li nebo stane-li se některé ustanovení této Smlouvy neplatným, nevymahatelným nebo neúčinným, nedotýká se tato neplatnost, nevymahatelnost či neúčinnost ostatních ustanovení této Smlouvy. Centrální zadavatel</w:t>
      </w:r>
      <w:r w:rsidR="00B21C2A">
        <w:rPr>
          <w:rFonts w:ascii="Arial" w:eastAsia="Times New Roman" w:hAnsi="Arial" w:cs="Arial"/>
          <w:lang w:eastAsia="cs-CZ"/>
        </w:rPr>
        <w:t xml:space="preserve"> a </w:t>
      </w:r>
      <w:r w:rsidR="001F6888">
        <w:rPr>
          <w:rFonts w:ascii="Arial" w:eastAsia="Times New Roman" w:hAnsi="Arial" w:cs="Arial"/>
          <w:lang w:eastAsia="cs-CZ"/>
        </w:rPr>
        <w:t>Pověřující z</w:t>
      </w:r>
      <w:r>
        <w:rPr>
          <w:rFonts w:ascii="Arial" w:eastAsia="Times New Roman" w:hAnsi="Arial" w:cs="Arial"/>
          <w:lang w:eastAsia="cs-CZ"/>
        </w:rPr>
        <w:t>adavatel se zavazují nahradit do sedmi (7) pracovních dnů po doručení výzvy druhé straně neplatné, nevymahatelné nebo neúčinné ustanovení ustanovením platným, vymahatelným</w:t>
      </w:r>
      <w:r w:rsidR="00B21C2A">
        <w:rPr>
          <w:rFonts w:ascii="Arial" w:eastAsia="Times New Roman" w:hAnsi="Arial" w:cs="Arial"/>
          <w:lang w:eastAsia="cs-CZ"/>
        </w:rPr>
        <w:t xml:space="preserve"> a </w:t>
      </w:r>
      <w:r>
        <w:rPr>
          <w:rFonts w:ascii="Arial" w:eastAsia="Times New Roman" w:hAnsi="Arial" w:cs="Arial"/>
          <w:lang w:eastAsia="cs-CZ"/>
        </w:rPr>
        <w:t>účinným se stejným nebo obdobným  právním smyslem, případně uzavřít novou smlouvou.</w:t>
      </w:r>
    </w:p>
    <w:p w14:paraId="3F04DB98" w14:textId="515FD996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souhlasí se zveřejněním Smlouvy</w:t>
      </w:r>
      <w:r w:rsidR="00306E10">
        <w:rPr>
          <w:rFonts w:ascii="Arial" w:hAnsi="Arial" w:cs="Arial"/>
        </w:rPr>
        <w:t xml:space="preserve"> v </w:t>
      </w:r>
      <w:r>
        <w:rPr>
          <w:rFonts w:ascii="Arial" w:hAnsi="Arial" w:cs="Arial"/>
        </w:rPr>
        <w:t>souladu</w:t>
      </w:r>
      <w:r w:rsidR="00787370">
        <w:rPr>
          <w:rFonts w:ascii="Arial" w:hAnsi="Arial" w:cs="Arial"/>
        </w:rPr>
        <w:t xml:space="preserve"> s </w:t>
      </w:r>
      <w:r w:rsidR="00594A00">
        <w:rPr>
          <w:rFonts w:ascii="Arial" w:hAnsi="Arial" w:cs="Arial"/>
        </w:rPr>
        <w:t>účinnými</w:t>
      </w:r>
      <w:r>
        <w:rPr>
          <w:rFonts w:ascii="Arial" w:hAnsi="Arial" w:cs="Arial"/>
        </w:rPr>
        <w:t xml:space="preserve"> právními předpisy. Smluvní strany prohlašují, že Smlouva neobsahuje údaje, které tvoří předmět jeji</w:t>
      </w:r>
      <w:r w:rsidR="00715EFF">
        <w:rPr>
          <w:rFonts w:ascii="Arial" w:hAnsi="Arial" w:cs="Arial"/>
        </w:rPr>
        <w:t>ch obchodního tajemství podle § </w:t>
      </w:r>
      <w:r>
        <w:rPr>
          <w:rFonts w:ascii="Arial" w:hAnsi="Arial" w:cs="Arial"/>
        </w:rPr>
        <w:t xml:space="preserve">504 </w:t>
      </w:r>
      <w:r w:rsidR="00016EB5">
        <w:rPr>
          <w:rFonts w:ascii="Arial" w:hAnsi="Arial" w:cs="Arial"/>
        </w:rPr>
        <w:t>O</w:t>
      </w:r>
      <w:r>
        <w:rPr>
          <w:rFonts w:ascii="Arial" w:hAnsi="Arial" w:cs="Arial"/>
        </w:rPr>
        <w:t>bčanského zákoníku.</w:t>
      </w:r>
    </w:p>
    <w:p w14:paraId="38692066" w14:textId="4F3CA0E9" w:rsidR="00371F94" w:rsidRDefault="00016EB5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prohlašují, že si tuto Smlouvu přečetl</w:t>
      </w:r>
      <w:r>
        <w:rPr>
          <w:rFonts w:cs="Arial"/>
          <w:szCs w:val="22"/>
        </w:rPr>
        <w:t>y</w:t>
      </w:r>
      <w:r w:rsidR="00371F94">
        <w:rPr>
          <w:rFonts w:cs="Arial"/>
          <w:szCs w:val="22"/>
        </w:rPr>
        <w:t>,</w:t>
      </w:r>
      <w:r w:rsidR="00787370">
        <w:rPr>
          <w:rFonts w:cs="Arial"/>
          <w:szCs w:val="22"/>
        </w:rPr>
        <w:t xml:space="preserve"> s </w:t>
      </w:r>
      <w:r w:rsidR="00371F94">
        <w:rPr>
          <w:rFonts w:cs="Arial"/>
          <w:szCs w:val="22"/>
        </w:rPr>
        <w:t>jejím obsahem souhlasí</w:t>
      </w:r>
      <w:r w:rsidR="00B21C2A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na</w:t>
      </w:r>
      <w:r w:rsidR="001F6888" w:rsidDel="001F6888"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>důkaz toho</w:t>
      </w:r>
      <w:r w:rsidR="00B21C2A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>ní připojují své podpisy.</w:t>
      </w:r>
    </w:p>
    <w:p w14:paraId="340CBC27" w14:textId="77777777" w:rsidR="00BF6CB4" w:rsidRDefault="00BF6CB4" w:rsidP="00BF6CB4"/>
    <w:p w14:paraId="679AE880" w14:textId="77777777" w:rsidR="00BF6CB4" w:rsidRPr="00BF6CB4" w:rsidRDefault="00BF6CB4" w:rsidP="00BF6CB4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 w:rsidRPr="00BF6CB4">
        <w:rPr>
          <w:rFonts w:cs="Arial"/>
          <w:szCs w:val="22"/>
        </w:rPr>
        <w:t>Nedílnou součástí této smlouvy jsou následující přílohy:</w:t>
      </w:r>
    </w:p>
    <w:p w14:paraId="3CD66984" w14:textId="77777777" w:rsidR="00BF6CB4" w:rsidRDefault="00BF6CB4" w:rsidP="00BF6CB4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089ABFD4" w14:textId="42C97FF7" w:rsidR="00BF6CB4" w:rsidRPr="00BF6CB4" w:rsidRDefault="00BF6CB4" w:rsidP="00BF6CB4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  <w:r w:rsidRPr="00BF6CB4">
        <w:rPr>
          <w:rFonts w:cs="Arial"/>
          <w:szCs w:val="22"/>
        </w:rPr>
        <w:t>Příloha</w:t>
      </w:r>
      <w:r w:rsidR="00715EFF">
        <w:rPr>
          <w:rFonts w:cs="Arial"/>
          <w:szCs w:val="22"/>
        </w:rPr>
        <w:t> </w:t>
      </w:r>
      <w:r w:rsidR="00787370">
        <w:rPr>
          <w:rFonts w:cs="Arial"/>
          <w:szCs w:val="22"/>
        </w:rPr>
        <w:t>č. </w:t>
      </w:r>
      <w:r w:rsidRPr="00BF6CB4">
        <w:rPr>
          <w:rFonts w:cs="Arial"/>
          <w:szCs w:val="22"/>
        </w:rPr>
        <w:t>1:</w:t>
      </w:r>
      <w:r w:rsidRPr="00BF6CB4">
        <w:rPr>
          <w:rFonts w:cs="Arial"/>
          <w:szCs w:val="22"/>
        </w:rPr>
        <w:tab/>
        <w:t xml:space="preserve">Seznam </w:t>
      </w:r>
      <w:r w:rsidR="00922DE2">
        <w:rPr>
          <w:rFonts w:cs="Arial"/>
          <w:szCs w:val="22"/>
        </w:rPr>
        <w:t>R</w:t>
      </w:r>
      <w:r w:rsidRPr="00BF6CB4">
        <w:rPr>
          <w:rFonts w:cs="Arial"/>
          <w:szCs w:val="22"/>
        </w:rPr>
        <w:t xml:space="preserve">esortních organizací </w:t>
      </w:r>
      <w:r w:rsidR="00922DE2">
        <w:rPr>
          <w:rFonts w:cs="Arial"/>
          <w:szCs w:val="22"/>
        </w:rPr>
        <w:t>Zadavatele</w:t>
      </w:r>
    </w:p>
    <w:p w14:paraId="14FF096F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71992B6" w14:textId="77777777" w:rsidR="004A74D5" w:rsidRDefault="004A74D5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4A74D5" w14:paraId="167B36B5" w14:textId="77777777" w:rsidTr="008C5E28">
        <w:tc>
          <w:tcPr>
            <w:tcW w:w="4539" w:type="dxa"/>
          </w:tcPr>
          <w:p w14:paraId="4B1E0A1D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76C4A3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6293B5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Česká republika – Ministerstvo vnitra</w:t>
            </w:r>
          </w:p>
          <w:p w14:paraId="75C94F35" w14:textId="3515842C" w:rsidR="004A74D5" w:rsidRDefault="00DE6166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Jméno: Mgr. Lenka Přibová</w:t>
            </w:r>
          </w:p>
          <w:p w14:paraId="46F096E5" w14:textId="55199BE7" w:rsidR="004A74D5" w:rsidRDefault="00361FC4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Funkce: ředitelka odboru veřejných zakázek</w:t>
            </w:r>
          </w:p>
          <w:p w14:paraId="16D9A5BD" w14:textId="49BF795F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Datum: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B002F9">
              <w:rPr>
                <w:rFonts w:ascii="Arial" w:hAnsi="Arial" w:cs="Arial"/>
                <w:sz w:val="21"/>
                <w:szCs w:val="21"/>
              </w:rPr>
              <w:t>dle data el. podpisu</w:t>
            </w:r>
          </w:p>
          <w:p w14:paraId="36B7EF45" w14:textId="77777777" w:rsidR="004A74D5" w:rsidRPr="00EA680C" w:rsidRDefault="004A74D5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Místo: Praha </w:t>
            </w:r>
          </w:p>
          <w:p w14:paraId="4962F8F7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p w14:paraId="74F5FFD5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1C6481FF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56DBD19A" w14:textId="77777777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highlight w:val="yellow"/>
              </w:rPr>
              <w:t>[</w:t>
            </w:r>
            <w:r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BUDE DOPLNĚNO – název Zadavatele</w:t>
            </w:r>
            <w:r>
              <w:rPr>
                <w:rFonts w:ascii="Arial" w:hAnsi="Arial" w:cs="Arial"/>
                <w:sz w:val="21"/>
                <w:szCs w:val="21"/>
                <w:highlight w:val="yellow"/>
              </w:rPr>
              <w:t>]</w:t>
            </w:r>
          </w:p>
          <w:p w14:paraId="4A04E31A" w14:textId="17AA9B78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Jméno: </w:t>
            </w:r>
            <w:r w:rsidRPr="00213FA4">
              <w:rPr>
                <w:rFonts w:ascii="Arial" w:hAnsi="Arial" w:cs="Arial"/>
                <w:sz w:val="21"/>
                <w:szCs w:val="21"/>
                <w:highlight w:val="yellow"/>
              </w:rPr>
              <w:t>[BUDE DOPLNĚNO]</w:t>
            </w:r>
            <w:r>
              <w:rPr>
                <w:rFonts w:ascii="Arial" w:hAnsi="Arial" w:cs="Arial"/>
                <w:sz w:val="21"/>
                <w:szCs w:val="21"/>
              </w:rPr>
              <w:t>, na základě zmocnění Resortních organizací</w:t>
            </w:r>
            <w:r w:rsidR="00306E10">
              <w:rPr>
                <w:rFonts w:ascii="Arial" w:hAnsi="Arial" w:cs="Arial"/>
                <w:sz w:val="21"/>
                <w:szCs w:val="21"/>
              </w:rPr>
              <w:t xml:space="preserve"> v </w:t>
            </w:r>
            <w:r w:rsidR="00C25464">
              <w:rPr>
                <w:rFonts w:ascii="Arial" w:hAnsi="Arial" w:cs="Arial"/>
                <w:sz w:val="21"/>
                <w:szCs w:val="21"/>
              </w:rPr>
              <w:t>příloze</w:t>
            </w:r>
            <w:r w:rsidR="00787370">
              <w:rPr>
                <w:rFonts w:ascii="Arial" w:hAnsi="Arial" w:cs="Arial"/>
                <w:sz w:val="21"/>
                <w:szCs w:val="21"/>
              </w:rPr>
              <w:t xml:space="preserve"> č. </w:t>
            </w:r>
            <w:r w:rsidR="00C25464">
              <w:rPr>
                <w:rFonts w:ascii="Arial" w:hAnsi="Arial" w:cs="Arial"/>
                <w:sz w:val="21"/>
                <w:szCs w:val="21"/>
              </w:rPr>
              <w:t>1 Smlouvy</w:t>
            </w:r>
          </w:p>
          <w:p w14:paraId="38893456" w14:textId="77777777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  <w:r w:rsidRPr="00C809CE">
              <w:rPr>
                <w:rFonts w:ascii="Arial" w:hAnsi="Arial" w:cs="Arial"/>
                <w:sz w:val="21"/>
                <w:szCs w:val="21"/>
                <w:highlight w:val="yellow"/>
              </w:rPr>
              <w:t>[BUDE DOPLNĚNO]</w:t>
            </w:r>
          </w:p>
          <w:p w14:paraId="02A9A38F" w14:textId="77777777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Datum: </w:t>
            </w:r>
            <w:r w:rsidRPr="00C809CE">
              <w:rPr>
                <w:rFonts w:ascii="Arial" w:hAnsi="Arial" w:cs="Arial"/>
                <w:sz w:val="21"/>
                <w:szCs w:val="21"/>
                <w:highlight w:val="yellow"/>
              </w:rPr>
              <w:t>[BUDE DOPLNĚNO]</w:t>
            </w:r>
          </w:p>
          <w:p w14:paraId="40F45009" w14:textId="77777777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Místo: </w:t>
            </w:r>
            <w:r w:rsidRPr="00C809CE">
              <w:rPr>
                <w:rFonts w:ascii="Arial" w:hAnsi="Arial" w:cs="Arial"/>
                <w:sz w:val="21"/>
                <w:szCs w:val="21"/>
                <w:highlight w:val="yellow"/>
              </w:rPr>
              <w:t>[BUDE DOPLNĚNO]</w:t>
            </w:r>
          </w:p>
          <w:p w14:paraId="77AF2DC1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C00E667" w14:textId="46F6DBB2" w:rsidR="008C5E28" w:rsidRDefault="008C5E28" w:rsidP="00B329CA">
      <w:pPr>
        <w:widowControl w:val="0"/>
        <w:suppressAutoHyphens/>
        <w:rPr>
          <w:rFonts w:ascii="Arial" w:hAnsi="Arial" w:cs="Arial"/>
          <w:b/>
        </w:rPr>
      </w:pPr>
    </w:p>
    <w:p w14:paraId="07570BB1" w14:textId="77777777" w:rsidR="008C5E28" w:rsidRDefault="008C5E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5EC6A4" w14:textId="39A8CE58" w:rsidR="00371F94" w:rsidRDefault="00371F94" w:rsidP="00B329CA">
      <w:pPr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</w:t>
      </w:r>
      <w:r w:rsidR="00787370">
        <w:rPr>
          <w:rFonts w:ascii="Arial" w:hAnsi="Arial" w:cs="Arial"/>
          <w:b/>
        </w:rPr>
        <w:t xml:space="preserve"> č. </w:t>
      </w:r>
      <w:r>
        <w:rPr>
          <w:rFonts w:ascii="Arial" w:hAnsi="Arial" w:cs="Arial"/>
          <w:b/>
        </w:rPr>
        <w:t xml:space="preserve">1: Seznam </w:t>
      </w:r>
      <w:r w:rsidR="003B1F66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esortních organizací Zadavatele</w:t>
      </w:r>
    </w:p>
    <w:tbl>
      <w:tblPr>
        <w:tblW w:w="92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1296"/>
        <w:gridCol w:w="1371"/>
        <w:gridCol w:w="4562"/>
      </w:tblGrid>
      <w:tr w:rsidR="00BF6CB4" w14:paraId="5BBA13AE" w14:textId="77777777" w:rsidTr="008C5E28">
        <w:trPr>
          <w:trHeight w:val="255"/>
          <w:tblHeader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1F76FD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Arial" w:hAnsi="Arial" w:cs="Arial"/>
                <w:b/>
              </w:rPr>
            </w:pPr>
            <w:bookmarkStart w:id="0" w:name="_Toc419115616"/>
            <w:r>
              <w:rPr>
                <w:rFonts w:ascii="Arial" w:hAnsi="Arial" w:cs="Arial"/>
                <w:b/>
              </w:rPr>
              <w:t>Název Resortní organizace</w:t>
            </w:r>
            <w:bookmarkEnd w:id="0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8BA63D" w14:textId="2180B031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</w:t>
            </w:r>
            <w:r w:rsidR="00B21C2A">
              <w:rPr>
                <w:rFonts w:ascii="Arial" w:hAnsi="Arial" w:cs="Arial"/>
                <w:b/>
              </w:rPr>
              <w:t xml:space="preserve"> a </w:t>
            </w:r>
            <w:r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753F1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Arial" w:hAnsi="Arial" w:cs="Arial"/>
                <w:b/>
              </w:rPr>
            </w:pPr>
            <w:r w:rsidRPr="0039355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303EB" w14:textId="0B06F9BA" w:rsidR="00BF6CB4" w:rsidRPr="0039355E" w:rsidRDefault="00BF6CB4" w:rsidP="008C5E28">
            <w:pPr>
              <w:widowControl w:val="0"/>
              <w:suppressAutoHyphens/>
              <w:spacing w:before="20" w:after="20"/>
              <w:ind w:left="708" w:hanging="708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="008C5E28">
              <w:rPr>
                <w:rFonts w:ascii="Arial" w:hAnsi="Arial" w:cs="Arial"/>
                <w:b/>
              </w:rPr>
              <w:t xml:space="preserve">/Příjmení/Funkce/Telefon/Email </w:t>
            </w:r>
            <w:r>
              <w:rPr>
                <w:rFonts w:ascii="Arial" w:hAnsi="Arial" w:cs="Arial"/>
                <w:b/>
              </w:rPr>
              <w:t>Oprávněné osoby</w:t>
            </w:r>
          </w:p>
        </w:tc>
      </w:tr>
      <w:tr w:rsidR="00BF6CB4" w14:paraId="0B7B3AA3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D4B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A73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D1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9A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6728A8B2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52B3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5E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61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80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37089A76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A68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30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41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D3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6755C624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836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B46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14D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0B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291C1E5C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359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60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BB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BB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0F747293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6FB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D1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CC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CC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30962391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287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274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45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92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19A696D5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3D9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0A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BD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F7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9F603B4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319D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B6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78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C0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0F956379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FBD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CB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89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64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7FA265E3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DCD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13A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92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E1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20A87804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B26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B88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BD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10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6B7D34C0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E3B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523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A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0D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2DC90F7C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892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00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53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E7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188C3E63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DA3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605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E4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85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E6FF006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1FB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F7A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BD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CC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F764A04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F35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BC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4FD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C9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054FA40A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558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F8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16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EAD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3AF2E7B9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C82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D0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85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1F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3899133E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82B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C0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58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E7B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5FF7462A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143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13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0F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45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6B6C1900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9D1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68D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3F5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E3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A889ECF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55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4A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AE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33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3B639169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4183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486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2F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B2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9E48707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3ED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65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0D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F3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7C4B283C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CF8A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1B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C3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65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1906AC3B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926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A4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C9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52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13C0824D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1CB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4B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D0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12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2FC2987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84A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1B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9EC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C8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55BA5ADE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FE1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D8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33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86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6FEA31AC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E5F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236E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AD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982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1E418DA1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7E56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5D9F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EF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809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442E19B8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2158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E3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810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B94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  <w:tr w:rsidR="00BF6CB4" w14:paraId="54149298" w14:textId="77777777" w:rsidTr="008C5E28">
        <w:trPr>
          <w:trHeight w:val="3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703A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266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1C1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CC7" w14:textId="77777777" w:rsidR="00BF6CB4" w:rsidRDefault="00BF6CB4" w:rsidP="00B329CA">
            <w:pPr>
              <w:widowControl w:val="0"/>
              <w:suppressAutoHyphens/>
              <w:spacing w:before="20" w:after="20"/>
              <w:outlineLvl w:val="1"/>
              <w:rPr>
                <w:rFonts w:ascii="Calibri" w:hAnsi="Calibri"/>
              </w:rPr>
            </w:pPr>
          </w:p>
        </w:tc>
      </w:tr>
    </w:tbl>
    <w:p w14:paraId="3448A2D1" w14:textId="77777777" w:rsidR="00371F94" w:rsidRDefault="00371F94" w:rsidP="00B329CA">
      <w:pPr>
        <w:widowControl w:val="0"/>
        <w:suppressAutoHyphens/>
      </w:pPr>
    </w:p>
    <w:sectPr w:rsidR="00371F94" w:rsidSect="00B821CA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2E81" w14:textId="77777777" w:rsidR="005D622F" w:rsidRDefault="005D622F" w:rsidP="005D622F">
      <w:pPr>
        <w:spacing w:after="0" w:line="240" w:lineRule="auto"/>
      </w:pPr>
      <w:r>
        <w:separator/>
      </w:r>
    </w:p>
  </w:endnote>
  <w:endnote w:type="continuationSeparator" w:id="0">
    <w:p w14:paraId="2E9C3781" w14:textId="77777777" w:rsidR="005D622F" w:rsidRDefault="005D622F" w:rsidP="005D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108E" w14:textId="77777777" w:rsidR="005D622F" w:rsidRDefault="005D622F" w:rsidP="005D622F">
      <w:pPr>
        <w:spacing w:after="0" w:line="240" w:lineRule="auto"/>
      </w:pPr>
      <w:r>
        <w:separator/>
      </w:r>
    </w:p>
  </w:footnote>
  <w:footnote w:type="continuationSeparator" w:id="0">
    <w:p w14:paraId="3153B4B9" w14:textId="77777777" w:rsidR="005D622F" w:rsidRDefault="005D622F" w:rsidP="005D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E4C8" w14:textId="1D8AB3B7" w:rsidR="005D622F" w:rsidRDefault="005D622F">
    <w:pPr>
      <w:pStyle w:val="Zhlav"/>
    </w:pPr>
    <w:r>
      <w:rPr>
        <w:noProof/>
        <w:lang w:eastAsia="cs-CZ"/>
      </w:rPr>
      <w:drawing>
        <wp:inline distT="0" distB="0" distL="0" distR="0" wp14:anchorId="6D1D3D48" wp14:editId="15C4F024">
          <wp:extent cx="1838325" cy="504825"/>
          <wp:effectExtent l="0" t="0" r="9525" b="9525"/>
          <wp:docPr id="5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8A5"/>
    <w:multiLevelType w:val="multilevel"/>
    <w:tmpl w:val="A48E8FAA"/>
    <w:lvl w:ilvl="0">
      <w:start w:val="1"/>
      <w:numFmt w:val="decimal"/>
      <w:lvlText w:val="4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66484"/>
    <w:multiLevelType w:val="hybridMultilevel"/>
    <w:tmpl w:val="F508E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5A08"/>
    <w:multiLevelType w:val="hybridMultilevel"/>
    <w:tmpl w:val="7E2CD472"/>
    <w:lvl w:ilvl="0" w:tplc="E80257BA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9DA"/>
    <w:multiLevelType w:val="hybridMultilevel"/>
    <w:tmpl w:val="EEAA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13EC"/>
    <w:multiLevelType w:val="hybridMultilevel"/>
    <w:tmpl w:val="852C829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244CCD"/>
    <w:multiLevelType w:val="hybridMultilevel"/>
    <w:tmpl w:val="2C4A5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73DD"/>
    <w:multiLevelType w:val="hybridMultilevel"/>
    <w:tmpl w:val="5A968F40"/>
    <w:lvl w:ilvl="0" w:tplc="FD26313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AC35370"/>
    <w:multiLevelType w:val="hybridMultilevel"/>
    <w:tmpl w:val="5A225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0BC3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9" w15:restartNumberingAfterBreak="0">
    <w:nsid w:val="2497650A"/>
    <w:multiLevelType w:val="multilevel"/>
    <w:tmpl w:val="AFCCA8D6"/>
    <w:lvl w:ilvl="0">
      <w:start w:val="1"/>
      <w:numFmt w:val="decimal"/>
      <w:lvlText w:val="2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3A3E"/>
    <w:multiLevelType w:val="hybridMultilevel"/>
    <w:tmpl w:val="0C126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3A35"/>
    <w:multiLevelType w:val="multilevel"/>
    <w:tmpl w:val="80CA4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693263"/>
    <w:multiLevelType w:val="multilevel"/>
    <w:tmpl w:val="BB5A0F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5" w15:restartNumberingAfterBreak="0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765511C"/>
    <w:multiLevelType w:val="hybridMultilevel"/>
    <w:tmpl w:val="0D62A600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F42BF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562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  <w:num w:numId="21">
    <w:abstractNumId w:val="9"/>
  </w:num>
  <w:num w:numId="22">
    <w:abstractNumId w:val="0"/>
  </w:num>
  <w:num w:numId="23">
    <w:abstractNumId w:val="12"/>
  </w:num>
  <w:num w:numId="24">
    <w:abstractNumId w:val="11"/>
  </w:num>
  <w:num w:numId="25">
    <w:abstractNumId w:val="3"/>
  </w:num>
  <w:num w:numId="26">
    <w:abstractNumId w:val="7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2E"/>
    <w:rsid w:val="00016EB5"/>
    <w:rsid w:val="0003522D"/>
    <w:rsid w:val="00043490"/>
    <w:rsid w:val="000A3C5D"/>
    <w:rsid w:val="000C013C"/>
    <w:rsid w:val="000C0ED4"/>
    <w:rsid w:val="00100997"/>
    <w:rsid w:val="00113BF5"/>
    <w:rsid w:val="00143056"/>
    <w:rsid w:val="00143B02"/>
    <w:rsid w:val="00157A23"/>
    <w:rsid w:val="001637C7"/>
    <w:rsid w:val="00164812"/>
    <w:rsid w:val="0016506C"/>
    <w:rsid w:val="00174F48"/>
    <w:rsid w:val="00192B16"/>
    <w:rsid w:val="001F61BE"/>
    <w:rsid w:val="001F6888"/>
    <w:rsid w:val="00204BBC"/>
    <w:rsid w:val="00205ECC"/>
    <w:rsid w:val="00213FA4"/>
    <w:rsid w:val="00220C7A"/>
    <w:rsid w:val="00286C53"/>
    <w:rsid w:val="002A03AE"/>
    <w:rsid w:val="002A0C51"/>
    <w:rsid w:val="002A1D71"/>
    <w:rsid w:val="002B388D"/>
    <w:rsid w:val="002D307D"/>
    <w:rsid w:val="002E35D9"/>
    <w:rsid w:val="002F410E"/>
    <w:rsid w:val="002F4587"/>
    <w:rsid w:val="0030328B"/>
    <w:rsid w:val="00306E10"/>
    <w:rsid w:val="00335738"/>
    <w:rsid w:val="0035395E"/>
    <w:rsid w:val="00361F41"/>
    <w:rsid w:val="00361FC4"/>
    <w:rsid w:val="003672A5"/>
    <w:rsid w:val="00371F94"/>
    <w:rsid w:val="00372BA6"/>
    <w:rsid w:val="00383334"/>
    <w:rsid w:val="00392E4C"/>
    <w:rsid w:val="0039355E"/>
    <w:rsid w:val="003B1F66"/>
    <w:rsid w:val="003C6699"/>
    <w:rsid w:val="003D6FCD"/>
    <w:rsid w:val="00403290"/>
    <w:rsid w:val="00414258"/>
    <w:rsid w:val="004165E2"/>
    <w:rsid w:val="00433EE9"/>
    <w:rsid w:val="00434A29"/>
    <w:rsid w:val="00462145"/>
    <w:rsid w:val="00477E2B"/>
    <w:rsid w:val="00483C9C"/>
    <w:rsid w:val="004840CF"/>
    <w:rsid w:val="00490045"/>
    <w:rsid w:val="004A74D5"/>
    <w:rsid w:val="004B1327"/>
    <w:rsid w:val="004B4A41"/>
    <w:rsid w:val="005025C6"/>
    <w:rsid w:val="005359A1"/>
    <w:rsid w:val="0054685A"/>
    <w:rsid w:val="00551918"/>
    <w:rsid w:val="005543F7"/>
    <w:rsid w:val="00594A00"/>
    <w:rsid w:val="005A1D6B"/>
    <w:rsid w:val="005A4AE0"/>
    <w:rsid w:val="005A6632"/>
    <w:rsid w:val="005C6B24"/>
    <w:rsid w:val="005D622F"/>
    <w:rsid w:val="00611D0A"/>
    <w:rsid w:val="00621FFB"/>
    <w:rsid w:val="006511FD"/>
    <w:rsid w:val="006535DC"/>
    <w:rsid w:val="0068257F"/>
    <w:rsid w:val="00694883"/>
    <w:rsid w:val="006A61C3"/>
    <w:rsid w:val="006B27CC"/>
    <w:rsid w:val="006C147C"/>
    <w:rsid w:val="006D6F14"/>
    <w:rsid w:val="006E6844"/>
    <w:rsid w:val="006F705B"/>
    <w:rsid w:val="00700978"/>
    <w:rsid w:val="00702E97"/>
    <w:rsid w:val="007032EC"/>
    <w:rsid w:val="00715EFF"/>
    <w:rsid w:val="00782B8B"/>
    <w:rsid w:val="007837FF"/>
    <w:rsid w:val="00787370"/>
    <w:rsid w:val="00790936"/>
    <w:rsid w:val="00796A95"/>
    <w:rsid w:val="007A09EC"/>
    <w:rsid w:val="007A52B1"/>
    <w:rsid w:val="007A5CFD"/>
    <w:rsid w:val="007C18D6"/>
    <w:rsid w:val="007C7D58"/>
    <w:rsid w:val="007D4428"/>
    <w:rsid w:val="007E477A"/>
    <w:rsid w:val="008018A3"/>
    <w:rsid w:val="0080728E"/>
    <w:rsid w:val="00821D9B"/>
    <w:rsid w:val="0087658E"/>
    <w:rsid w:val="008903AD"/>
    <w:rsid w:val="008B0191"/>
    <w:rsid w:val="008B6810"/>
    <w:rsid w:val="008C5E28"/>
    <w:rsid w:val="008D07D2"/>
    <w:rsid w:val="008E596B"/>
    <w:rsid w:val="00922DE2"/>
    <w:rsid w:val="00935B5B"/>
    <w:rsid w:val="00944DFD"/>
    <w:rsid w:val="00945FFC"/>
    <w:rsid w:val="00952FDB"/>
    <w:rsid w:val="009553F6"/>
    <w:rsid w:val="00976704"/>
    <w:rsid w:val="009A4E16"/>
    <w:rsid w:val="009D269D"/>
    <w:rsid w:val="009F0F02"/>
    <w:rsid w:val="009F6D1A"/>
    <w:rsid w:val="00A060DC"/>
    <w:rsid w:val="00A13002"/>
    <w:rsid w:val="00A16D48"/>
    <w:rsid w:val="00A3102D"/>
    <w:rsid w:val="00A479BC"/>
    <w:rsid w:val="00A52E50"/>
    <w:rsid w:val="00A539C6"/>
    <w:rsid w:val="00A53C9C"/>
    <w:rsid w:val="00A8125C"/>
    <w:rsid w:val="00AB354C"/>
    <w:rsid w:val="00AD732C"/>
    <w:rsid w:val="00AF5BC3"/>
    <w:rsid w:val="00B002F9"/>
    <w:rsid w:val="00B21C2A"/>
    <w:rsid w:val="00B27585"/>
    <w:rsid w:val="00B329CA"/>
    <w:rsid w:val="00B34A0F"/>
    <w:rsid w:val="00B40FDA"/>
    <w:rsid w:val="00B47380"/>
    <w:rsid w:val="00B720AE"/>
    <w:rsid w:val="00B75460"/>
    <w:rsid w:val="00B821CA"/>
    <w:rsid w:val="00B82DD3"/>
    <w:rsid w:val="00BA217A"/>
    <w:rsid w:val="00BA6EF2"/>
    <w:rsid w:val="00BF1487"/>
    <w:rsid w:val="00BF6CB4"/>
    <w:rsid w:val="00C06BD6"/>
    <w:rsid w:val="00C22FC1"/>
    <w:rsid w:val="00C25464"/>
    <w:rsid w:val="00C333BD"/>
    <w:rsid w:val="00C44977"/>
    <w:rsid w:val="00C56400"/>
    <w:rsid w:val="00C66D43"/>
    <w:rsid w:val="00C7466D"/>
    <w:rsid w:val="00C752D4"/>
    <w:rsid w:val="00CA3B6D"/>
    <w:rsid w:val="00CB639E"/>
    <w:rsid w:val="00CC0986"/>
    <w:rsid w:val="00CF0B0A"/>
    <w:rsid w:val="00CF45EF"/>
    <w:rsid w:val="00D07F4D"/>
    <w:rsid w:val="00D23800"/>
    <w:rsid w:val="00D468DC"/>
    <w:rsid w:val="00D47064"/>
    <w:rsid w:val="00D63846"/>
    <w:rsid w:val="00D77424"/>
    <w:rsid w:val="00D843E3"/>
    <w:rsid w:val="00DA2A12"/>
    <w:rsid w:val="00DA67D1"/>
    <w:rsid w:val="00DA70C4"/>
    <w:rsid w:val="00DB1468"/>
    <w:rsid w:val="00DB174D"/>
    <w:rsid w:val="00DD5D45"/>
    <w:rsid w:val="00DE4540"/>
    <w:rsid w:val="00DE4821"/>
    <w:rsid w:val="00DE6166"/>
    <w:rsid w:val="00E065D6"/>
    <w:rsid w:val="00E12B60"/>
    <w:rsid w:val="00E26791"/>
    <w:rsid w:val="00E35F3F"/>
    <w:rsid w:val="00E37458"/>
    <w:rsid w:val="00E5182A"/>
    <w:rsid w:val="00E56E1D"/>
    <w:rsid w:val="00E63CFD"/>
    <w:rsid w:val="00E82350"/>
    <w:rsid w:val="00E918B3"/>
    <w:rsid w:val="00EA5625"/>
    <w:rsid w:val="00EA680C"/>
    <w:rsid w:val="00EC3B48"/>
    <w:rsid w:val="00EC5B4A"/>
    <w:rsid w:val="00EC71B5"/>
    <w:rsid w:val="00F02352"/>
    <w:rsid w:val="00F329FE"/>
    <w:rsid w:val="00F47EA3"/>
    <w:rsid w:val="00F70C88"/>
    <w:rsid w:val="00F8243B"/>
    <w:rsid w:val="00FC0CCD"/>
    <w:rsid w:val="00FC35A4"/>
    <w:rsid w:val="00FF142E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AD7B"/>
  <w15:docId w15:val="{1B47E190-53F6-4ED3-B9D9-A086D187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F94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E8235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82350"/>
    <w:rPr>
      <w:rFonts w:ascii="Calibri" w:eastAsiaTheme="minorHAns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5D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22F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5D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22F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AC25-AE59-4B87-922A-91A7160C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3013</Words>
  <Characters>17781</Characters>
  <Application>Microsoft Office Word</Application>
  <DocSecurity>4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Světla Jarošová</cp:lastModifiedBy>
  <cp:revision>2</cp:revision>
  <dcterms:created xsi:type="dcterms:W3CDTF">2020-10-22T15:02:00Z</dcterms:created>
  <dcterms:modified xsi:type="dcterms:W3CDTF">2020-10-22T15:02:00Z</dcterms:modified>
</cp:coreProperties>
</file>