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E76B6" w14:textId="252D5957" w:rsidR="00536DD4" w:rsidRPr="00B527D3" w:rsidRDefault="0018142F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47BC7FC" wp14:editId="5D4A32D2">
            <wp:simplePos x="0" y="0"/>
            <wp:positionH relativeFrom="page">
              <wp:posOffset>5276850</wp:posOffset>
            </wp:positionH>
            <wp:positionV relativeFrom="page">
              <wp:posOffset>638175</wp:posOffset>
            </wp:positionV>
            <wp:extent cx="1548130" cy="519430"/>
            <wp:effectExtent l="0" t="0" r="0" b="0"/>
            <wp:wrapTight wrapText="bothSides">
              <wp:wrapPolygon edited="0">
                <wp:start x="0" y="0"/>
                <wp:lineTo x="0" y="20597"/>
                <wp:lineTo x="21263" y="20597"/>
                <wp:lineTo x="21263" y="0"/>
                <wp:lineTo x="0" y="0"/>
              </wp:wrapPolygon>
            </wp:wrapTight>
            <wp:docPr id="6" name="Obrázek 6" descr="C:\Users\filipovas\Desktop\logo_MKC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C:\Users\filipovas\Desktop\logo_MKC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66A911DE" wp14:editId="57C935E5">
            <wp:extent cx="1236980" cy="661035"/>
            <wp:effectExtent l="0" t="0" r="127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8BBE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133ABADD" w14:textId="02453378" w:rsidR="00C979D4" w:rsidRDefault="00C979D4" w:rsidP="00AC2F20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1516567F" w14:textId="77777777" w:rsidR="0018142F" w:rsidRDefault="0018142F" w:rsidP="00AC2F20">
      <w:pPr>
        <w:spacing w:after="0" w:line="240" w:lineRule="auto"/>
        <w:jc w:val="center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TISKOVÁ ZPRÁVA</w:t>
      </w:r>
    </w:p>
    <w:p w14:paraId="15011364" w14:textId="1A5C2CBF" w:rsidR="0018142F" w:rsidRDefault="0018142F" w:rsidP="00AC2F20">
      <w:pPr>
        <w:spacing w:after="0" w:line="24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t xml:space="preserve">Praha, </w:t>
      </w:r>
      <w:r w:rsidR="00075116">
        <w:t>1</w:t>
      </w:r>
      <w:r w:rsidR="00DE4C2F">
        <w:t>2</w:t>
      </w:r>
      <w:r>
        <w:t>. srpna 2020</w:t>
      </w:r>
    </w:p>
    <w:p w14:paraId="077B084D" w14:textId="77777777" w:rsidR="006121DE" w:rsidRDefault="006121DE" w:rsidP="00AC2F20">
      <w:pPr>
        <w:pStyle w:val="Nzev"/>
        <w:rPr>
          <w:rFonts w:asciiTheme="minorHAnsi" w:hAnsiTheme="minorHAnsi"/>
          <w:sz w:val="22"/>
          <w:szCs w:val="22"/>
        </w:rPr>
      </w:pPr>
    </w:p>
    <w:p w14:paraId="7276C2EC" w14:textId="1A866B47" w:rsidR="0018142F" w:rsidRDefault="005F72E4" w:rsidP="00AC2F2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Zveřejňujeme </w:t>
      </w:r>
      <w:r w:rsidR="00DE4C2F">
        <w:rPr>
          <w:rFonts w:asciiTheme="minorHAnsi" w:hAnsiTheme="minorHAnsi"/>
          <w:b/>
          <w:sz w:val="28"/>
          <w:szCs w:val="28"/>
        </w:rPr>
        <w:t>v</w:t>
      </w:r>
      <w:r w:rsidR="006121DE" w:rsidRPr="006121DE">
        <w:rPr>
          <w:rFonts w:asciiTheme="minorHAnsi" w:hAnsiTheme="minorHAnsi"/>
          <w:b/>
          <w:sz w:val="28"/>
          <w:szCs w:val="28"/>
        </w:rPr>
        <w:t>ýzv</w:t>
      </w:r>
      <w:r>
        <w:rPr>
          <w:rFonts w:asciiTheme="minorHAnsi" w:hAnsiTheme="minorHAnsi"/>
          <w:b/>
          <w:sz w:val="28"/>
          <w:szCs w:val="28"/>
        </w:rPr>
        <w:t>u</w:t>
      </w:r>
      <w:r w:rsidR="006121DE" w:rsidRPr="006121DE">
        <w:rPr>
          <w:rFonts w:asciiTheme="minorHAnsi" w:hAnsiTheme="minorHAnsi"/>
          <w:b/>
          <w:sz w:val="28"/>
          <w:szCs w:val="28"/>
        </w:rPr>
        <w:t xml:space="preserve"> k programu COVID – </w:t>
      </w:r>
      <w:r w:rsidR="005376A7">
        <w:rPr>
          <w:rFonts w:asciiTheme="minorHAnsi" w:hAnsiTheme="minorHAnsi"/>
          <w:b/>
          <w:sz w:val="28"/>
          <w:szCs w:val="28"/>
        </w:rPr>
        <w:t>Kultura</w:t>
      </w:r>
      <w:r>
        <w:rPr>
          <w:rFonts w:asciiTheme="minorHAnsi" w:hAnsiTheme="minorHAnsi"/>
          <w:b/>
          <w:sz w:val="28"/>
          <w:szCs w:val="28"/>
        </w:rPr>
        <w:t>,</w:t>
      </w:r>
    </w:p>
    <w:p w14:paraId="7ECCC6CE" w14:textId="5120C401" w:rsidR="006D3F46" w:rsidRPr="006121DE" w:rsidRDefault="005F72E4" w:rsidP="00AC2F2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žádat o podporu bude možné od </w:t>
      </w:r>
      <w:r w:rsidR="005376A7">
        <w:rPr>
          <w:rFonts w:asciiTheme="minorHAnsi" w:hAnsiTheme="minorHAnsi"/>
          <w:b/>
          <w:sz w:val="28"/>
          <w:szCs w:val="28"/>
        </w:rPr>
        <w:t>18. srpna</w:t>
      </w:r>
      <w:r w:rsidR="001A1157">
        <w:rPr>
          <w:rFonts w:asciiTheme="minorHAnsi" w:hAnsiTheme="minorHAnsi"/>
          <w:b/>
          <w:sz w:val="28"/>
          <w:szCs w:val="28"/>
        </w:rPr>
        <w:t xml:space="preserve"> 2020</w:t>
      </w:r>
    </w:p>
    <w:p w14:paraId="2896F01C" w14:textId="77777777" w:rsidR="006121DE" w:rsidRPr="006D3F46" w:rsidRDefault="006121DE" w:rsidP="00AC2F20">
      <w:pPr>
        <w:spacing w:after="0" w:line="240" w:lineRule="auto"/>
        <w:jc w:val="both"/>
        <w:rPr>
          <w:rFonts w:asciiTheme="minorHAnsi" w:hAnsiTheme="minorHAnsi"/>
          <w:szCs w:val="22"/>
        </w:rPr>
      </w:pPr>
    </w:p>
    <w:p w14:paraId="5F1AFD2E" w14:textId="429D861F" w:rsidR="00B61F10" w:rsidRDefault="006D3F46" w:rsidP="00AC2F20">
      <w:pPr>
        <w:spacing w:after="0" w:line="240" w:lineRule="auto"/>
        <w:rPr>
          <w:rFonts w:asciiTheme="minorHAnsi" w:hAnsiTheme="minorHAnsi"/>
          <w:b/>
          <w:szCs w:val="22"/>
        </w:rPr>
      </w:pPr>
      <w:r w:rsidRPr="002524FC">
        <w:rPr>
          <w:rFonts w:asciiTheme="minorHAnsi" w:hAnsiTheme="minorHAnsi"/>
          <w:b/>
          <w:szCs w:val="22"/>
        </w:rPr>
        <w:t>Minis</w:t>
      </w:r>
      <w:r w:rsidR="001825B4">
        <w:rPr>
          <w:rFonts w:asciiTheme="minorHAnsi" w:hAnsiTheme="minorHAnsi"/>
          <w:b/>
          <w:szCs w:val="22"/>
        </w:rPr>
        <w:t>terstvo průmyslu a obchodu</w:t>
      </w:r>
      <w:r w:rsidR="004775B7">
        <w:rPr>
          <w:rFonts w:asciiTheme="minorHAnsi" w:hAnsiTheme="minorHAnsi"/>
          <w:b/>
          <w:szCs w:val="22"/>
        </w:rPr>
        <w:t xml:space="preserve"> </w:t>
      </w:r>
      <w:r w:rsidR="00DE4C2F">
        <w:rPr>
          <w:rFonts w:asciiTheme="minorHAnsi" w:hAnsiTheme="minorHAnsi"/>
          <w:b/>
          <w:szCs w:val="22"/>
        </w:rPr>
        <w:t xml:space="preserve">(MPO) </w:t>
      </w:r>
      <w:r w:rsidR="004775B7">
        <w:rPr>
          <w:rFonts w:asciiTheme="minorHAnsi" w:hAnsiTheme="minorHAnsi"/>
          <w:b/>
          <w:szCs w:val="22"/>
        </w:rPr>
        <w:t>ve spolupráci s Ministerstvem kultury</w:t>
      </w:r>
      <w:r w:rsidR="00DE4C2F">
        <w:rPr>
          <w:rFonts w:asciiTheme="minorHAnsi" w:hAnsiTheme="minorHAnsi"/>
          <w:b/>
          <w:szCs w:val="22"/>
        </w:rPr>
        <w:t xml:space="preserve"> (MK)</w:t>
      </w:r>
      <w:r w:rsidR="00B61F10">
        <w:rPr>
          <w:rFonts w:asciiTheme="minorHAnsi" w:hAnsiTheme="minorHAnsi"/>
          <w:b/>
          <w:szCs w:val="22"/>
        </w:rPr>
        <w:t xml:space="preserve"> zveřej</w:t>
      </w:r>
      <w:r w:rsidR="00DE4C2F">
        <w:rPr>
          <w:rFonts w:asciiTheme="minorHAnsi" w:hAnsiTheme="minorHAnsi"/>
          <w:b/>
          <w:szCs w:val="22"/>
        </w:rPr>
        <w:t>nilo</w:t>
      </w:r>
      <w:r w:rsidR="00D75005">
        <w:rPr>
          <w:rFonts w:asciiTheme="minorHAnsi" w:hAnsiTheme="minorHAnsi"/>
          <w:b/>
          <w:szCs w:val="22"/>
        </w:rPr>
        <w:t xml:space="preserve"> </w:t>
      </w:r>
      <w:r w:rsidR="00DE4C2F">
        <w:rPr>
          <w:rFonts w:asciiTheme="minorHAnsi" w:hAnsiTheme="minorHAnsi"/>
          <w:b/>
          <w:szCs w:val="22"/>
        </w:rPr>
        <w:t>v</w:t>
      </w:r>
      <w:r w:rsidR="0021390D">
        <w:rPr>
          <w:rFonts w:asciiTheme="minorHAnsi" w:hAnsiTheme="minorHAnsi"/>
          <w:b/>
          <w:szCs w:val="22"/>
        </w:rPr>
        <w:t xml:space="preserve">ýzvu k </w:t>
      </w:r>
      <w:r w:rsidR="006121DE" w:rsidRPr="002524FC">
        <w:rPr>
          <w:rFonts w:asciiTheme="minorHAnsi" w:hAnsiTheme="minorHAnsi"/>
          <w:b/>
          <w:szCs w:val="22"/>
        </w:rPr>
        <w:t>programu COVID</w:t>
      </w:r>
      <w:r w:rsidR="005376A7">
        <w:rPr>
          <w:rFonts w:asciiTheme="minorHAnsi" w:hAnsiTheme="minorHAnsi"/>
          <w:b/>
          <w:szCs w:val="22"/>
        </w:rPr>
        <w:t> – Kultura</w:t>
      </w:r>
      <w:r w:rsidR="006121DE" w:rsidRPr="002524FC">
        <w:rPr>
          <w:rFonts w:asciiTheme="minorHAnsi" w:hAnsiTheme="minorHAnsi"/>
          <w:b/>
          <w:szCs w:val="22"/>
        </w:rPr>
        <w:t xml:space="preserve">. </w:t>
      </w:r>
      <w:r w:rsidR="00D75005">
        <w:rPr>
          <w:rFonts w:asciiTheme="minorHAnsi" w:hAnsiTheme="minorHAnsi"/>
          <w:b/>
          <w:szCs w:val="22"/>
        </w:rPr>
        <w:t>Z</w:t>
      </w:r>
      <w:r w:rsidR="00B61F10">
        <w:rPr>
          <w:rFonts w:asciiTheme="minorHAnsi" w:hAnsiTheme="minorHAnsi"/>
          <w:b/>
          <w:szCs w:val="22"/>
        </w:rPr>
        <w:t>ájemci o tuto podporu</w:t>
      </w:r>
      <w:r w:rsidR="00D75005">
        <w:rPr>
          <w:rFonts w:asciiTheme="minorHAnsi" w:hAnsiTheme="minorHAnsi"/>
          <w:b/>
          <w:szCs w:val="22"/>
        </w:rPr>
        <w:t xml:space="preserve"> se</w:t>
      </w:r>
      <w:r w:rsidR="00DE4C2F">
        <w:rPr>
          <w:rFonts w:asciiTheme="minorHAnsi" w:hAnsiTheme="minorHAnsi"/>
          <w:b/>
          <w:szCs w:val="22"/>
        </w:rPr>
        <w:t xml:space="preserve"> s ní</w:t>
      </w:r>
      <w:r w:rsidR="00D75005">
        <w:rPr>
          <w:rFonts w:asciiTheme="minorHAnsi" w:hAnsiTheme="minorHAnsi"/>
          <w:b/>
          <w:szCs w:val="22"/>
        </w:rPr>
        <w:t xml:space="preserve"> nyní mohou </w:t>
      </w:r>
      <w:r w:rsidR="005F72E4">
        <w:rPr>
          <w:rFonts w:asciiTheme="minorHAnsi" w:hAnsiTheme="minorHAnsi"/>
          <w:b/>
          <w:szCs w:val="22"/>
        </w:rPr>
        <w:t xml:space="preserve">podrobně </w:t>
      </w:r>
      <w:r w:rsidR="00B61F10">
        <w:rPr>
          <w:rFonts w:asciiTheme="minorHAnsi" w:hAnsiTheme="minorHAnsi"/>
          <w:b/>
          <w:szCs w:val="22"/>
        </w:rPr>
        <w:t xml:space="preserve">seznámit a vše potřebné připravit. </w:t>
      </w:r>
      <w:r w:rsidR="005376A7">
        <w:rPr>
          <w:rFonts w:asciiTheme="minorHAnsi" w:hAnsiTheme="minorHAnsi"/>
          <w:b/>
          <w:szCs w:val="22"/>
        </w:rPr>
        <w:t>Žádosti bude možné podávat od 18</w:t>
      </w:r>
      <w:r w:rsidR="001825B4">
        <w:rPr>
          <w:rFonts w:asciiTheme="minorHAnsi" w:hAnsiTheme="minorHAnsi"/>
          <w:b/>
          <w:szCs w:val="22"/>
        </w:rPr>
        <w:t>. srpna</w:t>
      </w:r>
      <w:r w:rsidR="00B61F10">
        <w:rPr>
          <w:rFonts w:asciiTheme="minorHAnsi" w:hAnsiTheme="minorHAnsi"/>
          <w:b/>
          <w:szCs w:val="22"/>
        </w:rPr>
        <w:t xml:space="preserve"> 2020</w:t>
      </w:r>
      <w:r w:rsidR="00D75005">
        <w:rPr>
          <w:rFonts w:asciiTheme="minorHAnsi" w:hAnsiTheme="minorHAnsi"/>
          <w:b/>
          <w:szCs w:val="22"/>
        </w:rPr>
        <w:t>, a</w:t>
      </w:r>
      <w:r w:rsidR="00B61F10">
        <w:rPr>
          <w:rFonts w:asciiTheme="minorHAnsi" w:hAnsiTheme="minorHAnsi"/>
          <w:b/>
          <w:szCs w:val="22"/>
        </w:rPr>
        <w:t xml:space="preserve"> to elektronicky přes informační systém</w:t>
      </w:r>
      <w:r w:rsidR="00D75005">
        <w:rPr>
          <w:rFonts w:asciiTheme="minorHAnsi" w:hAnsiTheme="minorHAnsi"/>
          <w:b/>
          <w:szCs w:val="22"/>
        </w:rPr>
        <w:t xml:space="preserve"> </w:t>
      </w:r>
      <w:r w:rsidR="00DE4C2F">
        <w:rPr>
          <w:rFonts w:asciiTheme="minorHAnsi" w:hAnsiTheme="minorHAnsi"/>
          <w:b/>
          <w:szCs w:val="22"/>
        </w:rPr>
        <w:t xml:space="preserve">přístupný přes adresu </w:t>
      </w:r>
      <w:hyperlink r:id="rId12" w:history="1">
        <w:r w:rsidR="003C0DD1">
          <w:rPr>
            <w:rStyle w:val="Hypertextovodkaz"/>
          </w:rPr>
          <w:t>www.mpo.cz/kultura</w:t>
        </w:r>
      </w:hyperlink>
      <w:r w:rsidR="00D75005">
        <w:rPr>
          <w:rFonts w:asciiTheme="minorHAnsi" w:hAnsiTheme="minorHAnsi"/>
          <w:b/>
          <w:szCs w:val="22"/>
        </w:rPr>
        <w:t>.</w:t>
      </w:r>
    </w:p>
    <w:p w14:paraId="3CCECEA2" w14:textId="77777777" w:rsidR="00B61F10" w:rsidRDefault="00B61F10" w:rsidP="00AC2F20">
      <w:pPr>
        <w:spacing w:after="0" w:line="240" w:lineRule="auto"/>
        <w:rPr>
          <w:rFonts w:asciiTheme="minorHAnsi" w:hAnsiTheme="minorHAnsi"/>
          <w:b/>
          <w:szCs w:val="22"/>
        </w:rPr>
      </w:pPr>
    </w:p>
    <w:p w14:paraId="6E3DD626" w14:textId="4F912E91" w:rsidR="005376A7" w:rsidRPr="005376A7" w:rsidRDefault="002524FC" w:rsidP="00AC2F20">
      <w:pPr>
        <w:spacing w:after="0" w:line="240" w:lineRule="auto"/>
        <w:rPr>
          <w:rFonts w:eastAsiaTheme="minorEastAsia"/>
          <w:szCs w:val="22"/>
          <w:lang w:eastAsia="cs-CZ"/>
        </w:rPr>
      </w:pPr>
      <w:r w:rsidRPr="005376A7">
        <w:rPr>
          <w:szCs w:val="22"/>
        </w:rPr>
        <w:t xml:space="preserve">Speciální </w:t>
      </w:r>
      <w:r w:rsidR="00B61F10" w:rsidRPr="005376A7">
        <w:rPr>
          <w:szCs w:val="22"/>
        </w:rPr>
        <w:t>dotační program COVID</w:t>
      </w:r>
      <w:r w:rsidR="005376A7">
        <w:rPr>
          <w:szCs w:val="22"/>
        </w:rPr>
        <w:t xml:space="preserve"> – Kultura</w:t>
      </w:r>
      <w:r w:rsidR="00B61F10" w:rsidRPr="005376A7">
        <w:rPr>
          <w:szCs w:val="22"/>
        </w:rPr>
        <w:t xml:space="preserve"> </w:t>
      </w:r>
      <w:r w:rsidR="006121DE" w:rsidRPr="005376A7">
        <w:rPr>
          <w:szCs w:val="22"/>
        </w:rPr>
        <w:t>připravil</w:t>
      </w:r>
      <w:r w:rsidR="00B61F10" w:rsidRPr="005376A7">
        <w:rPr>
          <w:szCs w:val="22"/>
        </w:rPr>
        <w:t>o</w:t>
      </w:r>
      <w:r w:rsidR="006121DE" w:rsidRPr="005376A7">
        <w:rPr>
          <w:szCs w:val="22"/>
        </w:rPr>
        <w:t xml:space="preserve"> </w:t>
      </w:r>
      <w:r w:rsidR="008C3259" w:rsidRPr="005376A7">
        <w:rPr>
          <w:szCs w:val="22"/>
        </w:rPr>
        <w:t>MPO</w:t>
      </w:r>
      <w:r w:rsidR="005376A7" w:rsidRPr="005376A7">
        <w:rPr>
          <w:szCs w:val="22"/>
        </w:rPr>
        <w:t xml:space="preserve"> ve spolupráci s</w:t>
      </w:r>
      <w:r w:rsidR="00DE4C2F">
        <w:rPr>
          <w:szCs w:val="22"/>
        </w:rPr>
        <w:t> </w:t>
      </w:r>
      <w:r w:rsidR="005376A7" w:rsidRPr="005376A7">
        <w:rPr>
          <w:szCs w:val="22"/>
        </w:rPr>
        <w:t>M</w:t>
      </w:r>
      <w:r w:rsidR="00DE4C2F">
        <w:rPr>
          <w:szCs w:val="22"/>
        </w:rPr>
        <w:t xml:space="preserve">K </w:t>
      </w:r>
      <w:r w:rsidR="006121DE" w:rsidRPr="005376A7">
        <w:rPr>
          <w:szCs w:val="22"/>
        </w:rPr>
        <w:t xml:space="preserve">v reakci na celosvětovou pandemii </w:t>
      </w:r>
      <w:proofErr w:type="spellStart"/>
      <w:r w:rsidR="006121DE" w:rsidRPr="005376A7">
        <w:rPr>
          <w:szCs w:val="22"/>
        </w:rPr>
        <w:t>koronaviru</w:t>
      </w:r>
      <w:proofErr w:type="spellEnd"/>
      <w:r w:rsidR="006121DE" w:rsidRPr="005376A7">
        <w:rPr>
          <w:szCs w:val="22"/>
        </w:rPr>
        <w:t>. Určen je podnikate</w:t>
      </w:r>
      <w:r w:rsidR="00D75005" w:rsidRPr="005376A7">
        <w:rPr>
          <w:szCs w:val="22"/>
        </w:rPr>
        <w:t>lům</w:t>
      </w:r>
      <w:r w:rsidR="005376A7" w:rsidRPr="005376A7">
        <w:rPr>
          <w:szCs w:val="22"/>
        </w:rPr>
        <w:t xml:space="preserve"> v oblasti kulturního a kreativního průmyslu</w:t>
      </w:r>
      <w:r w:rsidR="00DE4C2F">
        <w:rPr>
          <w:szCs w:val="22"/>
        </w:rPr>
        <w:t>. Podporu mohou využít</w:t>
      </w:r>
      <w:r w:rsidR="006121DE" w:rsidRPr="005376A7">
        <w:rPr>
          <w:szCs w:val="22"/>
        </w:rPr>
        <w:t xml:space="preserve"> </w:t>
      </w:r>
      <w:r w:rsidR="005376A7" w:rsidRPr="005376A7">
        <w:rPr>
          <w:rFonts w:cs="Calibri"/>
          <w:szCs w:val="22"/>
          <w:lang w:eastAsia="cs-CZ"/>
        </w:rPr>
        <w:t xml:space="preserve">na marně vynaložené výdaje, které vznikly od 1. října 2019 do 17. května 2020 ve spojitosti s organizací kulturních akcí, které </w:t>
      </w:r>
      <w:r w:rsidR="00343891">
        <w:rPr>
          <w:rFonts w:cs="Calibri"/>
          <w:szCs w:val="22"/>
          <w:lang w:eastAsia="cs-CZ"/>
        </w:rPr>
        <w:t>se měly konat</w:t>
      </w:r>
      <w:r w:rsidR="005376A7" w:rsidRPr="005376A7">
        <w:rPr>
          <w:rFonts w:cs="Calibri"/>
          <w:szCs w:val="22"/>
          <w:lang w:eastAsia="cs-CZ"/>
        </w:rPr>
        <w:t xml:space="preserve"> od 10. března 2020 do 31. srpna 2020 a v přímé souvislosti s mimořádnými opatřeními vlády </w:t>
      </w:r>
      <w:r w:rsidR="00DE4C2F">
        <w:rPr>
          <w:rFonts w:cs="Calibri"/>
          <w:szCs w:val="22"/>
          <w:lang w:eastAsia="cs-CZ"/>
        </w:rPr>
        <w:t xml:space="preserve">byly </w:t>
      </w:r>
      <w:r w:rsidR="005376A7" w:rsidRPr="005376A7">
        <w:rPr>
          <w:rFonts w:cs="Calibri"/>
          <w:szCs w:val="22"/>
          <w:lang w:eastAsia="cs-CZ"/>
        </w:rPr>
        <w:t>přesunuty nebo zrušeny.</w:t>
      </w:r>
    </w:p>
    <w:p w14:paraId="48A932D2" w14:textId="3E9ED428" w:rsidR="002524FC" w:rsidRDefault="002524FC" w:rsidP="00AC2F20">
      <w:pPr>
        <w:spacing w:after="0" w:line="240" w:lineRule="auto"/>
        <w:rPr>
          <w:rFonts w:asciiTheme="minorHAnsi" w:hAnsiTheme="minorHAnsi"/>
          <w:b/>
          <w:szCs w:val="22"/>
        </w:rPr>
      </w:pPr>
    </w:p>
    <w:p w14:paraId="261653DC" w14:textId="30500D3D" w:rsidR="002524FC" w:rsidRDefault="002524FC" w:rsidP="00AC2F20">
      <w:pPr>
        <w:spacing w:after="0" w:line="240" w:lineRule="auto"/>
        <w:rPr>
          <w:i/>
        </w:rPr>
      </w:pPr>
      <w:r w:rsidRPr="00AA7532">
        <w:t>„</w:t>
      </w:r>
      <w:r w:rsidR="0021390D" w:rsidRPr="00AA7532">
        <w:rPr>
          <w:i/>
        </w:rPr>
        <w:t xml:space="preserve">Výzvu jsme </w:t>
      </w:r>
      <w:r w:rsidR="00DE4C2F">
        <w:rPr>
          <w:i/>
        </w:rPr>
        <w:t>stejně jako u programu COVID</w:t>
      </w:r>
      <w:r w:rsidR="005376A7" w:rsidRPr="00AA7532">
        <w:rPr>
          <w:i/>
        </w:rPr>
        <w:t xml:space="preserve"> </w:t>
      </w:r>
      <w:r w:rsidR="00DE4C2F">
        <w:rPr>
          <w:i/>
        </w:rPr>
        <w:t>-</w:t>
      </w:r>
      <w:r w:rsidR="005376A7" w:rsidRPr="00AA7532">
        <w:rPr>
          <w:i/>
        </w:rPr>
        <w:t xml:space="preserve"> Nájemné </w:t>
      </w:r>
      <w:r w:rsidR="0021390D" w:rsidRPr="00AA7532">
        <w:rPr>
          <w:i/>
        </w:rPr>
        <w:t xml:space="preserve">od </w:t>
      </w:r>
      <w:r w:rsidR="00DE4C2F">
        <w:rPr>
          <w:i/>
        </w:rPr>
        <w:t>za</w:t>
      </w:r>
      <w:r w:rsidR="0021390D" w:rsidRPr="00AA7532">
        <w:rPr>
          <w:i/>
        </w:rPr>
        <w:t xml:space="preserve">čátku koncipovali tak, </w:t>
      </w:r>
      <w:r w:rsidRPr="00AA7532">
        <w:rPr>
          <w:i/>
        </w:rPr>
        <w:t>aby</w:t>
      </w:r>
      <w:r w:rsidR="00420ACB" w:rsidRPr="00AA7532">
        <w:rPr>
          <w:i/>
        </w:rPr>
        <w:t>chom poskytli podporu rychl</w:t>
      </w:r>
      <w:r w:rsidR="005376A7" w:rsidRPr="00AA7532">
        <w:rPr>
          <w:i/>
        </w:rPr>
        <w:t xml:space="preserve">e, na základě jasných pravidel a </w:t>
      </w:r>
      <w:r w:rsidR="00420ACB" w:rsidRPr="00AA7532">
        <w:rPr>
          <w:i/>
        </w:rPr>
        <w:t>bez zbytečné byrokracie a on</w:t>
      </w:r>
      <w:r w:rsidR="00420ACB" w:rsidRPr="00AA7532">
        <w:rPr>
          <w:i/>
        </w:rPr>
        <w:noBreakHyphen/>
        <w:t xml:space="preserve">line. </w:t>
      </w:r>
      <w:r w:rsidR="005376A7" w:rsidRPr="00AA7532">
        <w:rPr>
          <w:i/>
        </w:rPr>
        <w:t>Připraveno máme 900 milionů korun</w:t>
      </w:r>
      <w:r w:rsidR="00E54FA1" w:rsidRPr="00AA7532">
        <w:t>,</w:t>
      </w:r>
      <w:r w:rsidRPr="00AA7532">
        <w:t xml:space="preserve">“ </w:t>
      </w:r>
      <w:r w:rsidRPr="00075116">
        <w:t>říká</w:t>
      </w:r>
      <w:r w:rsidRPr="00AA7532">
        <w:rPr>
          <w:b/>
        </w:rPr>
        <w:t xml:space="preserve"> vicepremiér a ministr průmyslu a obchodu Karel Havlíček</w:t>
      </w:r>
      <w:r w:rsidRPr="00075116">
        <w:t xml:space="preserve"> a dodává:</w:t>
      </w:r>
      <w:r w:rsidRPr="00AA7532">
        <w:t xml:space="preserve"> „</w:t>
      </w:r>
      <w:r w:rsidR="005376A7" w:rsidRPr="00AA7532">
        <w:rPr>
          <w:i/>
        </w:rPr>
        <w:t xml:space="preserve">Žádosti </w:t>
      </w:r>
      <w:r w:rsidR="00B01BC8">
        <w:rPr>
          <w:i/>
        </w:rPr>
        <w:t>bude možné on-line podávat od 18. srpna do</w:t>
      </w:r>
      <w:r w:rsidR="005376A7" w:rsidRPr="00AA7532">
        <w:rPr>
          <w:i/>
        </w:rPr>
        <w:t xml:space="preserve"> </w:t>
      </w:r>
      <w:r w:rsidR="00B01BC8">
        <w:rPr>
          <w:i/>
        </w:rPr>
        <w:t>18</w:t>
      </w:r>
      <w:r w:rsidR="005376A7" w:rsidRPr="00AA7532">
        <w:rPr>
          <w:i/>
        </w:rPr>
        <w:t>. září 2020, přičemž podpora poskytnutá MPO může příjemci pokrýt až 50 % uznatelných výdajů za přesunuté nebo zrušené kulturní akce. Maximálně může žadatel získat pět milionů korun.</w:t>
      </w:r>
      <w:r w:rsidR="002274AC" w:rsidRPr="00AA7532">
        <w:rPr>
          <w:i/>
        </w:rPr>
        <w:t>“</w:t>
      </w:r>
    </w:p>
    <w:p w14:paraId="178B2200" w14:textId="77777777" w:rsidR="00675428" w:rsidRDefault="00675428" w:rsidP="00AC2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Zdraznn"/>
          <w:i w:val="0"/>
          <w:color w:val="000000" w:themeColor="text1"/>
          <w:szCs w:val="22"/>
          <w:shd w:val="clear" w:color="auto" w:fill="FFFFFF"/>
        </w:rPr>
      </w:pPr>
    </w:p>
    <w:p w14:paraId="46D09A48" w14:textId="791C3B3E" w:rsidR="0018142F" w:rsidRPr="0018142F" w:rsidRDefault="0018142F" w:rsidP="00AC2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olor w:val="000000" w:themeColor="text1"/>
          <w:szCs w:val="22"/>
        </w:rPr>
      </w:pPr>
      <w:r w:rsidRPr="0018142F">
        <w:rPr>
          <w:rStyle w:val="Zdraznn"/>
          <w:i w:val="0"/>
          <w:color w:val="000000" w:themeColor="text1"/>
          <w:szCs w:val="22"/>
          <w:shd w:val="clear" w:color="auto" w:fill="FFFFFF"/>
        </w:rPr>
        <w:t>Uznatelnými výdaji se rozumí ty, které</w:t>
      </w:r>
      <w:r w:rsidRPr="0018142F">
        <w:rPr>
          <w:rStyle w:val="Zdraznn"/>
          <w:color w:val="000000" w:themeColor="text1"/>
          <w:szCs w:val="22"/>
          <w:shd w:val="clear" w:color="auto" w:fill="FFFFFF"/>
        </w:rPr>
        <w:t xml:space="preserve"> </w:t>
      </w:r>
      <w:r w:rsidRPr="0018142F">
        <w:rPr>
          <w:rFonts w:eastAsia="Calibri" w:cs="Calibri"/>
          <w:color w:val="000000"/>
          <w:szCs w:val="22"/>
        </w:rPr>
        <w:t>byly vynaloženy marně a nelz</w:t>
      </w:r>
      <w:r w:rsidRPr="0018142F">
        <w:rPr>
          <w:rFonts w:eastAsia="Calibri" w:cs="Calibri"/>
          <w:szCs w:val="22"/>
        </w:rPr>
        <w:t xml:space="preserve">e je využít </w:t>
      </w:r>
      <w:r w:rsidR="00DE4C2F">
        <w:rPr>
          <w:rFonts w:eastAsia="Calibri" w:cs="Calibri"/>
          <w:szCs w:val="22"/>
        </w:rPr>
        <w:t>na</w:t>
      </w:r>
      <w:r w:rsidRPr="0018142F">
        <w:rPr>
          <w:rFonts w:eastAsia="Calibri" w:cs="Calibri"/>
          <w:szCs w:val="22"/>
        </w:rPr>
        <w:t xml:space="preserve"> jinou či odloženou akci. Z</w:t>
      </w:r>
      <w:r w:rsidRPr="0018142F">
        <w:rPr>
          <w:rFonts w:eastAsia="Calibri" w:cs="Calibri"/>
          <w:bCs/>
          <w:color w:val="000000"/>
          <w:szCs w:val="22"/>
        </w:rPr>
        <w:t>rušenou kulturní akcí se rozumí kulturní akce, která byla bez náhrady zrušena v daném kalendářním roce, například ročník 2020 se neuskutečnil a počítá se až s ročníkem v roce 2021.</w:t>
      </w:r>
    </w:p>
    <w:p w14:paraId="5F75D747" w14:textId="753717A9" w:rsidR="0018142F" w:rsidRPr="0018142F" w:rsidRDefault="0018142F" w:rsidP="00AC2F20">
      <w:pPr>
        <w:pStyle w:val="Odstavecseseznamem"/>
        <w:spacing w:after="0" w:line="240" w:lineRule="auto"/>
      </w:pPr>
      <w:r w:rsidRPr="006D3F46">
        <w:t xml:space="preserve"> </w:t>
      </w:r>
    </w:p>
    <w:p w14:paraId="44A4F92F" w14:textId="3521C5E0" w:rsidR="00075116" w:rsidRPr="00075116" w:rsidRDefault="00075116" w:rsidP="00AC2F20">
      <w:pPr>
        <w:spacing w:after="0" w:line="240" w:lineRule="auto"/>
      </w:pPr>
      <w:r w:rsidRPr="00075116">
        <w:rPr>
          <w:i/>
        </w:rPr>
        <w:t xml:space="preserve">„Jsem rád, že po týdnech příprav a debat se zástupci letních festivalů, soukromých divadel, hudebníky a mnoha dalšími můžeme konečně představit konkrétní parametry vládní pomoci těm kulturním subjektům, které běžně žijí ze zisku a nedostávají státní dotace, protože </w:t>
      </w:r>
      <w:proofErr w:type="spellStart"/>
      <w:r w:rsidRPr="00075116">
        <w:rPr>
          <w:i/>
        </w:rPr>
        <w:t>koronavirová</w:t>
      </w:r>
      <w:proofErr w:type="spellEnd"/>
      <w:r w:rsidRPr="00075116">
        <w:rPr>
          <w:i/>
        </w:rPr>
        <w:t xml:space="preserve"> epidemie zvláště kulturnímu sektoru přinesla velké ztráty,“</w:t>
      </w:r>
      <w:r w:rsidRPr="00075116">
        <w:t xml:space="preserve"> říká</w:t>
      </w:r>
      <w:r w:rsidRPr="00075116">
        <w:rPr>
          <w:b/>
        </w:rPr>
        <w:t xml:space="preserve"> ministr kultury Lubomír Zaorálek</w:t>
      </w:r>
      <w:r w:rsidRPr="00075116">
        <w:t>.</w:t>
      </w:r>
    </w:p>
    <w:p w14:paraId="1DCF2049" w14:textId="29DB377C" w:rsidR="002524FC" w:rsidRPr="002524FC" w:rsidRDefault="002524FC" w:rsidP="00AC2F20">
      <w:pPr>
        <w:spacing w:after="0" w:line="240" w:lineRule="auto"/>
        <w:rPr>
          <w:color w:val="1F497D"/>
          <w:szCs w:val="22"/>
        </w:rPr>
      </w:pPr>
    </w:p>
    <w:p w14:paraId="757D31F1" w14:textId="774CEAA3" w:rsidR="006121DE" w:rsidRPr="006121DE" w:rsidRDefault="006121DE" w:rsidP="00AC2F20">
      <w:pPr>
        <w:spacing w:after="0" w:line="240" w:lineRule="auto"/>
        <w:rPr>
          <w:rFonts w:asciiTheme="minorHAnsi" w:hAnsiTheme="minorHAnsi"/>
          <w:b/>
          <w:szCs w:val="22"/>
        </w:rPr>
      </w:pPr>
      <w:r w:rsidRPr="006121DE">
        <w:rPr>
          <w:rFonts w:asciiTheme="minorHAnsi" w:hAnsiTheme="minorHAnsi"/>
          <w:b/>
          <w:szCs w:val="22"/>
        </w:rPr>
        <w:t>Aktuáln</w:t>
      </w:r>
      <w:r w:rsidR="00E54FA1">
        <w:rPr>
          <w:rFonts w:asciiTheme="minorHAnsi" w:hAnsiTheme="minorHAnsi"/>
          <w:b/>
          <w:szCs w:val="22"/>
        </w:rPr>
        <w:t>ě:</w:t>
      </w:r>
    </w:p>
    <w:p w14:paraId="3F62F400" w14:textId="701A528F" w:rsidR="005376A7" w:rsidRPr="005376A7" w:rsidRDefault="005376A7" w:rsidP="00AC2F2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eastAsiaTheme="minorEastAsia"/>
          <w:lang w:eastAsia="cs-CZ"/>
        </w:rPr>
      </w:pPr>
      <w:r w:rsidRPr="005376A7">
        <w:rPr>
          <w:rFonts w:eastAsiaTheme="minorEastAsia"/>
          <w:lang w:eastAsia="cs-CZ"/>
        </w:rPr>
        <w:t>Program COVID – Kultura prochází v současné době řízením o získání souhlasu Evrop</w:t>
      </w:r>
      <w:r w:rsidR="004775B7">
        <w:rPr>
          <w:rFonts w:eastAsiaTheme="minorEastAsia"/>
          <w:lang w:eastAsia="cs-CZ"/>
        </w:rPr>
        <w:t>ské komise</w:t>
      </w:r>
      <w:r w:rsidR="00DE4C2F">
        <w:rPr>
          <w:rFonts w:eastAsiaTheme="minorEastAsia"/>
          <w:lang w:eastAsia="cs-CZ"/>
        </w:rPr>
        <w:t xml:space="preserve"> (EK)</w:t>
      </w:r>
      <w:r w:rsidR="004775B7">
        <w:rPr>
          <w:rFonts w:eastAsiaTheme="minorEastAsia"/>
          <w:lang w:eastAsia="cs-CZ"/>
        </w:rPr>
        <w:t xml:space="preserve">. </w:t>
      </w:r>
      <w:r w:rsidRPr="005376A7">
        <w:rPr>
          <w:rFonts w:eastAsiaTheme="minorEastAsia"/>
          <w:lang w:eastAsia="cs-CZ"/>
        </w:rPr>
        <w:t xml:space="preserve">Podpora </w:t>
      </w:r>
      <w:r w:rsidR="00DE4C2F">
        <w:rPr>
          <w:rFonts w:eastAsiaTheme="minorEastAsia"/>
          <w:lang w:eastAsia="cs-CZ"/>
        </w:rPr>
        <w:t>se bude</w:t>
      </w:r>
      <w:r w:rsidRPr="005376A7">
        <w:rPr>
          <w:rFonts w:eastAsiaTheme="minorEastAsia"/>
          <w:lang w:eastAsia="cs-CZ"/>
        </w:rPr>
        <w:t xml:space="preserve"> poskytov</w:t>
      </w:r>
      <w:r w:rsidR="00DE4C2F">
        <w:rPr>
          <w:rFonts w:eastAsiaTheme="minorEastAsia"/>
          <w:lang w:eastAsia="cs-CZ"/>
        </w:rPr>
        <w:t>at</w:t>
      </w:r>
      <w:r w:rsidRPr="005376A7">
        <w:rPr>
          <w:rFonts w:eastAsiaTheme="minorEastAsia"/>
          <w:lang w:eastAsia="cs-CZ"/>
        </w:rPr>
        <w:t xml:space="preserve"> po rozhodnutí EK, kter</w:t>
      </w:r>
      <w:r w:rsidR="00DE4C2F">
        <w:rPr>
          <w:rFonts w:eastAsiaTheme="minorEastAsia"/>
          <w:lang w:eastAsia="cs-CZ"/>
        </w:rPr>
        <w:t>é</w:t>
      </w:r>
      <w:r w:rsidRPr="005376A7">
        <w:rPr>
          <w:rFonts w:eastAsiaTheme="minorEastAsia"/>
          <w:lang w:eastAsia="cs-CZ"/>
        </w:rPr>
        <w:t xml:space="preserve"> opatření schvál</w:t>
      </w:r>
      <w:r w:rsidR="00DE4C2F">
        <w:rPr>
          <w:rFonts w:eastAsiaTheme="minorEastAsia"/>
          <w:lang w:eastAsia="cs-CZ"/>
        </w:rPr>
        <w:t>í</w:t>
      </w:r>
      <w:r w:rsidRPr="005376A7">
        <w:rPr>
          <w:rFonts w:eastAsiaTheme="minorEastAsia"/>
          <w:lang w:eastAsia="cs-CZ"/>
        </w:rPr>
        <w:t>.</w:t>
      </w:r>
    </w:p>
    <w:p w14:paraId="4455FBC3" w14:textId="414A5DE8" w:rsidR="006D3F46" w:rsidRPr="006D3F46" w:rsidRDefault="006D3F46" w:rsidP="00AC2F2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6D3F46">
        <w:t>Výzv</w:t>
      </w:r>
      <w:r w:rsidR="002E6DDB">
        <w:t>u</w:t>
      </w:r>
      <w:r w:rsidRPr="006D3F46">
        <w:t xml:space="preserve"> </w:t>
      </w:r>
      <w:r w:rsidR="00327C4A">
        <w:t xml:space="preserve">MPO </w:t>
      </w:r>
      <w:r w:rsidRPr="006D3F46">
        <w:t>zveřej</w:t>
      </w:r>
      <w:r w:rsidR="00DE4C2F">
        <w:t xml:space="preserve">nilo </w:t>
      </w:r>
      <w:r w:rsidR="005376A7">
        <w:t>11</w:t>
      </w:r>
      <w:r w:rsidRPr="006D3F46">
        <w:t xml:space="preserve">. </w:t>
      </w:r>
      <w:r w:rsidR="005376A7">
        <w:t>srpna</w:t>
      </w:r>
      <w:r w:rsidR="00716B67">
        <w:t>.</w:t>
      </w:r>
    </w:p>
    <w:p w14:paraId="19FA4935" w14:textId="5D015AFC" w:rsidR="001825B4" w:rsidRPr="001825B4" w:rsidRDefault="00327C4A" w:rsidP="00AC2F2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u w:val="single"/>
        </w:rPr>
      </w:pPr>
      <w:r>
        <w:t>Ž</w:t>
      </w:r>
      <w:r w:rsidR="006D3F46" w:rsidRPr="006D3F46">
        <w:t>ádost</w:t>
      </w:r>
      <w:r w:rsidR="002E6DDB">
        <w:t>i</w:t>
      </w:r>
      <w:r w:rsidR="006D3F46" w:rsidRPr="006D3F46">
        <w:t xml:space="preserve"> </w:t>
      </w:r>
      <w:r w:rsidR="00E54FA1">
        <w:t xml:space="preserve">bude možné podávat od </w:t>
      </w:r>
      <w:r w:rsidR="005376A7">
        <w:t>18. srpna</w:t>
      </w:r>
      <w:r w:rsidR="008C3259">
        <w:t xml:space="preserve"> </w:t>
      </w:r>
      <w:r w:rsidR="00E54FA1">
        <w:t xml:space="preserve">on-line </w:t>
      </w:r>
      <w:r w:rsidR="006D3F46" w:rsidRPr="006D3F46">
        <w:t>prostřednictvím informačního systému</w:t>
      </w:r>
      <w:r>
        <w:t xml:space="preserve"> </w:t>
      </w:r>
      <w:r w:rsidR="004341E8">
        <w:t xml:space="preserve">zpřístupněného </w:t>
      </w:r>
      <w:r w:rsidR="00831793">
        <w:t xml:space="preserve">z webu </w:t>
      </w:r>
      <w:hyperlink r:id="rId13" w:history="1">
        <w:r w:rsidR="003C0DD1">
          <w:rPr>
            <w:rStyle w:val="Hypertextovodkaz"/>
          </w:rPr>
          <w:t>www.mpo.cz/kultura</w:t>
        </w:r>
      </w:hyperlink>
      <w:r w:rsidR="00DE4C2F">
        <w:rPr>
          <w:rStyle w:val="Hypertextovodkaz"/>
        </w:rPr>
        <w:t>.</w:t>
      </w:r>
    </w:p>
    <w:p w14:paraId="79DB24BE" w14:textId="6E44494E" w:rsidR="006D3F46" w:rsidRDefault="00DE4C2F" w:rsidP="00AC2F2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I</w:t>
      </w:r>
      <w:r w:rsidR="006D3F46" w:rsidRPr="006D3F46">
        <w:t>denti</w:t>
      </w:r>
      <w:r w:rsidR="00E54FA1">
        <w:t>t</w:t>
      </w:r>
      <w:r>
        <w:t>a</w:t>
      </w:r>
      <w:r w:rsidR="00E54FA1">
        <w:t xml:space="preserve"> </w:t>
      </w:r>
      <w:r w:rsidR="006D3F46" w:rsidRPr="006D3F46">
        <w:t xml:space="preserve">žadatele </w:t>
      </w:r>
      <w:r>
        <w:t xml:space="preserve">se </w:t>
      </w:r>
      <w:r w:rsidR="00E54FA1">
        <w:t xml:space="preserve">bude </w:t>
      </w:r>
      <w:r>
        <w:t>ověřovat</w:t>
      </w:r>
      <w:r w:rsidR="00E54FA1">
        <w:t xml:space="preserve"> prostřednictvím </w:t>
      </w:r>
      <w:r w:rsidR="00B61F10">
        <w:t>NIA</w:t>
      </w:r>
      <w:r w:rsidR="00E54FA1">
        <w:t xml:space="preserve"> </w:t>
      </w:r>
      <w:r>
        <w:t>-</w:t>
      </w:r>
      <w:r w:rsidR="00E54FA1">
        <w:t xml:space="preserve"> </w:t>
      </w:r>
      <w:r w:rsidR="00B61F10">
        <w:t xml:space="preserve">elektronické identity. </w:t>
      </w:r>
      <w:r w:rsidR="005F72E4">
        <w:t xml:space="preserve">Podrobnosti </w:t>
      </w:r>
      <w:r w:rsidR="00716B67">
        <w:t>na</w:t>
      </w:r>
      <w:r>
        <w:t xml:space="preserve">jdete </w:t>
      </w:r>
      <w:r w:rsidR="00716B67">
        <w:t xml:space="preserve">na </w:t>
      </w:r>
      <w:hyperlink r:id="rId14" w:history="1">
        <w:r w:rsidR="00716B67" w:rsidRPr="00807BCE">
          <w:rPr>
            <w:rStyle w:val="Hypertextovodkaz"/>
          </w:rPr>
          <w:t>www.eidentita.cz</w:t>
        </w:r>
      </w:hyperlink>
      <w:r w:rsidR="00716B67">
        <w:t>.</w:t>
      </w:r>
    </w:p>
    <w:p w14:paraId="3607DB9D" w14:textId="4A6D9432" w:rsidR="00716B67" w:rsidRDefault="00716B67" w:rsidP="00AC2F2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Všechna potvrzení a formuláře </w:t>
      </w:r>
      <w:r w:rsidR="004E4571">
        <w:t>budou</w:t>
      </w:r>
      <w:r w:rsidR="002A628A">
        <w:t xml:space="preserve"> pro </w:t>
      </w:r>
      <w:r>
        <w:t>žadatel</w:t>
      </w:r>
      <w:r w:rsidR="002A628A">
        <w:t>e</w:t>
      </w:r>
      <w:r>
        <w:t xml:space="preserve"> </w:t>
      </w:r>
      <w:r w:rsidR="002A628A">
        <w:t xml:space="preserve">připraveny </w:t>
      </w:r>
      <w:r>
        <w:t>v informačním systému.</w:t>
      </w:r>
    </w:p>
    <w:p w14:paraId="671D9132" w14:textId="1651199C" w:rsidR="006D3F46" w:rsidRPr="006D3F46" w:rsidRDefault="006D3F46" w:rsidP="00AC2F2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6D3F46">
        <w:t xml:space="preserve">Maximální výše podpory </w:t>
      </w:r>
      <w:r w:rsidR="00DE4C2F">
        <w:t>bude činit</w:t>
      </w:r>
      <w:r w:rsidR="00716B67">
        <w:t xml:space="preserve"> </w:t>
      </w:r>
      <w:r w:rsidR="005376A7">
        <w:t>5</w:t>
      </w:r>
      <w:r w:rsidRPr="006D3F46">
        <w:t xml:space="preserve"> mil</w:t>
      </w:r>
      <w:r w:rsidR="00327C4A">
        <w:t>ionů</w:t>
      </w:r>
      <w:r w:rsidRPr="006D3F46">
        <w:t xml:space="preserve"> Kč pro žadatele.</w:t>
      </w:r>
    </w:p>
    <w:p w14:paraId="745814E3" w14:textId="2CB8F522" w:rsidR="006D3F46" w:rsidRDefault="00327C4A" w:rsidP="00AC2F20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Celková a</w:t>
      </w:r>
      <w:r w:rsidR="006D3F46" w:rsidRPr="006D3F46">
        <w:t xml:space="preserve">lokace </w:t>
      </w:r>
      <w:r w:rsidR="005376A7">
        <w:t xml:space="preserve">programu </w:t>
      </w:r>
      <w:r w:rsidR="00DE4C2F">
        <w:t>je</w:t>
      </w:r>
      <w:r w:rsidR="00716B67">
        <w:t xml:space="preserve"> </w:t>
      </w:r>
      <w:r w:rsidR="005376A7">
        <w:t>900 milionů korun.</w:t>
      </w:r>
    </w:p>
    <w:p w14:paraId="3DB0E8A1" w14:textId="77777777" w:rsidR="006D3F46" w:rsidRPr="006D3F46" w:rsidRDefault="006D3F46" w:rsidP="00AC2F20">
      <w:pPr>
        <w:pStyle w:val="Nadpis2"/>
        <w:spacing w:after="0" w:line="240" w:lineRule="auto"/>
        <w:rPr>
          <w:rFonts w:asciiTheme="minorHAnsi" w:hAnsiTheme="minorHAnsi"/>
          <w:sz w:val="22"/>
          <w:szCs w:val="22"/>
        </w:rPr>
      </w:pPr>
      <w:r w:rsidRPr="006D3F46">
        <w:rPr>
          <w:rFonts w:asciiTheme="minorHAnsi" w:hAnsiTheme="minorHAnsi"/>
          <w:sz w:val="22"/>
          <w:szCs w:val="22"/>
        </w:rPr>
        <w:lastRenderedPageBreak/>
        <w:t>Kdo bude moci o podporu žádat?</w:t>
      </w:r>
    </w:p>
    <w:p w14:paraId="46D9476C" w14:textId="6B63D758" w:rsidR="006D3F46" w:rsidRPr="00343891" w:rsidRDefault="006D3F46" w:rsidP="00AC2F2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6D3F46">
        <w:t>O</w:t>
      </w:r>
      <w:r w:rsidRPr="00343891">
        <w:t xml:space="preserve">právněným žadatelem </w:t>
      </w:r>
      <w:r w:rsidR="00343891" w:rsidRPr="00343891">
        <w:t>jsou</w:t>
      </w:r>
      <w:r w:rsidRPr="00343891">
        <w:t>:</w:t>
      </w:r>
    </w:p>
    <w:p w14:paraId="54A9AE19" w14:textId="77777777" w:rsidR="00343891" w:rsidRPr="00343891" w:rsidRDefault="00343891" w:rsidP="00AC2F20">
      <w:pPr>
        <w:pStyle w:val="odrtecka"/>
        <w:numPr>
          <w:ilvl w:val="0"/>
          <w:numId w:val="39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 xml:space="preserve">podnikatelské subjekty, které mají jako svou hlavní činnost pořádání či zajištění hudebních, hudebně dramatických, tanečních a divadelních projektů, jejichž primárním cílem je poskytnutí kulturní služby veřejnosti v oblasti </w:t>
      </w:r>
      <w:proofErr w:type="spellStart"/>
      <w:r w:rsidRPr="00343891">
        <w:rPr>
          <w:rFonts w:asciiTheme="minorHAnsi" w:hAnsiTheme="minorHAnsi" w:cs="Arial"/>
          <w:sz w:val="22"/>
          <w:szCs w:val="22"/>
        </w:rPr>
        <w:t>Performing</w:t>
      </w:r>
      <w:proofErr w:type="spellEnd"/>
      <w:r w:rsidRPr="003438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43891">
        <w:rPr>
          <w:rFonts w:asciiTheme="minorHAnsi" w:hAnsiTheme="minorHAnsi" w:cs="Arial"/>
          <w:sz w:val="22"/>
          <w:szCs w:val="22"/>
        </w:rPr>
        <w:t>Arts</w:t>
      </w:r>
      <w:proofErr w:type="spellEnd"/>
      <w:r w:rsidRPr="00343891">
        <w:rPr>
          <w:rFonts w:asciiTheme="minorHAnsi" w:hAnsiTheme="minorHAnsi" w:cs="Arial"/>
          <w:sz w:val="22"/>
          <w:szCs w:val="22"/>
        </w:rPr>
        <w:t>;</w:t>
      </w:r>
    </w:p>
    <w:p w14:paraId="0C88D704" w14:textId="77777777" w:rsidR="00343891" w:rsidRPr="00343891" w:rsidRDefault="00343891" w:rsidP="00AC2F20">
      <w:pPr>
        <w:pStyle w:val="odrtecka"/>
        <w:numPr>
          <w:ilvl w:val="0"/>
          <w:numId w:val="39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individuální umělci;</w:t>
      </w:r>
    </w:p>
    <w:p w14:paraId="78AD7770" w14:textId="77777777" w:rsidR="00343891" w:rsidRPr="00343891" w:rsidRDefault="00343891" w:rsidP="00AC2F20">
      <w:pPr>
        <w:pStyle w:val="odrtecka"/>
        <w:numPr>
          <w:ilvl w:val="0"/>
          <w:numId w:val="39"/>
        </w:numPr>
        <w:spacing w:before="0"/>
        <w:ind w:hanging="357"/>
        <w:rPr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podnikatelské subjekty:</w:t>
      </w:r>
    </w:p>
    <w:p w14:paraId="31CBEC5D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pořadatelé filmových festivalů;</w:t>
      </w:r>
    </w:p>
    <w:p w14:paraId="77377C2E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pořadatelé hudebních festivalů;</w:t>
      </w:r>
    </w:p>
    <w:p w14:paraId="26A3ED18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pořadatelé výtvarných, divadelních či tanečních festivalů a přehlídek;</w:t>
      </w:r>
    </w:p>
    <w:p w14:paraId="79CB7946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hudební kluby - provozovny, jejichž hlavní funkcí je autorská živá hudební produkce a vytváření hudebního programu, dramaturgie, propagace a provozování hudebního programu je jejich hlavní činností;</w:t>
      </w:r>
    </w:p>
    <w:p w14:paraId="0DF85E2E" w14:textId="09AB16F9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 xml:space="preserve">technické firmy a podnikatelské subjekty zajišťující akce v rámci kulturní služby veřejnosti (poskytující služby či prostory pro kulturní akce dle </w:t>
      </w:r>
      <w:r w:rsidR="00DE4C2F">
        <w:rPr>
          <w:rFonts w:asciiTheme="minorHAnsi" w:hAnsiTheme="minorHAnsi" w:cs="Arial"/>
          <w:sz w:val="22"/>
          <w:szCs w:val="22"/>
        </w:rPr>
        <w:t>p</w:t>
      </w:r>
      <w:r w:rsidRPr="00343891">
        <w:rPr>
          <w:rFonts w:asciiTheme="minorHAnsi" w:hAnsiTheme="minorHAnsi" w:cs="Arial"/>
          <w:sz w:val="22"/>
          <w:szCs w:val="22"/>
        </w:rPr>
        <w:t>rogramu);</w:t>
      </w:r>
    </w:p>
    <w:p w14:paraId="0C41C5FC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umělecká tělesa, tj. umělecké soubory, hudební tělesa či orchestry;</w:t>
      </w:r>
    </w:p>
    <w:p w14:paraId="5254FBA9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eastAsiaTheme="minorEastAsia" w:hAnsiTheme="minorHAnsi" w:cstheme="minorBidi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pořadatelé cirkusů a nového cirkusu;</w:t>
      </w:r>
    </w:p>
    <w:p w14:paraId="21475531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umělecko-manažerské agentury, které jsou hlavními pořadateli kulturní akce;</w:t>
      </w:r>
    </w:p>
    <w:p w14:paraId="489C07A0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galerie a muzea;</w:t>
      </w:r>
    </w:p>
    <w:p w14:paraId="24DD6243" w14:textId="77777777" w:rsidR="00343891" w:rsidRPr="00343891" w:rsidRDefault="00343891" w:rsidP="00AC2F20">
      <w:pPr>
        <w:pStyle w:val="odrtecka"/>
        <w:numPr>
          <w:ilvl w:val="1"/>
          <w:numId w:val="40"/>
        </w:numPr>
        <w:spacing w:before="0"/>
        <w:ind w:hanging="357"/>
        <w:rPr>
          <w:rFonts w:asciiTheme="minorHAnsi" w:hAnsiTheme="minorHAnsi" w:cs="Arial"/>
          <w:sz w:val="22"/>
          <w:szCs w:val="22"/>
        </w:rPr>
      </w:pPr>
      <w:r w:rsidRPr="00343891">
        <w:rPr>
          <w:rFonts w:asciiTheme="minorHAnsi" w:hAnsiTheme="minorHAnsi" w:cs="Arial"/>
          <w:sz w:val="22"/>
          <w:szCs w:val="22"/>
        </w:rPr>
        <w:t>divadla.</w:t>
      </w:r>
    </w:p>
    <w:p w14:paraId="2575D27C" w14:textId="77777777" w:rsidR="006D3F46" w:rsidRPr="006D3F46" w:rsidRDefault="006D3F46" w:rsidP="00AC2F20">
      <w:pPr>
        <w:pStyle w:val="Odstavecseseznamem"/>
        <w:spacing w:after="0" w:line="240" w:lineRule="auto"/>
        <w:ind w:left="1440"/>
      </w:pPr>
    </w:p>
    <w:p w14:paraId="5D6C6DB3" w14:textId="4FFA24A7" w:rsidR="006D3F46" w:rsidRPr="00343891" w:rsidRDefault="006D3F46" w:rsidP="00AC2F20">
      <w:pPr>
        <w:spacing w:after="0" w:line="240" w:lineRule="auto"/>
        <w:rPr>
          <w:b/>
        </w:rPr>
      </w:pPr>
      <w:r w:rsidRPr="00343891">
        <w:rPr>
          <w:b/>
        </w:rPr>
        <w:t xml:space="preserve">Jaké podmínky </w:t>
      </w:r>
      <w:r w:rsidR="00327C4A" w:rsidRPr="00343891">
        <w:rPr>
          <w:b/>
        </w:rPr>
        <w:t xml:space="preserve">bude třeba </w:t>
      </w:r>
      <w:r w:rsidRPr="00343891">
        <w:rPr>
          <w:b/>
        </w:rPr>
        <w:t>splnit, aby byla podpora přiznána?</w:t>
      </w:r>
    </w:p>
    <w:p w14:paraId="70ADA4BB" w14:textId="77777777" w:rsidR="00343891" w:rsidRPr="00343891" w:rsidRDefault="00343891" w:rsidP="00AC2F20">
      <w:pPr>
        <w:spacing w:after="0" w:line="240" w:lineRule="auto"/>
      </w:pPr>
      <w:r w:rsidRPr="00343891">
        <w:t>Žadatel nepřerušil provozování živnosti, nebo mu nebylo provozování živnosti pozastaveno, nebo nepřerušil provozování podnikatelské činnosti na základě jiného právního předpisu než živnostenského zákona;</w:t>
      </w:r>
    </w:p>
    <w:p w14:paraId="50959F88" w14:textId="039CF1AD" w:rsidR="00343891" w:rsidRPr="00343891" w:rsidRDefault="00343891" w:rsidP="00AC2F20">
      <w:pPr>
        <w:pStyle w:val="Odstavecseseznamem"/>
        <w:numPr>
          <w:ilvl w:val="0"/>
          <w:numId w:val="44"/>
        </w:numPr>
        <w:spacing w:after="0" w:line="240" w:lineRule="auto"/>
      </w:pPr>
      <w:r w:rsidRPr="00343891">
        <w:t xml:space="preserve">je daňovým subjektem </w:t>
      </w:r>
      <w:r w:rsidR="00DE4C2F">
        <w:t>po</w:t>
      </w:r>
      <w:r w:rsidRPr="00343891">
        <w:t>dle zákona 280/2009 Sb., daňový řád;</w:t>
      </w:r>
    </w:p>
    <w:p w14:paraId="1715F927" w14:textId="42E133A1" w:rsidR="00343891" w:rsidRPr="00343891" w:rsidRDefault="00DE4C2F" w:rsidP="00AC2F20">
      <w:pPr>
        <w:pStyle w:val="Odstavecseseznamem"/>
        <w:numPr>
          <w:ilvl w:val="0"/>
          <w:numId w:val="44"/>
        </w:numPr>
        <w:spacing w:after="0" w:line="240" w:lineRule="auto"/>
      </w:pPr>
      <w:r>
        <w:t>po</w:t>
      </w:r>
      <w:r w:rsidR="00343891" w:rsidRPr="00343891">
        <w:t>dle § 136 zákona č. 182/2006 Sb., o úpadku a způsobech jeho řešení (insolvenční zákon) nebylo rozhodnuto o jeho úpadku;</w:t>
      </w:r>
    </w:p>
    <w:p w14:paraId="4104115A" w14:textId="77777777" w:rsidR="00343891" w:rsidRPr="00343891" w:rsidRDefault="00343891" w:rsidP="00AC2F20">
      <w:pPr>
        <w:pStyle w:val="Odstavecseseznamem"/>
        <w:numPr>
          <w:ilvl w:val="0"/>
          <w:numId w:val="44"/>
        </w:numPr>
        <w:spacing w:after="0" w:line="240" w:lineRule="auto"/>
      </w:pPr>
      <w:r w:rsidRPr="00343891">
        <w:t>soud nebo správní orgán nevydal usnesení o nařízení výkonu rozhodnutí na jeho majetek nebo nenařídil exekuci jeho majetku;</w:t>
      </w:r>
    </w:p>
    <w:p w14:paraId="541A8EC6" w14:textId="77777777" w:rsidR="00343891" w:rsidRPr="00343891" w:rsidRDefault="00343891" w:rsidP="00AC2F20">
      <w:pPr>
        <w:pStyle w:val="Odstavecseseznamem"/>
        <w:numPr>
          <w:ilvl w:val="0"/>
          <w:numId w:val="44"/>
        </w:numPr>
        <w:spacing w:after="0" w:line="240" w:lineRule="auto"/>
      </w:pPr>
      <w:r w:rsidRPr="00343891">
        <w:t>není v likvidaci;</w:t>
      </w:r>
    </w:p>
    <w:p w14:paraId="19E41D0C" w14:textId="77777777" w:rsidR="00343891" w:rsidRPr="00343891" w:rsidRDefault="00343891" w:rsidP="00AC2F20">
      <w:pPr>
        <w:pStyle w:val="Odstavecseseznamem"/>
        <w:numPr>
          <w:ilvl w:val="0"/>
          <w:numId w:val="44"/>
        </w:numPr>
        <w:spacing w:after="0" w:line="240" w:lineRule="auto"/>
      </w:pPr>
      <w:r w:rsidRPr="00343891">
        <w:t>podnik, respektive podnikatelská aktivita, nesplňuje podmínky insolvenčního zákona pro zahájení kolektivního úpadkového řízení s výjimkou těch podniků, respektive podnikatelských aktivit, které splňují podmínky pro zahájení kolektivního úpadkového řízení v důsledku šíření onemocnění COVID-19 způsobeného virem SARS-CoV-19;</w:t>
      </w:r>
    </w:p>
    <w:p w14:paraId="5F3B040A" w14:textId="77777777" w:rsidR="00343891" w:rsidRPr="00343891" w:rsidRDefault="00343891" w:rsidP="00AC2F20">
      <w:pPr>
        <w:pStyle w:val="Odstavecseseznamem"/>
        <w:numPr>
          <w:ilvl w:val="0"/>
          <w:numId w:val="44"/>
        </w:numPr>
        <w:spacing w:after="0" w:line="240" w:lineRule="auto"/>
      </w:pPr>
      <w:r w:rsidRPr="00343891">
        <w:t>bere na vědomí zpracování osobních údajů pro potřeby administrace programu.</w:t>
      </w:r>
    </w:p>
    <w:p w14:paraId="4FCE171B" w14:textId="77777777" w:rsidR="00AA7532" w:rsidRDefault="00AA7532" w:rsidP="00AC2F20">
      <w:pPr>
        <w:spacing w:after="0" w:line="240" w:lineRule="auto"/>
        <w:rPr>
          <w:b/>
        </w:rPr>
      </w:pPr>
    </w:p>
    <w:p w14:paraId="7616D3B0" w14:textId="77777777" w:rsidR="00343891" w:rsidRPr="00343891" w:rsidRDefault="00343891" w:rsidP="00AC2F20">
      <w:pPr>
        <w:spacing w:after="0" w:line="240" w:lineRule="auto"/>
        <w:rPr>
          <w:b/>
        </w:rPr>
      </w:pPr>
      <w:r w:rsidRPr="00343891">
        <w:rPr>
          <w:b/>
        </w:rPr>
        <w:t>Další podmínky:</w:t>
      </w:r>
    </w:p>
    <w:p w14:paraId="64C401E5" w14:textId="77777777" w:rsidR="00343891" w:rsidRPr="00343891" w:rsidRDefault="00343891" w:rsidP="00AC2F20">
      <w:pPr>
        <w:pStyle w:val="Odstavecseseznamem"/>
        <w:numPr>
          <w:ilvl w:val="0"/>
          <w:numId w:val="45"/>
        </w:numPr>
        <w:spacing w:after="0" w:line="240" w:lineRule="auto"/>
      </w:pPr>
      <w:r w:rsidRPr="00343891">
        <w:t>příjemci byla znemožněna nebo omezena hlavní činnost v oblasti realizace kulturních akcí v důsledku vládních opatření proti šíření onemocnění SARS-CoV-2 po dobu vyhlášení nouzového stavu na území ČR a přetrvávajících omezeních v rámci mimořádných opatření Ministerstva zdravotnictví;</w:t>
      </w:r>
    </w:p>
    <w:p w14:paraId="4E898AE1" w14:textId="77777777" w:rsidR="00343891" w:rsidRPr="00343891" w:rsidRDefault="00343891" w:rsidP="00AC2F20">
      <w:pPr>
        <w:pStyle w:val="Odstavecseseznamem"/>
        <w:numPr>
          <w:ilvl w:val="0"/>
          <w:numId w:val="45"/>
        </w:numPr>
        <w:spacing w:after="0" w:line="240" w:lineRule="auto"/>
      </w:pPr>
      <w:r w:rsidRPr="00343891">
        <w:t>při podání žádosti a po celou dobu čerpání podpory musí příjemce vykonávat hlavní podnikatelskou činnost v oblasti kulturních akcí; tuto skutečnost prokazuje čestným prohlášením;</w:t>
      </w:r>
    </w:p>
    <w:p w14:paraId="54867616" w14:textId="77777777" w:rsidR="00DE4C2F" w:rsidRDefault="00343891" w:rsidP="00AC2F20">
      <w:pPr>
        <w:pStyle w:val="Odstavecseseznamem"/>
        <w:numPr>
          <w:ilvl w:val="0"/>
          <w:numId w:val="45"/>
        </w:numPr>
        <w:spacing w:after="0" w:line="240" w:lineRule="auto"/>
      </w:pPr>
      <w:r w:rsidRPr="00343891">
        <w:t xml:space="preserve">příjemce musí být zaregistrován jako poplatník daně z příjmů na finančním úřadě podle </w:t>
      </w:r>
    </w:p>
    <w:p w14:paraId="0DA1A7AB" w14:textId="0555103B" w:rsidR="00343891" w:rsidRPr="00343891" w:rsidRDefault="00343891" w:rsidP="00DE4C2F">
      <w:pPr>
        <w:pStyle w:val="Odstavecseseznamem"/>
        <w:spacing w:after="0" w:line="240" w:lineRule="auto"/>
      </w:pPr>
      <w:r w:rsidRPr="00343891">
        <w:t>§</w:t>
      </w:r>
      <w:r w:rsidR="001825B4">
        <w:t xml:space="preserve"> </w:t>
      </w:r>
      <w:r w:rsidRPr="00343891">
        <w:t>125 odst. 1 zákona č. 280/2009 Sb., daňový řád, v platném znění; prokazuje čestným prohlášením;</w:t>
      </w:r>
    </w:p>
    <w:p w14:paraId="0DA9FB01" w14:textId="77777777" w:rsidR="00343891" w:rsidRPr="00343891" w:rsidRDefault="00343891" w:rsidP="00AC2F20">
      <w:pPr>
        <w:pStyle w:val="Odstavecseseznamem"/>
        <w:numPr>
          <w:ilvl w:val="0"/>
          <w:numId w:val="45"/>
        </w:numPr>
        <w:spacing w:after="0" w:line="240" w:lineRule="auto"/>
        <w:rPr>
          <w:rFonts w:eastAsia="Arial"/>
        </w:rPr>
      </w:pPr>
      <w:r w:rsidRPr="00343891">
        <w:rPr>
          <w:rFonts w:eastAsia="Arial"/>
        </w:rPr>
        <w:lastRenderedPageBreak/>
        <w:t>příjemce není v prodlení s platbou žádných svých závazků vůči vybraným institucím splatných do 10. března 2020. Dohoda o splátkách nebo posečkání daně podle § 156 zák. č. 280/2009 Sb., daňový řád, nejsou stavem, kdy by byl žadatel v prodlení.</w:t>
      </w:r>
    </w:p>
    <w:p w14:paraId="647B56AE" w14:textId="0E3E5BBA" w:rsidR="006D3F46" w:rsidRPr="00AA7532" w:rsidRDefault="00AA7532" w:rsidP="00AC2F20">
      <w:pPr>
        <w:spacing w:after="0" w:line="240" w:lineRule="auto"/>
        <w:rPr>
          <w:b/>
        </w:rPr>
      </w:pPr>
      <w:r>
        <w:rPr>
          <w:b/>
        </w:rPr>
        <w:br/>
      </w:r>
      <w:r w:rsidR="006D3F46" w:rsidRPr="00AA7532">
        <w:rPr>
          <w:b/>
        </w:rPr>
        <w:t>Co bude třeba doložit?</w:t>
      </w:r>
    </w:p>
    <w:p w14:paraId="6AB948B8" w14:textId="0E0922B6" w:rsidR="006D3F46" w:rsidRPr="006D3F46" w:rsidRDefault="006D3F46" w:rsidP="00AC2F20">
      <w:pPr>
        <w:spacing w:after="0" w:line="240" w:lineRule="auto"/>
        <w:rPr>
          <w:rFonts w:asciiTheme="minorHAnsi" w:hAnsiTheme="minorHAnsi"/>
          <w:szCs w:val="22"/>
        </w:rPr>
      </w:pPr>
      <w:r w:rsidRPr="006D3F46">
        <w:rPr>
          <w:rFonts w:asciiTheme="minorHAnsi" w:hAnsiTheme="minorHAnsi"/>
          <w:szCs w:val="22"/>
        </w:rPr>
        <w:t xml:space="preserve">Všechny potřebné doklady a čestná prohlášení </w:t>
      </w:r>
      <w:r w:rsidR="004E4571">
        <w:rPr>
          <w:rFonts w:asciiTheme="minorHAnsi" w:hAnsiTheme="minorHAnsi"/>
          <w:szCs w:val="22"/>
        </w:rPr>
        <w:t>budou</w:t>
      </w:r>
      <w:r w:rsidR="00716B67">
        <w:rPr>
          <w:rFonts w:asciiTheme="minorHAnsi" w:hAnsiTheme="minorHAnsi"/>
          <w:szCs w:val="22"/>
        </w:rPr>
        <w:t xml:space="preserve"> pro </w:t>
      </w:r>
      <w:r w:rsidR="002A628A">
        <w:rPr>
          <w:rFonts w:asciiTheme="minorHAnsi" w:hAnsiTheme="minorHAnsi"/>
          <w:szCs w:val="22"/>
        </w:rPr>
        <w:t xml:space="preserve">žadatele </w:t>
      </w:r>
      <w:r w:rsidR="00716B67">
        <w:rPr>
          <w:rFonts w:asciiTheme="minorHAnsi" w:hAnsiTheme="minorHAnsi"/>
          <w:szCs w:val="22"/>
        </w:rPr>
        <w:t xml:space="preserve">připraveny v informačním systému. Jsou </w:t>
      </w:r>
      <w:r w:rsidRPr="006D3F46">
        <w:rPr>
          <w:rFonts w:asciiTheme="minorHAnsi" w:hAnsiTheme="minorHAnsi"/>
          <w:szCs w:val="22"/>
        </w:rPr>
        <w:t xml:space="preserve">jimi </w:t>
      </w:r>
      <w:r w:rsidR="00716B67">
        <w:rPr>
          <w:rFonts w:asciiTheme="minorHAnsi" w:hAnsiTheme="minorHAnsi"/>
          <w:szCs w:val="22"/>
        </w:rPr>
        <w:t>např</w:t>
      </w:r>
      <w:r w:rsidR="00DE4C2F">
        <w:rPr>
          <w:rFonts w:asciiTheme="minorHAnsi" w:hAnsiTheme="minorHAnsi"/>
          <w:szCs w:val="22"/>
        </w:rPr>
        <w:t>íklad</w:t>
      </w:r>
      <w:r w:rsidRPr="006D3F46">
        <w:rPr>
          <w:rFonts w:asciiTheme="minorHAnsi" w:hAnsiTheme="minorHAnsi"/>
          <w:szCs w:val="22"/>
        </w:rPr>
        <w:t>:</w:t>
      </w:r>
    </w:p>
    <w:p w14:paraId="6AE89442" w14:textId="5CD7D6BF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ind w:left="714" w:hanging="357"/>
      </w:pPr>
      <w:r w:rsidRPr="00343891">
        <w:t xml:space="preserve">Soubor uhrazených faktur/smluv/účetních dokladů, které se budou vztahovat k jednotlivým uznatelným výdajům, které žadatel uvedl do části č. 2 žádosti – </w:t>
      </w:r>
      <w:r w:rsidRPr="00343891">
        <w:rPr>
          <w:i/>
          <w:iCs/>
        </w:rPr>
        <w:t>Přehled uznatelných výdajů podnikatelského subjektu za přesunuté nebo zrušené kulturní akce</w:t>
      </w:r>
      <w:r w:rsidRPr="00343891">
        <w:t xml:space="preserve">. Jednotlivé faktury musí obsahovat podpis statutárního zástupce podnikatelského subjektu </w:t>
      </w:r>
      <w:r w:rsidR="006C4606">
        <w:t xml:space="preserve">nebo pověřené osoby </w:t>
      </w:r>
      <w:r w:rsidRPr="00343891">
        <w:t xml:space="preserve">a dále musí být v elektronické či oskenované podobě.  </w:t>
      </w:r>
    </w:p>
    <w:p w14:paraId="778CA7E0" w14:textId="77777777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ind w:left="714" w:hanging="357"/>
      </w:pPr>
      <w:r w:rsidRPr="00343891">
        <w:t xml:space="preserve">Doklad o úhradě jednotlivých uznatelných výdajů, které žadatel uvedl do části č. 2 žádosti - </w:t>
      </w:r>
      <w:r w:rsidRPr="00343891">
        <w:rPr>
          <w:i/>
          <w:iCs/>
        </w:rPr>
        <w:t>Přehled uznatelných výdajů podnikatelského subjektu za přesunuté nebo zrušené kulturní akce.</w:t>
      </w:r>
    </w:p>
    <w:p w14:paraId="6A113EF9" w14:textId="126E7EEE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ind w:left="714" w:hanging="357"/>
      </w:pPr>
      <w:r w:rsidRPr="00343891">
        <w:t xml:space="preserve">Čestné prohlášení příjemce podpory o tom, že je oprávněným žadatelem a splňuje veškeré podmínky </w:t>
      </w:r>
      <w:r w:rsidR="00DE4C2F">
        <w:t>v</w:t>
      </w:r>
      <w:r w:rsidRPr="00343891">
        <w:t>ýzvy.</w:t>
      </w:r>
    </w:p>
    <w:p w14:paraId="32A9C760" w14:textId="16F8DC6F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ind w:left="714" w:hanging="357"/>
      </w:pPr>
      <w:r w:rsidRPr="00343891">
        <w:t xml:space="preserve">Čestné prohlášení příjemce o tom, že žadatel jako příjemce podpory akceptuje, že podpora se poskytuje do nevyčerpané výše </w:t>
      </w:r>
      <w:r w:rsidR="00DE4C2F">
        <w:t>d</w:t>
      </w:r>
      <w:r w:rsidRPr="00343891">
        <w:t>očasného rámce Evropské komise na jednoho příjemce do limitu 800</w:t>
      </w:r>
      <w:r w:rsidR="00DE4C2F">
        <w:t xml:space="preserve"> </w:t>
      </w:r>
      <w:r w:rsidRPr="00343891">
        <w:t xml:space="preserve">000 </w:t>
      </w:r>
      <w:r w:rsidR="00DE4C2F">
        <w:t>eur</w:t>
      </w:r>
      <w:r w:rsidRPr="00343891">
        <w:t>, do kterého se započítávají další podpory, které příjemce obdrží na základě rů</w:t>
      </w:r>
      <w:r w:rsidR="00DE4C2F">
        <w:t xml:space="preserve">zných opatření podle části </w:t>
      </w:r>
      <w:proofErr w:type="gramStart"/>
      <w:r w:rsidR="00DE4C2F">
        <w:t>3.1. d</w:t>
      </w:r>
      <w:r w:rsidRPr="00343891">
        <w:t>očasného</w:t>
      </w:r>
      <w:proofErr w:type="gramEnd"/>
      <w:r w:rsidRPr="00343891">
        <w:t xml:space="preserve"> rámce Evropské komise, a to bez ohledu na povahu výdajů zacílených příslušnou podporou. </w:t>
      </w:r>
    </w:p>
    <w:p w14:paraId="36527D73" w14:textId="77777777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ind w:left="714" w:hanging="357"/>
      </w:pPr>
      <w:r w:rsidRPr="00343891">
        <w:t>Čestné prohlášení příjemce podpory o tom, že všechny uvedené informace jsou pravdivé.</w:t>
      </w:r>
    </w:p>
    <w:p w14:paraId="15A37ADF" w14:textId="31530820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ind w:left="714" w:hanging="357"/>
        <w:rPr>
          <w:rFonts w:eastAsiaTheme="minorEastAsia"/>
        </w:rPr>
      </w:pPr>
      <w:r w:rsidRPr="00343891">
        <w:rPr>
          <w:rFonts w:ascii="Calibri" w:eastAsia="Calibri" w:hAnsi="Calibri" w:cs="Calibri"/>
        </w:rPr>
        <w:t xml:space="preserve">Čestné prohlášení příjemce podpory o tom, že nečerpal podporu na způsobilé výdaje podpořené </w:t>
      </w:r>
      <w:r w:rsidR="00A0167D">
        <w:rPr>
          <w:rFonts w:ascii="Calibri" w:eastAsia="Calibri" w:hAnsi="Calibri" w:cs="Calibri"/>
        </w:rPr>
        <w:t>z výzvy Programu COVID - Kultura</w:t>
      </w:r>
      <w:r w:rsidRPr="00343891">
        <w:rPr>
          <w:rFonts w:ascii="Calibri" w:eastAsia="Calibri" w:hAnsi="Calibri" w:cs="Calibri"/>
        </w:rPr>
        <w:t xml:space="preserve">  jinou podporou v rámci rozhodného období (</w:t>
      </w:r>
      <w:r w:rsidR="00A0167D">
        <w:rPr>
          <w:rFonts w:ascii="Calibri" w:eastAsia="Calibri" w:hAnsi="Calibri" w:cs="Calibri"/>
        </w:rPr>
        <w:t>např</w:t>
      </w:r>
      <w:r w:rsidR="00DE4C2F">
        <w:rPr>
          <w:rFonts w:ascii="Calibri" w:eastAsia="Calibri" w:hAnsi="Calibri" w:cs="Calibri"/>
        </w:rPr>
        <w:t>íklad</w:t>
      </w:r>
      <w:r w:rsidR="00A0167D">
        <w:rPr>
          <w:rFonts w:ascii="Calibri" w:eastAsia="Calibri" w:hAnsi="Calibri" w:cs="Calibri"/>
        </w:rPr>
        <w:t xml:space="preserve"> z </w:t>
      </w:r>
      <w:r w:rsidR="00DE4C2F">
        <w:rPr>
          <w:rFonts w:ascii="Calibri" w:eastAsia="Calibri" w:hAnsi="Calibri" w:cs="Calibri"/>
        </w:rPr>
        <w:t>p</w:t>
      </w:r>
      <w:r w:rsidR="00A0167D">
        <w:rPr>
          <w:rFonts w:ascii="Calibri" w:eastAsia="Calibri" w:hAnsi="Calibri" w:cs="Calibri"/>
        </w:rPr>
        <w:t>rogramu COVID - Nájemné</w:t>
      </w:r>
      <w:r w:rsidRPr="00343891">
        <w:rPr>
          <w:rFonts w:ascii="Calibri" w:eastAsia="Calibri" w:hAnsi="Calibri" w:cs="Calibri"/>
        </w:rPr>
        <w:t>).</w:t>
      </w:r>
    </w:p>
    <w:p w14:paraId="5E69BF41" w14:textId="7782BD02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rPr>
          <w:rFonts w:eastAsiaTheme="minorEastAsia"/>
        </w:rPr>
      </w:pPr>
      <w:r w:rsidRPr="00343891">
        <w:t>Čestné prohláš</w:t>
      </w:r>
      <w:r w:rsidR="00AA7532">
        <w:t>ení, že příjemce podpory faktury v žádosti o podporu</w:t>
      </w:r>
      <w:r w:rsidRPr="00343891">
        <w:t xml:space="preserve"> uhradil.</w:t>
      </w:r>
    </w:p>
    <w:p w14:paraId="19DAFECD" w14:textId="09338175" w:rsidR="00343891" w:rsidRPr="00343891" w:rsidRDefault="00343891" w:rsidP="00AC2F20">
      <w:pPr>
        <w:pStyle w:val="Odstavecseseznamem"/>
        <w:numPr>
          <w:ilvl w:val="0"/>
          <w:numId w:val="46"/>
        </w:numPr>
        <w:spacing w:after="0" w:line="240" w:lineRule="auto"/>
        <w:rPr>
          <w:rFonts w:eastAsiaTheme="minorEastAsia"/>
        </w:rPr>
      </w:pPr>
      <w:r w:rsidRPr="00343891">
        <w:t>Čestná prohlášení příjemce podpory, že uznatelné výdaje jsou předkládány v plném souladu se schváleným programem COVID – K</w:t>
      </w:r>
      <w:r w:rsidR="00DE4C2F">
        <w:t>ultura</w:t>
      </w:r>
      <w:r w:rsidRPr="00343891">
        <w:t>.</w:t>
      </w:r>
    </w:p>
    <w:p w14:paraId="346BDAFE" w14:textId="66587760" w:rsidR="006D3F46" w:rsidRPr="00343891" w:rsidRDefault="006D3F46" w:rsidP="00AC2F20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D2DC5DB" w14:textId="16C8EF91" w:rsidR="008C3259" w:rsidRDefault="006D3F46" w:rsidP="00AC2F20">
      <w:pPr>
        <w:spacing w:after="0" w:line="240" w:lineRule="auto"/>
        <w:rPr>
          <w:b/>
          <w:bCs/>
          <w:sz w:val="24"/>
        </w:rPr>
      </w:pPr>
      <w:r w:rsidRPr="006D3F46">
        <w:rPr>
          <w:rFonts w:asciiTheme="minorHAnsi" w:hAnsiTheme="minorHAnsi"/>
          <w:b/>
          <w:szCs w:val="22"/>
        </w:rPr>
        <w:t>Informační systém obsah</w:t>
      </w:r>
      <w:r w:rsidR="00716B67">
        <w:rPr>
          <w:rFonts w:asciiTheme="minorHAnsi" w:hAnsiTheme="minorHAnsi"/>
          <w:b/>
          <w:szCs w:val="22"/>
        </w:rPr>
        <w:t xml:space="preserve">uje </w:t>
      </w:r>
      <w:r w:rsidRPr="006D3F46">
        <w:rPr>
          <w:rFonts w:asciiTheme="minorHAnsi" w:hAnsiTheme="minorHAnsi"/>
          <w:b/>
          <w:szCs w:val="22"/>
        </w:rPr>
        <w:t xml:space="preserve">všechny potřebné formuláře </w:t>
      </w:r>
      <w:r w:rsidR="003F5097">
        <w:rPr>
          <w:rFonts w:asciiTheme="minorHAnsi" w:hAnsiTheme="minorHAnsi"/>
          <w:b/>
          <w:szCs w:val="22"/>
        </w:rPr>
        <w:t xml:space="preserve">pro </w:t>
      </w:r>
      <w:r w:rsidRPr="006D3F46">
        <w:rPr>
          <w:rFonts w:asciiTheme="minorHAnsi" w:hAnsiTheme="minorHAnsi"/>
          <w:b/>
          <w:szCs w:val="22"/>
        </w:rPr>
        <w:t>vyplnění</w:t>
      </w:r>
      <w:r w:rsidR="003F5097">
        <w:rPr>
          <w:rFonts w:asciiTheme="minorHAnsi" w:hAnsiTheme="minorHAnsi"/>
          <w:b/>
          <w:szCs w:val="22"/>
        </w:rPr>
        <w:t xml:space="preserve"> žádosti</w:t>
      </w:r>
      <w:r w:rsidRPr="006D3F46">
        <w:rPr>
          <w:rFonts w:asciiTheme="minorHAnsi" w:hAnsiTheme="minorHAnsi"/>
          <w:b/>
          <w:szCs w:val="22"/>
        </w:rPr>
        <w:t xml:space="preserve"> přímo v</w:t>
      </w:r>
      <w:r w:rsidR="003F5097">
        <w:rPr>
          <w:rFonts w:asciiTheme="minorHAnsi" w:hAnsiTheme="minorHAnsi"/>
          <w:b/>
          <w:szCs w:val="22"/>
        </w:rPr>
        <w:t> </w:t>
      </w:r>
      <w:r w:rsidRPr="006D3F46">
        <w:rPr>
          <w:rFonts w:asciiTheme="minorHAnsi" w:hAnsiTheme="minorHAnsi"/>
          <w:b/>
          <w:szCs w:val="22"/>
        </w:rPr>
        <w:t xml:space="preserve">systému. </w:t>
      </w:r>
      <w:r w:rsidR="003F5097">
        <w:rPr>
          <w:rFonts w:asciiTheme="minorHAnsi" w:hAnsiTheme="minorHAnsi"/>
          <w:b/>
          <w:szCs w:val="22"/>
        </w:rPr>
        <w:t>P</w:t>
      </w:r>
      <w:r w:rsidRPr="006D3F46">
        <w:rPr>
          <w:rFonts w:asciiTheme="minorHAnsi" w:hAnsiTheme="minorHAnsi"/>
          <w:b/>
          <w:szCs w:val="22"/>
        </w:rPr>
        <w:t xml:space="preserve">rocesem podání </w:t>
      </w:r>
      <w:r w:rsidR="002F0E60">
        <w:rPr>
          <w:rFonts w:asciiTheme="minorHAnsi" w:hAnsiTheme="minorHAnsi"/>
          <w:b/>
          <w:szCs w:val="22"/>
        </w:rPr>
        <w:t xml:space="preserve">žádosti </w:t>
      </w:r>
      <w:r w:rsidR="003F5097">
        <w:rPr>
          <w:rFonts w:asciiTheme="minorHAnsi" w:hAnsiTheme="minorHAnsi"/>
          <w:b/>
          <w:szCs w:val="22"/>
        </w:rPr>
        <w:t xml:space="preserve">zájemce o dotaci </w:t>
      </w:r>
      <w:r w:rsidRPr="006D3F46">
        <w:rPr>
          <w:rFonts w:asciiTheme="minorHAnsi" w:hAnsiTheme="minorHAnsi"/>
          <w:b/>
          <w:szCs w:val="22"/>
        </w:rPr>
        <w:t>provede</w:t>
      </w:r>
      <w:r w:rsidR="002E6DDB">
        <w:rPr>
          <w:b/>
          <w:bCs/>
          <w:sz w:val="24"/>
        </w:rPr>
        <w:t>.</w:t>
      </w:r>
    </w:p>
    <w:p w14:paraId="6D5F0821" w14:textId="77777777" w:rsidR="0018142F" w:rsidRDefault="0018142F" w:rsidP="00AC2F20">
      <w:pPr>
        <w:spacing w:after="0" w:line="240" w:lineRule="auto"/>
        <w:rPr>
          <w:b/>
          <w:bCs/>
          <w:sz w:val="24"/>
        </w:rPr>
      </w:pPr>
    </w:p>
    <w:p w14:paraId="148EE1B6" w14:textId="77777777" w:rsidR="0018142F" w:rsidRDefault="0018142F" w:rsidP="00AC2F20">
      <w:pPr>
        <w:spacing w:after="0" w:line="240" w:lineRule="auto"/>
        <w:jc w:val="both"/>
        <w:rPr>
          <w:i/>
        </w:rPr>
      </w:pPr>
      <w:r>
        <w:rPr>
          <w:b/>
        </w:rPr>
        <w:t xml:space="preserve">Kontakty pro média: </w:t>
      </w:r>
    </w:p>
    <w:tbl>
      <w:tblPr>
        <w:tblStyle w:val="Mkatabulky"/>
        <w:tblpPr w:leftFromText="141" w:rightFromText="141" w:vertAnchor="text" w:horzAnchor="margin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</w:tblGrid>
      <w:tr w:rsidR="0018142F" w14:paraId="4E80580E" w14:textId="77777777" w:rsidTr="0018142F">
        <w:tc>
          <w:tcPr>
            <w:tcW w:w="5103" w:type="dxa"/>
            <w:hideMark/>
          </w:tcPr>
          <w:p w14:paraId="4875B671" w14:textId="77777777" w:rsidR="0018142F" w:rsidRDefault="0018142F">
            <w:pPr>
              <w:autoSpaceDE w:val="0"/>
              <w:autoSpaceDN w:val="0"/>
              <w:spacing w:after="0" w:line="240" w:lineRule="auto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 xml:space="preserve">Štěpánka Filipová </w:t>
            </w:r>
          </w:p>
          <w:p w14:paraId="66E4F726" w14:textId="77777777" w:rsidR="0018142F" w:rsidRDefault="0018142F">
            <w:pPr>
              <w:autoSpaceDE w:val="0"/>
              <w:autoSpaceDN w:val="0"/>
              <w:spacing w:after="0" w:line="240" w:lineRule="auto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 xml:space="preserve">tisková mluvčí </w:t>
            </w:r>
            <w:bookmarkStart w:id="0" w:name="_GoBack"/>
            <w:bookmarkEnd w:id="0"/>
          </w:p>
          <w:p w14:paraId="78EA4E6F" w14:textId="77777777" w:rsidR="0018142F" w:rsidRDefault="0018142F">
            <w:pPr>
              <w:autoSpaceDE w:val="0"/>
              <w:autoSpaceDN w:val="0"/>
              <w:spacing w:after="0" w:line="240" w:lineRule="auto"/>
              <w:rPr>
                <w:bCs/>
                <w:szCs w:val="22"/>
                <w:lang w:eastAsia="cs-CZ"/>
              </w:rPr>
            </w:pPr>
            <w:r>
              <w:rPr>
                <w:bCs/>
                <w:lang w:eastAsia="cs-CZ"/>
              </w:rPr>
              <w:t>Ministerstvo průmyslu a obchodu</w:t>
            </w:r>
          </w:p>
          <w:p w14:paraId="4FCFEC2A" w14:textId="77777777" w:rsidR="0018142F" w:rsidRDefault="0018142F">
            <w:pPr>
              <w:autoSpaceDE w:val="0"/>
              <w:autoSpaceDN w:val="0"/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mobil: 724 302 802</w:t>
            </w:r>
          </w:p>
          <w:p w14:paraId="76A3DA33" w14:textId="77777777" w:rsidR="0018142F" w:rsidRDefault="0018142F">
            <w:pPr>
              <w:autoSpaceDE w:val="0"/>
              <w:autoSpaceDN w:val="0"/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  <w:hyperlink r:id="rId15" w:history="1">
              <w:r>
                <w:rPr>
                  <w:rStyle w:val="Hypertextovodkaz"/>
                  <w:lang w:eastAsia="cs-CZ"/>
                </w:rPr>
                <w:t>filipovas@mpo.cz</w:t>
              </w:r>
            </w:hyperlink>
          </w:p>
          <w:p w14:paraId="06F6D9A8" w14:textId="77777777" w:rsidR="0018142F" w:rsidRDefault="00DE4C2F">
            <w:pPr>
              <w:spacing w:after="0" w:line="240" w:lineRule="auto"/>
              <w:rPr>
                <w:rFonts w:cs="Calibri"/>
                <w:iCs/>
                <w:lang w:eastAsia="cs-CZ"/>
              </w:rPr>
            </w:pPr>
            <w:hyperlink r:id="rId16" w:history="1">
              <w:r w:rsidR="0018142F">
                <w:rPr>
                  <w:rStyle w:val="Hypertextovodkaz"/>
                  <w:lang w:eastAsia="cs-CZ"/>
                </w:rPr>
                <w:t>www.mpo.cz</w:t>
              </w:r>
            </w:hyperlink>
          </w:p>
        </w:tc>
        <w:tc>
          <w:tcPr>
            <w:tcW w:w="3828" w:type="dxa"/>
            <w:hideMark/>
          </w:tcPr>
          <w:p w14:paraId="4708B0B6" w14:textId="77777777" w:rsidR="0018142F" w:rsidRDefault="0018142F">
            <w:pPr>
              <w:spacing w:after="0" w:line="240" w:lineRule="auto"/>
            </w:pPr>
            <w:r>
              <w:t xml:space="preserve">Michaela Lagronová </w:t>
            </w:r>
          </w:p>
          <w:p w14:paraId="3370162D" w14:textId="77777777" w:rsidR="0018142F" w:rsidRDefault="0018142F">
            <w:pPr>
              <w:spacing w:after="0" w:line="240" w:lineRule="auto"/>
              <w:rPr>
                <w:rFonts w:asciiTheme="minorHAnsi" w:hAnsiTheme="minorHAnsi"/>
                <w:bCs/>
                <w:szCs w:val="22"/>
              </w:rPr>
            </w:pPr>
            <w:r>
              <w:t>tisková mluvčí</w:t>
            </w:r>
          </w:p>
          <w:p w14:paraId="6E0F90F0" w14:textId="77777777" w:rsidR="0018142F" w:rsidRDefault="0018142F">
            <w:pPr>
              <w:spacing w:after="0" w:line="240" w:lineRule="auto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Ministerstvo kultury</w:t>
            </w:r>
          </w:p>
          <w:p w14:paraId="66384A29" w14:textId="77777777" w:rsidR="0018142F" w:rsidRDefault="0018142F">
            <w:pPr>
              <w:spacing w:after="0" w:line="240" w:lineRule="auto"/>
            </w:pPr>
            <w:r>
              <w:t>mobil:  602 304 708</w:t>
            </w:r>
          </w:p>
          <w:p w14:paraId="1881F438" w14:textId="77777777" w:rsidR="0018142F" w:rsidRDefault="0018142F">
            <w:pPr>
              <w:spacing w:after="0" w:line="240" w:lineRule="auto"/>
            </w:pPr>
            <w:r>
              <w:t xml:space="preserve">e-mail: </w:t>
            </w:r>
            <w:r>
              <w:rPr>
                <w:rStyle w:val="Hypertextovodkaz"/>
              </w:rPr>
              <w:t>michaela.lagronova@mkcr.cz</w:t>
            </w:r>
          </w:p>
          <w:p w14:paraId="4C82BC58" w14:textId="77777777" w:rsidR="0018142F" w:rsidRDefault="00DE4C2F">
            <w:pPr>
              <w:spacing w:after="0" w:line="240" w:lineRule="auto"/>
              <w:rPr>
                <w:rFonts w:cs="Calibri"/>
                <w:iCs/>
                <w:lang w:eastAsia="cs-CZ"/>
              </w:rPr>
            </w:pPr>
            <w:hyperlink r:id="rId17" w:history="1">
              <w:r w:rsidR="0018142F">
                <w:rPr>
                  <w:rStyle w:val="Hypertextovodkaz"/>
                  <w:lang w:val="en-US"/>
                </w:rPr>
                <w:t>www.mkcr.cz</w:t>
              </w:r>
            </w:hyperlink>
          </w:p>
        </w:tc>
      </w:tr>
    </w:tbl>
    <w:p w14:paraId="410B12AC" w14:textId="77777777" w:rsidR="0018142F" w:rsidRPr="004E4571" w:rsidRDefault="0018142F" w:rsidP="00AA7532">
      <w:pPr>
        <w:spacing w:after="0" w:line="240" w:lineRule="auto"/>
        <w:rPr>
          <w:b/>
          <w:bCs/>
          <w:sz w:val="24"/>
        </w:rPr>
      </w:pPr>
    </w:p>
    <w:sectPr w:rsidR="0018142F" w:rsidRPr="004E4571" w:rsidSect="009646CD">
      <w:footerReference w:type="default" r:id="rId18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BADF" w14:textId="77777777" w:rsidR="00F80929" w:rsidRDefault="00F80929" w:rsidP="003245BB">
      <w:pPr>
        <w:spacing w:after="0" w:line="240" w:lineRule="auto"/>
      </w:pPr>
      <w:r>
        <w:separator/>
      </w:r>
    </w:p>
  </w:endnote>
  <w:endnote w:type="continuationSeparator" w:id="0">
    <w:p w14:paraId="21E08674" w14:textId="77777777" w:rsidR="00F80929" w:rsidRDefault="00F80929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0173D7D1" w14:textId="77777777" w:rsidTr="00C10AA6">
      <w:trPr>
        <w:cantSplit/>
        <w:trHeight w:hRule="exact" w:val="57"/>
      </w:trPr>
      <w:tc>
        <w:tcPr>
          <w:tcW w:w="3288" w:type="dxa"/>
        </w:tcPr>
        <w:p w14:paraId="2CA1F611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5C69A8BD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5C7B4E33" w14:textId="1A1687A8" w:rsidR="00536DD4" w:rsidRDefault="00536DD4">
          <w:pPr>
            <w:pStyle w:val="Adresa"/>
          </w:pPr>
        </w:p>
      </w:tc>
    </w:tr>
    <w:tr w:rsidR="00536DD4" w14:paraId="27B500A1" w14:textId="77777777" w:rsidTr="00C10AA6">
      <w:trPr>
        <w:cantSplit/>
        <w:trHeight w:hRule="exact" w:val="615"/>
      </w:trPr>
      <w:tc>
        <w:tcPr>
          <w:tcW w:w="3288" w:type="dxa"/>
        </w:tcPr>
        <w:p w14:paraId="542B25DF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1658B7A7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648A463A" w14:textId="77777777" w:rsidR="00536DD4" w:rsidRDefault="00536DD4">
          <w:pPr>
            <w:pStyle w:val="Adresa"/>
          </w:pPr>
        </w:p>
      </w:tc>
    </w:tr>
    <w:tr w:rsidR="00536DD4" w14:paraId="260B3582" w14:textId="77777777" w:rsidTr="00C10AA6">
      <w:trPr>
        <w:cantSplit/>
        <w:trHeight w:hRule="exact" w:val="615"/>
      </w:trPr>
      <w:tc>
        <w:tcPr>
          <w:tcW w:w="3288" w:type="dxa"/>
        </w:tcPr>
        <w:p w14:paraId="65E5E6FE" w14:textId="77777777" w:rsidR="00536DD4" w:rsidRDefault="00536DD4" w:rsidP="00832B63">
          <w:pPr>
            <w:pStyle w:val="Adresa"/>
          </w:pPr>
        </w:p>
        <w:p w14:paraId="3FDB9B8E" w14:textId="77777777" w:rsidR="00536DD4" w:rsidRDefault="00536DD4" w:rsidP="00832B63">
          <w:pPr>
            <w:pStyle w:val="Adresa"/>
          </w:pPr>
        </w:p>
        <w:p w14:paraId="66EB6509" w14:textId="77777777" w:rsidR="00536DD4" w:rsidRDefault="00536DD4" w:rsidP="00832B63">
          <w:pPr>
            <w:pStyle w:val="Adresa"/>
          </w:pPr>
        </w:p>
        <w:p w14:paraId="6F8FEAED" w14:textId="77777777" w:rsidR="00536DD4" w:rsidRDefault="00536DD4" w:rsidP="00832B63">
          <w:pPr>
            <w:pStyle w:val="Adresa"/>
          </w:pPr>
        </w:p>
        <w:p w14:paraId="7F346C12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1922F6FC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6D69F28B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48AA5E6" w14:textId="77777777" w:rsidR="00536DD4" w:rsidRDefault="00536DD4" w:rsidP="00832B63">
          <w:pPr>
            <w:pStyle w:val="Adresa"/>
          </w:pPr>
        </w:p>
      </w:tc>
    </w:tr>
  </w:tbl>
  <w:p w14:paraId="357BF69D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1" w:type="dxa"/>
      <w:tblInd w:w="-426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714"/>
      <w:gridCol w:w="3151"/>
      <w:gridCol w:w="3326"/>
    </w:tblGrid>
    <w:tr w:rsidR="00FB0A89" w14:paraId="65DC4E69" w14:textId="77777777" w:rsidTr="0018142F">
      <w:trPr>
        <w:cantSplit/>
        <w:trHeight w:hRule="exact" w:val="57"/>
      </w:trPr>
      <w:tc>
        <w:tcPr>
          <w:tcW w:w="3714" w:type="dxa"/>
        </w:tcPr>
        <w:p w14:paraId="37D5F92C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26C4DCA3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69510FE9" w14:textId="73455624" w:rsidR="00FB0A89" w:rsidRDefault="00FB0A89">
          <w:pPr>
            <w:pStyle w:val="Adresa"/>
          </w:pPr>
        </w:p>
      </w:tc>
    </w:tr>
    <w:tr w:rsidR="00FB0A89" w14:paraId="1D31EDD9" w14:textId="77777777" w:rsidTr="0018142F">
      <w:trPr>
        <w:cantSplit/>
        <w:trHeight w:hRule="exact" w:val="615"/>
      </w:trPr>
      <w:tc>
        <w:tcPr>
          <w:tcW w:w="3714" w:type="dxa"/>
        </w:tcPr>
        <w:p w14:paraId="4FB8FA25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06613BC8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5B3F0F11" w14:textId="77777777" w:rsidR="00FB0A89" w:rsidRDefault="00FB0A89">
          <w:pPr>
            <w:pStyle w:val="Adresa"/>
          </w:pPr>
        </w:p>
      </w:tc>
    </w:tr>
    <w:tr w:rsidR="00FB0A89" w14:paraId="79CC8F29" w14:textId="77777777" w:rsidTr="0018142F">
      <w:trPr>
        <w:cantSplit/>
        <w:trHeight w:hRule="exact" w:val="615"/>
      </w:trPr>
      <w:tc>
        <w:tcPr>
          <w:tcW w:w="3714" w:type="dxa"/>
        </w:tcPr>
        <w:p w14:paraId="1F7E5C2D" w14:textId="77777777" w:rsidR="00FB0A89" w:rsidRDefault="00FB0A89" w:rsidP="00832B63">
          <w:pPr>
            <w:pStyle w:val="Adresa"/>
          </w:pPr>
        </w:p>
        <w:p w14:paraId="4DA2E29E" w14:textId="77777777" w:rsidR="00FB0A89" w:rsidRDefault="00FB0A89" w:rsidP="00832B63">
          <w:pPr>
            <w:pStyle w:val="Adresa"/>
          </w:pPr>
        </w:p>
        <w:p w14:paraId="7CDCB10B" w14:textId="77777777" w:rsidR="00FB0A89" w:rsidRDefault="00FB0A89" w:rsidP="00832B63">
          <w:pPr>
            <w:pStyle w:val="Adresa"/>
          </w:pPr>
        </w:p>
        <w:p w14:paraId="3980F78C" w14:textId="77777777" w:rsidR="00FB0A89" w:rsidRDefault="00FB0A89" w:rsidP="00832B63">
          <w:pPr>
            <w:pStyle w:val="Adresa"/>
          </w:pPr>
        </w:p>
        <w:p w14:paraId="23A575C6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1DA40473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384B6940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0117BF0" w14:textId="77777777" w:rsidR="00FB0A89" w:rsidRDefault="00FB0A89" w:rsidP="00832B63">
          <w:pPr>
            <w:pStyle w:val="Adresa"/>
          </w:pPr>
        </w:p>
      </w:tc>
    </w:tr>
  </w:tbl>
  <w:p w14:paraId="27379A74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C836F" w14:textId="77777777" w:rsidR="00F80929" w:rsidRDefault="00F80929" w:rsidP="003245BB">
      <w:pPr>
        <w:spacing w:after="0" w:line="240" w:lineRule="auto"/>
      </w:pPr>
      <w:r>
        <w:separator/>
      </w:r>
    </w:p>
  </w:footnote>
  <w:footnote w:type="continuationSeparator" w:id="0">
    <w:p w14:paraId="731F4E88" w14:textId="77777777" w:rsidR="00F80929" w:rsidRDefault="00F80929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D90A5" w14:textId="77777777" w:rsidR="00536DD4" w:rsidRDefault="00536DD4">
    <w:pPr>
      <w:pStyle w:val="Zhlav"/>
    </w:pPr>
  </w:p>
  <w:p w14:paraId="7F92E0B4" w14:textId="77777777" w:rsidR="00536DD4" w:rsidRDefault="00536DD4">
    <w:pPr>
      <w:pStyle w:val="Zhlav"/>
    </w:pPr>
  </w:p>
  <w:p w14:paraId="40C366A1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4F23"/>
    <w:multiLevelType w:val="hybridMultilevel"/>
    <w:tmpl w:val="43BE6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684A"/>
    <w:multiLevelType w:val="hybridMultilevel"/>
    <w:tmpl w:val="5180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3B"/>
    <w:multiLevelType w:val="multilevel"/>
    <w:tmpl w:val="BE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544EA"/>
    <w:multiLevelType w:val="multilevel"/>
    <w:tmpl w:val="074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6079B"/>
    <w:multiLevelType w:val="hybridMultilevel"/>
    <w:tmpl w:val="EE2A7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17ED"/>
    <w:multiLevelType w:val="hybridMultilevel"/>
    <w:tmpl w:val="4F1AF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B3453"/>
    <w:multiLevelType w:val="multilevel"/>
    <w:tmpl w:val="318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7F09"/>
    <w:multiLevelType w:val="hybridMultilevel"/>
    <w:tmpl w:val="B89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94929"/>
    <w:multiLevelType w:val="hybridMultilevel"/>
    <w:tmpl w:val="1480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94C6D"/>
    <w:multiLevelType w:val="hybridMultilevel"/>
    <w:tmpl w:val="5A5C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A5A06"/>
    <w:multiLevelType w:val="hybridMultilevel"/>
    <w:tmpl w:val="AFB2C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F104C"/>
    <w:multiLevelType w:val="hybridMultilevel"/>
    <w:tmpl w:val="6F44E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05E7E"/>
    <w:multiLevelType w:val="multilevel"/>
    <w:tmpl w:val="A1A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04A23"/>
    <w:multiLevelType w:val="hybridMultilevel"/>
    <w:tmpl w:val="DCB82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1616F"/>
    <w:multiLevelType w:val="hybridMultilevel"/>
    <w:tmpl w:val="7374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9547D"/>
    <w:multiLevelType w:val="hybridMultilevel"/>
    <w:tmpl w:val="CA14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A2909"/>
    <w:multiLevelType w:val="multilevel"/>
    <w:tmpl w:val="E02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B14E57"/>
    <w:multiLevelType w:val="hybridMultilevel"/>
    <w:tmpl w:val="5F20E7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C5EB9"/>
    <w:multiLevelType w:val="hybridMultilevel"/>
    <w:tmpl w:val="23E8D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E3EBC"/>
    <w:multiLevelType w:val="hybridMultilevel"/>
    <w:tmpl w:val="D5EC3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55C28"/>
    <w:multiLevelType w:val="hybridMultilevel"/>
    <w:tmpl w:val="8B8E58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64BB0"/>
    <w:multiLevelType w:val="multilevel"/>
    <w:tmpl w:val="A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41EFE"/>
    <w:multiLevelType w:val="hybridMultilevel"/>
    <w:tmpl w:val="37262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0D60"/>
    <w:multiLevelType w:val="hybridMultilevel"/>
    <w:tmpl w:val="A03A4CC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42697C"/>
    <w:multiLevelType w:val="hybridMultilevel"/>
    <w:tmpl w:val="15F0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258A1"/>
    <w:multiLevelType w:val="hybridMultilevel"/>
    <w:tmpl w:val="ABDCA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5674"/>
    <w:multiLevelType w:val="multilevel"/>
    <w:tmpl w:val="BA5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122133"/>
    <w:multiLevelType w:val="multilevel"/>
    <w:tmpl w:val="8DCC7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CEF3312"/>
    <w:multiLevelType w:val="hybridMultilevel"/>
    <w:tmpl w:val="2F541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A93D67"/>
    <w:multiLevelType w:val="multilevel"/>
    <w:tmpl w:val="D35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51D20"/>
    <w:multiLevelType w:val="hybridMultilevel"/>
    <w:tmpl w:val="240AF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4F32"/>
    <w:multiLevelType w:val="hybridMultilevel"/>
    <w:tmpl w:val="B1D26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C6D87"/>
    <w:multiLevelType w:val="multilevel"/>
    <w:tmpl w:val="48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21243"/>
    <w:multiLevelType w:val="multilevel"/>
    <w:tmpl w:val="6A6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312B0"/>
    <w:multiLevelType w:val="hybridMultilevel"/>
    <w:tmpl w:val="AD56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B50BF"/>
    <w:multiLevelType w:val="hybridMultilevel"/>
    <w:tmpl w:val="09FE9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A5138"/>
    <w:multiLevelType w:val="multilevel"/>
    <w:tmpl w:val="2E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1E7889"/>
    <w:multiLevelType w:val="hybridMultilevel"/>
    <w:tmpl w:val="D4880C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B2156A"/>
    <w:multiLevelType w:val="hybridMultilevel"/>
    <w:tmpl w:val="9676D8F0"/>
    <w:lvl w:ilvl="0" w:tplc="583C7016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82F1D"/>
    <w:multiLevelType w:val="hybridMultilevel"/>
    <w:tmpl w:val="F482E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00BBF"/>
    <w:multiLevelType w:val="hybridMultilevel"/>
    <w:tmpl w:val="51B4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3E6D"/>
    <w:multiLevelType w:val="hybridMultilevel"/>
    <w:tmpl w:val="1368F730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A067B"/>
    <w:multiLevelType w:val="hybridMultilevel"/>
    <w:tmpl w:val="B85AE6C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33"/>
  </w:num>
  <w:num w:numId="6">
    <w:abstractNumId w:val="32"/>
  </w:num>
  <w:num w:numId="7">
    <w:abstractNumId w:val="12"/>
  </w:num>
  <w:num w:numId="8">
    <w:abstractNumId w:val="21"/>
  </w:num>
  <w:num w:numId="9">
    <w:abstractNumId w:val="26"/>
  </w:num>
  <w:num w:numId="10">
    <w:abstractNumId w:val="36"/>
  </w:num>
  <w:num w:numId="11">
    <w:abstractNumId w:val="16"/>
  </w:num>
  <w:num w:numId="12">
    <w:abstractNumId w:val="2"/>
  </w:num>
  <w:num w:numId="13">
    <w:abstractNumId w:val="6"/>
  </w:num>
  <w:num w:numId="14">
    <w:abstractNumId w:val="29"/>
  </w:num>
  <w:num w:numId="15">
    <w:abstractNumId w:val="30"/>
  </w:num>
  <w:num w:numId="16">
    <w:abstractNumId w:val="11"/>
  </w:num>
  <w:num w:numId="17">
    <w:abstractNumId w:val="7"/>
  </w:num>
  <w:num w:numId="18">
    <w:abstractNumId w:val="23"/>
  </w:num>
  <w:num w:numId="19">
    <w:abstractNumId w:val="4"/>
  </w:num>
  <w:num w:numId="20">
    <w:abstractNumId w:val="8"/>
  </w:num>
  <w:num w:numId="21">
    <w:abstractNumId w:val="27"/>
  </w:num>
  <w:num w:numId="22">
    <w:abstractNumId w:val="1"/>
  </w:num>
  <w:num w:numId="23">
    <w:abstractNumId w:val="5"/>
  </w:num>
  <w:num w:numId="24">
    <w:abstractNumId w:val="34"/>
  </w:num>
  <w:num w:numId="25">
    <w:abstractNumId w:val="39"/>
  </w:num>
  <w:num w:numId="26">
    <w:abstractNumId w:val="40"/>
  </w:num>
  <w:num w:numId="27">
    <w:abstractNumId w:val="39"/>
  </w:num>
  <w:num w:numId="28">
    <w:abstractNumId w:val="14"/>
  </w:num>
  <w:num w:numId="29">
    <w:abstractNumId w:val="28"/>
  </w:num>
  <w:num w:numId="30">
    <w:abstractNumId w:val="18"/>
  </w:num>
  <w:num w:numId="31">
    <w:abstractNumId w:val="2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10"/>
  </w:num>
  <w:num w:numId="35">
    <w:abstractNumId w:val="10"/>
  </w:num>
  <w:num w:numId="36">
    <w:abstractNumId w:val="15"/>
  </w:num>
  <w:num w:numId="37">
    <w:abstractNumId w:val="13"/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24"/>
  </w:num>
  <w:num w:numId="40">
    <w:abstractNumId w:val="19"/>
  </w:num>
  <w:num w:numId="41">
    <w:abstractNumId w:val="37"/>
  </w:num>
  <w:num w:numId="42">
    <w:abstractNumId w:val="42"/>
  </w:num>
  <w:num w:numId="43">
    <w:abstractNumId w:val="22"/>
  </w:num>
  <w:num w:numId="44">
    <w:abstractNumId w:val="31"/>
  </w:num>
  <w:num w:numId="45">
    <w:abstractNumId w:val="0"/>
  </w:num>
  <w:num w:numId="46">
    <w:abstractNumId w:val="2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10241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3538E"/>
    <w:rsid w:val="0003767F"/>
    <w:rsid w:val="00043453"/>
    <w:rsid w:val="00044AC9"/>
    <w:rsid w:val="00046FCB"/>
    <w:rsid w:val="00047178"/>
    <w:rsid w:val="00054E80"/>
    <w:rsid w:val="00055AE7"/>
    <w:rsid w:val="00057314"/>
    <w:rsid w:val="00062625"/>
    <w:rsid w:val="00062B66"/>
    <w:rsid w:val="00062D2A"/>
    <w:rsid w:val="00067B31"/>
    <w:rsid w:val="00075116"/>
    <w:rsid w:val="00077563"/>
    <w:rsid w:val="00080883"/>
    <w:rsid w:val="00081B92"/>
    <w:rsid w:val="000924B2"/>
    <w:rsid w:val="0009282C"/>
    <w:rsid w:val="0009690A"/>
    <w:rsid w:val="000A01A0"/>
    <w:rsid w:val="000A01F8"/>
    <w:rsid w:val="000A0847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C12D2"/>
    <w:rsid w:val="000C22BC"/>
    <w:rsid w:val="000C3707"/>
    <w:rsid w:val="000C41FA"/>
    <w:rsid w:val="000C6F6C"/>
    <w:rsid w:val="000C7223"/>
    <w:rsid w:val="000C7D77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9F6"/>
    <w:rsid w:val="001218DF"/>
    <w:rsid w:val="001227CB"/>
    <w:rsid w:val="00123597"/>
    <w:rsid w:val="00124243"/>
    <w:rsid w:val="00131932"/>
    <w:rsid w:val="00136677"/>
    <w:rsid w:val="00137ABC"/>
    <w:rsid w:val="001401BE"/>
    <w:rsid w:val="00140A37"/>
    <w:rsid w:val="001424EC"/>
    <w:rsid w:val="00151324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142F"/>
    <w:rsid w:val="001825B4"/>
    <w:rsid w:val="001872CB"/>
    <w:rsid w:val="00190B43"/>
    <w:rsid w:val="001912B8"/>
    <w:rsid w:val="00195559"/>
    <w:rsid w:val="00196B17"/>
    <w:rsid w:val="001A1157"/>
    <w:rsid w:val="001A1DD1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60A3"/>
    <w:rsid w:val="001D7933"/>
    <w:rsid w:val="001D7F1D"/>
    <w:rsid w:val="001E139F"/>
    <w:rsid w:val="001E4BA8"/>
    <w:rsid w:val="001F13CF"/>
    <w:rsid w:val="001F20A4"/>
    <w:rsid w:val="001F51E0"/>
    <w:rsid w:val="001F7FFD"/>
    <w:rsid w:val="00200486"/>
    <w:rsid w:val="0020487E"/>
    <w:rsid w:val="00204DBB"/>
    <w:rsid w:val="0020569E"/>
    <w:rsid w:val="00206E29"/>
    <w:rsid w:val="002137FB"/>
    <w:rsid w:val="0021390D"/>
    <w:rsid w:val="00217692"/>
    <w:rsid w:val="00221F7F"/>
    <w:rsid w:val="002274AC"/>
    <w:rsid w:val="0023030D"/>
    <w:rsid w:val="0023320B"/>
    <w:rsid w:val="002341C5"/>
    <w:rsid w:val="002343A7"/>
    <w:rsid w:val="00235509"/>
    <w:rsid w:val="002401F8"/>
    <w:rsid w:val="0024083E"/>
    <w:rsid w:val="00242D7C"/>
    <w:rsid w:val="00245588"/>
    <w:rsid w:val="00247017"/>
    <w:rsid w:val="002523FD"/>
    <w:rsid w:val="002524FC"/>
    <w:rsid w:val="00253069"/>
    <w:rsid w:val="00255869"/>
    <w:rsid w:val="00257AE9"/>
    <w:rsid w:val="00263106"/>
    <w:rsid w:val="002664BD"/>
    <w:rsid w:val="00266A52"/>
    <w:rsid w:val="00270C3B"/>
    <w:rsid w:val="00271821"/>
    <w:rsid w:val="00272B7A"/>
    <w:rsid w:val="0027463C"/>
    <w:rsid w:val="00277AF0"/>
    <w:rsid w:val="00285EA4"/>
    <w:rsid w:val="00286EB9"/>
    <w:rsid w:val="00290FDF"/>
    <w:rsid w:val="002935FF"/>
    <w:rsid w:val="0029410E"/>
    <w:rsid w:val="002A3417"/>
    <w:rsid w:val="002A559A"/>
    <w:rsid w:val="002A628A"/>
    <w:rsid w:val="002A6D00"/>
    <w:rsid w:val="002A779A"/>
    <w:rsid w:val="002B0AFF"/>
    <w:rsid w:val="002B2B42"/>
    <w:rsid w:val="002B4094"/>
    <w:rsid w:val="002C18A9"/>
    <w:rsid w:val="002C209D"/>
    <w:rsid w:val="002C2C28"/>
    <w:rsid w:val="002C58DB"/>
    <w:rsid w:val="002C6158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E6DDB"/>
    <w:rsid w:val="002F0E60"/>
    <w:rsid w:val="002F799E"/>
    <w:rsid w:val="00300E05"/>
    <w:rsid w:val="003113EC"/>
    <w:rsid w:val="0031712C"/>
    <w:rsid w:val="00317FC6"/>
    <w:rsid w:val="00322A19"/>
    <w:rsid w:val="00323815"/>
    <w:rsid w:val="00323B31"/>
    <w:rsid w:val="003245BB"/>
    <w:rsid w:val="00324CF2"/>
    <w:rsid w:val="00325748"/>
    <w:rsid w:val="00327C4A"/>
    <w:rsid w:val="00331BCB"/>
    <w:rsid w:val="00331CD5"/>
    <w:rsid w:val="003329F0"/>
    <w:rsid w:val="00335F09"/>
    <w:rsid w:val="00336513"/>
    <w:rsid w:val="0033700A"/>
    <w:rsid w:val="0033706B"/>
    <w:rsid w:val="00340A59"/>
    <w:rsid w:val="00343651"/>
    <w:rsid w:val="00343891"/>
    <w:rsid w:val="00345BBC"/>
    <w:rsid w:val="00347FC1"/>
    <w:rsid w:val="003519C0"/>
    <w:rsid w:val="00352620"/>
    <w:rsid w:val="003531F6"/>
    <w:rsid w:val="003545B4"/>
    <w:rsid w:val="003607A6"/>
    <w:rsid w:val="0036472C"/>
    <w:rsid w:val="00365074"/>
    <w:rsid w:val="003667F5"/>
    <w:rsid w:val="00367253"/>
    <w:rsid w:val="00371B79"/>
    <w:rsid w:val="00373C6A"/>
    <w:rsid w:val="00375704"/>
    <w:rsid w:val="00380100"/>
    <w:rsid w:val="00380115"/>
    <w:rsid w:val="00383EBB"/>
    <w:rsid w:val="003900B0"/>
    <w:rsid w:val="0039064B"/>
    <w:rsid w:val="00391554"/>
    <w:rsid w:val="00392093"/>
    <w:rsid w:val="003935A6"/>
    <w:rsid w:val="003970EA"/>
    <w:rsid w:val="00397B3A"/>
    <w:rsid w:val="003A369D"/>
    <w:rsid w:val="003A563B"/>
    <w:rsid w:val="003B1478"/>
    <w:rsid w:val="003B5734"/>
    <w:rsid w:val="003B6B56"/>
    <w:rsid w:val="003C0742"/>
    <w:rsid w:val="003C0DD1"/>
    <w:rsid w:val="003C28AC"/>
    <w:rsid w:val="003C4FCC"/>
    <w:rsid w:val="003C5CE2"/>
    <w:rsid w:val="003C61D7"/>
    <w:rsid w:val="003C6DA4"/>
    <w:rsid w:val="003C7A98"/>
    <w:rsid w:val="003D2576"/>
    <w:rsid w:val="003D6574"/>
    <w:rsid w:val="003D71AF"/>
    <w:rsid w:val="003E4240"/>
    <w:rsid w:val="003E42C4"/>
    <w:rsid w:val="003E4517"/>
    <w:rsid w:val="003E4AC7"/>
    <w:rsid w:val="003F15EA"/>
    <w:rsid w:val="003F1D79"/>
    <w:rsid w:val="003F347F"/>
    <w:rsid w:val="003F376E"/>
    <w:rsid w:val="003F5097"/>
    <w:rsid w:val="00401A82"/>
    <w:rsid w:val="0040703E"/>
    <w:rsid w:val="004078DD"/>
    <w:rsid w:val="00410EC0"/>
    <w:rsid w:val="00414F94"/>
    <w:rsid w:val="004153AC"/>
    <w:rsid w:val="004179C8"/>
    <w:rsid w:val="00420ACB"/>
    <w:rsid w:val="00426E63"/>
    <w:rsid w:val="00427061"/>
    <w:rsid w:val="004306CC"/>
    <w:rsid w:val="00432430"/>
    <w:rsid w:val="00433615"/>
    <w:rsid w:val="00433872"/>
    <w:rsid w:val="004341E8"/>
    <w:rsid w:val="00437ABE"/>
    <w:rsid w:val="00440BF1"/>
    <w:rsid w:val="00440CF4"/>
    <w:rsid w:val="00445F8F"/>
    <w:rsid w:val="00446B85"/>
    <w:rsid w:val="00447227"/>
    <w:rsid w:val="004505BA"/>
    <w:rsid w:val="004529B3"/>
    <w:rsid w:val="00456128"/>
    <w:rsid w:val="00464F22"/>
    <w:rsid w:val="00467AAC"/>
    <w:rsid w:val="00470736"/>
    <w:rsid w:val="0047523A"/>
    <w:rsid w:val="00476E19"/>
    <w:rsid w:val="004775B7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551D"/>
    <w:rsid w:val="004A56B1"/>
    <w:rsid w:val="004B2121"/>
    <w:rsid w:val="004B577D"/>
    <w:rsid w:val="004B5A50"/>
    <w:rsid w:val="004B6502"/>
    <w:rsid w:val="004C1ED8"/>
    <w:rsid w:val="004C60B2"/>
    <w:rsid w:val="004C72A3"/>
    <w:rsid w:val="004C77DA"/>
    <w:rsid w:val="004C7F3F"/>
    <w:rsid w:val="004D2749"/>
    <w:rsid w:val="004D488F"/>
    <w:rsid w:val="004D4F7D"/>
    <w:rsid w:val="004D5AD5"/>
    <w:rsid w:val="004D5AD6"/>
    <w:rsid w:val="004E18A3"/>
    <w:rsid w:val="004E4571"/>
    <w:rsid w:val="004F4402"/>
    <w:rsid w:val="004F4704"/>
    <w:rsid w:val="004F4F49"/>
    <w:rsid w:val="00500993"/>
    <w:rsid w:val="0050110E"/>
    <w:rsid w:val="005027A7"/>
    <w:rsid w:val="00503F2E"/>
    <w:rsid w:val="0050619D"/>
    <w:rsid w:val="00520BBE"/>
    <w:rsid w:val="00521A3A"/>
    <w:rsid w:val="005261ED"/>
    <w:rsid w:val="00534FC2"/>
    <w:rsid w:val="00536DD4"/>
    <w:rsid w:val="005376A7"/>
    <w:rsid w:val="00537A6A"/>
    <w:rsid w:val="00541690"/>
    <w:rsid w:val="005432C6"/>
    <w:rsid w:val="0054632C"/>
    <w:rsid w:val="0055000B"/>
    <w:rsid w:val="00553126"/>
    <w:rsid w:val="00561A28"/>
    <w:rsid w:val="00562510"/>
    <w:rsid w:val="00565EA8"/>
    <w:rsid w:val="00571BDD"/>
    <w:rsid w:val="0057218A"/>
    <w:rsid w:val="00574904"/>
    <w:rsid w:val="005764C1"/>
    <w:rsid w:val="005902FE"/>
    <w:rsid w:val="00592E65"/>
    <w:rsid w:val="005A0F0E"/>
    <w:rsid w:val="005A0F6C"/>
    <w:rsid w:val="005B1381"/>
    <w:rsid w:val="005B2621"/>
    <w:rsid w:val="005B297F"/>
    <w:rsid w:val="005B3323"/>
    <w:rsid w:val="005B5C6B"/>
    <w:rsid w:val="005C6F39"/>
    <w:rsid w:val="005D78C5"/>
    <w:rsid w:val="005E3C4C"/>
    <w:rsid w:val="005E551A"/>
    <w:rsid w:val="005E7805"/>
    <w:rsid w:val="005F1281"/>
    <w:rsid w:val="005F189E"/>
    <w:rsid w:val="005F503F"/>
    <w:rsid w:val="005F58FC"/>
    <w:rsid w:val="005F649D"/>
    <w:rsid w:val="005F72E4"/>
    <w:rsid w:val="00602108"/>
    <w:rsid w:val="006030BC"/>
    <w:rsid w:val="006041FA"/>
    <w:rsid w:val="00605476"/>
    <w:rsid w:val="0060583F"/>
    <w:rsid w:val="00605F74"/>
    <w:rsid w:val="00610C98"/>
    <w:rsid w:val="006121DE"/>
    <w:rsid w:val="006126AB"/>
    <w:rsid w:val="0061465E"/>
    <w:rsid w:val="00617937"/>
    <w:rsid w:val="0062174C"/>
    <w:rsid w:val="00625561"/>
    <w:rsid w:val="006260AD"/>
    <w:rsid w:val="00626912"/>
    <w:rsid w:val="00626F30"/>
    <w:rsid w:val="006271A6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5428"/>
    <w:rsid w:val="0067683B"/>
    <w:rsid w:val="0068033A"/>
    <w:rsid w:val="00683568"/>
    <w:rsid w:val="00686356"/>
    <w:rsid w:val="006870FD"/>
    <w:rsid w:val="0069085A"/>
    <w:rsid w:val="006A0E43"/>
    <w:rsid w:val="006A1985"/>
    <w:rsid w:val="006A754B"/>
    <w:rsid w:val="006B0B1A"/>
    <w:rsid w:val="006B2517"/>
    <w:rsid w:val="006B2807"/>
    <w:rsid w:val="006B48A1"/>
    <w:rsid w:val="006B5D4E"/>
    <w:rsid w:val="006C34E5"/>
    <w:rsid w:val="006C4606"/>
    <w:rsid w:val="006C4EB6"/>
    <w:rsid w:val="006C51FB"/>
    <w:rsid w:val="006D3F46"/>
    <w:rsid w:val="006D4161"/>
    <w:rsid w:val="006E163A"/>
    <w:rsid w:val="006E5CEC"/>
    <w:rsid w:val="006E5EDB"/>
    <w:rsid w:val="006F3BDA"/>
    <w:rsid w:val="006F3D2F"/>
    <w:rsid w:val="007059E8"/>
    <w:rsid w:val="00707830"/>
    <w:rsid w:val="00715042"/>
    <w:rsid w:val="00715703"/>
    <w:rsid w:val="00716B67"/>
    <w:rsid w:val="00724CD2"/>
    <w:rsid w:val="007271B3"/>
    <w:rsid w:val="00730A4F"/>
    <w:rsid w:val="00735062"/>
    <w:rsid w:val="00736CB3"/>
    <w:rsid w:val="0074096E"/>
    <w:rsid w:val="00742CC4"/>
    <w:rsid w:val="007463A6"/>
    <w:rsid w:val="00750EA5"/>
    <w:rsid w:val="00761D48"/>
    <w:rsid w:val="0076691F"/>
    <w:rsid w:val="00767727"/>
    <w:rsid w:val="00774843"/>
    <w:rsid w:val="00775EE5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B08D6"/>
    <w:rsid w:val="007B2BC6"/>
    <w:rsid w:val="007B3CA7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D14D9"/>
    <w:rsid w:val="007E2D40"/>
    <w:rsid w:val="007E2F39"/>
    <w:rsid w:val="007E64E1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22036"/>
    <w:rsid w:val="0082358A"/>
    <w:rsid w:val="008245CD"/>
    <w:rsid w:val="00826C3C"/>
    <w:rsid w:val="00831793"/>
    <w:rsid w:val="00832B63"/>
    <w:rsid w:val="00834DEE"/>
    <w:rsid w:val="00834FC0"/>
    <w:rsid w:val="008363ED"/>
    <w:rsid w:val="00836687"/>
    <w:rsid w:val="0083746B"/>
    <w:rsid w:val="00844442"/>
    <w:rsid w:val="00845912"/>
    <w:rsid w:val="008478F2"/>
    <w:rsid w:val="0085051C"/>
    <w:rsid w:val="008535A3"/>
    <w:rsid w:val="00854E41"/>
    <w:rsid w:val="00857483"/>
    <w:rsid w:val="00860B30"/>
    <w:rsid w:val="0086111C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91077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C1E8A"/>
    <w:rsid w:val="008C3259"/>
    <w:rsid w:val="008C7D44"/>
    <w:rsid w:val="008D31B0"/>
    <w:rsid w:val="008D684F"/>
    <w:rsid w:val="008D7A41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6541"/>
    <w:rsid w:val="00933AB6"/>
    <w:rsid w:val="00934EBE"/>
    <w:rsid w:val="00935389"/>
    <w:rsid w:val="00937D3A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7F03"/>
    <w:rsid w:val="00962275"/>
    <w:rsid w:val="009646CD"/>
    <w:rsid w:val="00964968"/>
    <w:rsid w:val="00966BD2"/>
    <w:rsid w:val="00967F4B"/>
    <w:rsid w:val="00972A5B"/>
    <w:rsid w:val="00972AA7"/>
    <w:rsid w:val="009740AA"/>
    <w:rsid w:val="00977D42"/>
    <w:rsid w:val="009825F0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5AFB"/>
    <w:rsid w:val="009A6A1E"/>
    <w:rsid w:val="009C00C4"/>
    <w:rsid w:val="009C26D4"/>
    <w:rsid w:val="009C2DA7"/>
    <w:rsid w:val="009C4429"/>
    <w:rsid w:val="009C5154"/>
    <w:rsid w:val="009C52DC"/>
    <w:rsid w:val="009C7B18"/>
    <w:rsid w:val="009D0EB7"/>
    <w:rsid w:val="009D1AEA"/>
    <w:rsid w:val="009D2F3A"/>
    <w:rsid w:val="009D4221"/>
    <w:rsid w:val="009E08F3"/>
    <w:rsid w:val="009E1245"/>
    <w:rsid w:val="009E1887"/>
    <w:rsid w:val="009E438F"/>
    <w:rsid w:val="009E5CD4"/>
    <w:rsid w:val="009E796F"/>
    <w:rsid w:val="009F2E0E"/>
    <w:rsid w:val="009F4160"/>
    <w:rsid w:val="009F4F31"/>
    <w:rsid w:val="00A0053A"/>
    <w:rsid w:val="00A0156C"/>
    <w:rsid w:val="00A0167D"/>
    <w:rsid w:val="00A05BAC"/>
    <w:rsid w:val="00A10C30"/>
    <w:rsid w:val="00A10FD2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5938"/>
    <w:rsid w:val="00A3610E"/>
    <w:rsid w:val="00A4367D"/>
    <w:rsid w:val="00A51940"/>
    <w:rsid w:val="00A52511"/>
    <w:rsid w:val="00A529D4"/>
    <w:rsid w:val="00A54A63"/>
    <w:rsid w:val="00A56B9D"/>
    <w:rsid w:val="00A628EC"/>
    <w:rsid w:val="00A63056"/>
    <w:rsid w:val="00A66873"/>
    <w:rsid w:val="00A66FE0"/>
    <w:rsid w:val="00A67E72"/>
    <w:rsid w:val="00A70718"/>
    <w:rsid w:val="00A746B1"/>
    <w:rsid w:val="00A746F3"/>
    <w:rsid w:val="00A75459"/>
    <w:rsid w:val="00A75D2D"/>
    <w:rsid w:val="00A7797B"/>
    <w:rsid w:val="00A77B7B"/>
    <w:rsid w:val="00A81472"/>
    <w:rsid w:val="00A8490C"/>
    <w:rsid w:val="00A905B5"/>
    <w:rsid w:val="00A92D46"/>
    <w:rsid w:val="00A97FAB"/>
    <w:rsid w:val="00AA1760"/>
    <w:rsid w:val="00AA184D"/>
    <w:rsid w:val="00AA307A"/>
    <w:rsid w:val="00AA3F89"/>
    <w:rsid w:val="00AA7532"/>
    <w:rsid w:val="00AB00CE"/>
    <w:rsid w:val="00AB081B"/>
    <w:rsid w:val="00AB731E"/>
    <w:rsid w:val="00AC0FDE"/>
    <w:rsid w:val="00AC2ADB"/>
    <w:rsid w:val="00AC2F20"/>
    <w:rsid w:val="00AC2F7B"/>
    <w:rsid w:val="00AC395C"/>
    <w:rsid w:val="00AC5017"/>
    <w:rsid w:val="00AC5882"/>
    <w:rsid w:val="00AC6BCB"/>
    <w:rsid w:val="00AC766C"/>
    <w:rsid w:val="00AD453B"/>
    <w:rsid w:val="00AD4D16"/>
    <w:rsid w:val="00AD6F43"/>
    <w:rsid w:val="00AD7872"/>
    <w:rsid w:val="00AE05F5"/>
    <w:rsid w:val="00AE232B"/>
    <w:rsid w:val="00AE257A"/>
    <w:rsid w:val="00AE4D8F"/>
    <w:rsid w:val="00AF3CE4"/>
    <w:rsid w:val="00B01686"/>
    <w:rsid w:val="00B01BC8"/>
    <w:rsid w:val="00B05E36"/>
    <w:rsid w:val="00B13247"/>
    <w:rsid w:val="00B142B6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1F10"/>
    <w:rsid w:val="00B62121"/>
    <w:rsid w:val="00B62BD2"/>
    <w:rsid w:val="00B63A0E"/>
    <w:rsid w:val="00B66B43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7B78"/>
    <w:rsid w:val="00BB0591"/>
    <w:rsid w:val="00BB5BE5"/>
    <w:rsid w:val="00BB6904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D55E1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4CF0"/>
    <w:rsid w:val="00C357A5"/>
    <w:rsid w:val="00C35E7E"/>
    <w:rsid w:val="00C36C2B"/>
    <w:rsid w:val="00C36DAA"/>
    <w:rsid w:val="00C370E1"/>
    <w:rsid w:val="00C42756"/>
    <w:rsid w:val="00C50950"/>
    <w:rsid w:val="00C514B4"/>
    <w:rsid w:val="00C52A35"/>
    <w:rsid w:val="00C557BD"/>
    <w:rsid w:val="00C56127"/>
    <w:rsid w:val="00C62313"/>
    <w:rsid w:val="00C62BBD"/>
    <w:rsid w:val="00C63545"/>
    <w:rsid w:val="00C65BF1"/>
    <w:rsid w:val="00C66A74"/>
    <w:rsid w:val="00C67BEE"/>
    <w:rsid w:val="00C71CC4"/>
    <w:rsid w:val="00C724F1"/>
    <w:rsid w:val="00C72565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2EEB"/>
    <w:rsid w:val="00CA37BE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1F7D"/>
    <w:rsid w:val="00CC318B"/>
    <w:rsid w:val="00CC4606"/>
    <w:rsid w:val="00CC6BCF"/>
    <w:rsid w:val="00CD0CB7"/>
    <w:rsid w:val="00CD2DAC"/>
    <w:rsid w:val="00CD48A5"/>
    <w:rsid w:val="00CD53E1"/>
    <w:rsid w:val="00CE1499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98C"/>
    <w:rsid w:val="00D56E19"/>
    <w:rsid w:val="00D56E79"/>
    <w:rsid w:val="00D618E7"/>
    <w:rsid w:val="00D70FAA"/>
    <w:rsid w:val="00D7197C"/>
    <w:rsid w:val="00D72476"/>
    <w:rsid w:val="00D7471E"/>
    <w:rsid w:val="00D74A71"/>
    <w:rsid w:val="00D75005"/>
    <w:rsid w:val="00D81F54"/>
    <w:rsid w:val="00D83B1E"/>
    <w:rsid w:val="00D854BD"/>
    <w:rsid w:val="00D85595"/>
    <w:rsid w:val="00D876F4"/>
    <w:rsid w:val="00D87FCB"/>
    <w:rsid w:val="00DA13EF"/>
    <w:rsid w:val="00DA7BDF"/>
    <w:rsid w:val="00DB25A7"/>
    <w:rsid w:val="00DB68CF"/>
    <w:rsid w:val="00DB6919"/>
    <w:rsid w:val="00DC7261"/>
    <w:rsid w:val="00DD1184"/>
    <w:rsid w:val="00DD5432"/>
    <w:rsid w:val="00DD644E"/>
    <w:rsid w:val="00DE104B"/>
    <w:rsid w:val="00DE27F0"/>
    <w:rsid w:val="00DE4C2F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20A3"/>
    <w:rsid w:val="00E222D7"/>
    <w:rsid w:val="00E22F3E"/>
    <w:rsid w:val="00E32A5D"/>
    <w:rsid w:val="00E33A61"/>
    <w:rsid w:val="00E34D3D"/>
    <w:rsid w:val="00E35060"/>
    <w:rsid w:val="00E418B0"/>
    <w:rsid w:val="00E44A0D"/>
    <w:rsid w:val="00E45538"/>
    <w:rsid w:val="00E45E0A"/>
    <w:rsid w:val="00E51B21"/>
    <w:rsid w:val="00E54FA1"/>
    <w:rsid w:val="00E61B3A"/>
    <w:rsid w:val="00E63340"/>
    <w:rsid w:val="00E73D1E"/>
    <w:rsid w:val="00E747B8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22E6"/>
    <w:rsid w:val="00EE37F4"/>
    <w:rsid w:val="00EE674D"/>
    <w:rsid w:val="00EE7EF6"/>
    <w:rsid w:val="00EF1207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52353"/>
    <w:rsid w:val="00F54AFA"/>
    <w:rsid w:val="00F55963"/>
    <w:rsid w:val="00F560BE"/>
    <w:rsid w:val="00F611BB"/>
    <w:rsid w:val="00F61C99"/>
    <w:rsid w:val="00F62173"/>
    <w:rsid w:val="00F67728"/>
    <w:rsid w:val="00F731D4"/>
    <w:rsid w:val="00F77B8B"/>
    <w:rsid w:val="00F80929"/>
    <w:rsid w:val="00F85874"/>
    <w:rsid w:val="00F870D4"/>
    <w:rsid w:val="00F90EE5"/>
    <w:rsid w:val="00FA1A06"/>
    <w:rsid w:val="00FB0339"/>
    <w:rsid w:val="00FB0A89"/>
    <w:rsid w:val="00FB1B1C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F46B58"/>
  <w15:docId w15:val="{FE64BE93-CCB4-478B-BDEB-6FF2F44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5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D3F46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D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nakapoznpodarou">
    <w:name w:val="footnote reference"/>
    <w:basedOn w:val="Standardnpsmoodstavce"/>
    <w:uiPriority w:val="99"/>
    <w:semiHidden/>
    <w:unhideWhenUsed/>
    <w:rsid w:val="006D3F46"/>
    <w:rPr>
      <w:vertAlign w:val="superscript"/>
    </w:rPr>
  </w:style>
  <w:style w:type="paragraph" w:customStyle="1" w:styleId="odrtecka">
    <w:name w:val="odr_tecka"/>
    <w:basedOn w:val="Normln"/>
    <w:rsid w:val="00343891"/>
    <w:pPr>
      <w:numPr>
        <w:numId w:val="38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89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89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po.cz/kultur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po.cz/kultura" TargetMode="External"/><Relationship Id="rId17" Type="http://schemas.openxmlformats.org/officeDocument/2006/relationships/hyperlink" Target="http://www.mkcr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p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filipovas@mpo.c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identit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6933-DBA5-47B3-85CC-ADC77E24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0</TotalTime>
  <Pages>3</Pages>
  <Words>1104</Words>
  <Characters>7015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2</cp:revision>
  <cp:lastPrinted>2019-07-17T12:15:00Z</cp:lastPrinted>
  <dcterms:created xsi:type="dcterms:W3CDTF">2020-08-12T07:04:00Z</dcterms:created>
  <dcterms:modified xsi:type="dcterms:W3CDTF">2020-08-12T07:04:00Z</dcterms:modified>
</cp:coreProperties>
</file>