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4FD03" w14:textId="12600BB9" w:rsidR="00F0151E" w:rsidRPr="00E74B41" w:rsidRDefault="00F0151E" w:rsidP="00101F5F">
      <w:pPr>
        <w:spacing w:before="120" w:after="120" w:line="300" w:lineRule="exact"/>
        <w:jc w:val="both"/>
        <w:rPr>
          <w:b/>
        </w:rPr>
      </w:pPr>
      <w:bookmarkStart w:id="0" w:name="_GoBack"/>
      <w:r w:rsidRPr="00F0151E">
        <w:rPr>
          <w:b/>
        </w:rPr>
        <w:t xml:space="preserve">Předkládání elektronických kopií a </w:t>
      </w:r>
      <w:r>
        <w:rPr>
          <w:b/>
        </w:rPr>
        <w:t xml:space="preserve">elektronických </w:t>
      </w:r>
      <w:r w:rsidRPr="00F0151E">
        <w:rPr>
          <w:b/>
        </w:rPr>
        <w:t xml:space="preserve">originálů </w:t>
      </w:r>
      <w:r w:rsidR="00412901">
        <w:rPr>
          <w:b/>
        </w:rPr>
        <w:t>dokladů</w:t>
      </w:r>
      <w:r w:rsidRPr="00F0151E">
        <w:rPr>
          <w:b/>
        </w:rPr>
        <w:t xml:space="preserve"> v zadávacím řízení</w:t>
      </w:r>
      <w:bookmarkEnd w:id="0"/>
    </w:p>
    <w:p w14:paraId="261B522E" w14:textId="7017B212" w:rsidR="00F0151E" w:rsidRDefault="00F0685A" w:rsidP="00101F5F">
      <w:pPr>
        <w:spacing w:before="120" w:after="120" w:line="300" w:lineRule="exact"/>
        <w:jc w:val="both"/>
      </w:pPr>
      <w:r>
        <w:t>Podle § 45 odst. 1 zákona č. 134/2016 Sb., o zadávání veřejných zakázek</w:t>
      </w:r>
      <w:r w:rsidR="00F812C7">
        <w:t xml:space="preserve"> (</w:t>
      </w:r>
      <w:r w:rsidR="00D54689">
        <w:t>dále jen „</w:t>
      </w:r>
      <w:r w:rsidR="00F812C7" w:rsidRPr="00D54689">
        <w:rPr>
          <w:b/>
        </w:rPr>
        <w:t>ZZVZ</w:t>
      </w:r>
      <w:r w:rsidR="00D54689">
        <w:t>“</w:t>
      </w:r>
      <w:r w:rsidR="00F812C7">
        <w:t>)</w:t>
      </w:r>
      <w:r>
        <w:t xml:space="preserve">, může dodavatel </w:t>
      </w:r>
      <w:r w:rsidR="00F812C7">
        <w:t xml:space="preserve">zadavateli </w:t>
      </w:r>
      <w:r>
        <w:t xml:space="preserve">předkládat </w:t>
      </w:r>
      <w:r w:rsidR="003D76DE">
        <w:t>doklady</w:t>
      </w:r>
      <w:r>
        <w:t xml:space="preserve"> v  kopiích</w:t>
      </w:r>
      <w:r w:rsidR="009618ED">
        <w:t>, nestanoví-li ZZVZ jinak</w:t>
      </w:r>
      <w:r>
        <w:t xml:space="preserve">. </w:t>
      </w:r>
      <w:r w:rsidR="009618ED">
        <w:t xml:space="preserve">Zákon </w:t>
      </w:r>
      <w:r w:rsidR="00FA4A62">
        <w:t>vyžaduje předl</w:t>
      </w:r>
      <w:r w:rsidR="009618ED">
        <w:t>ožení or</w:t>
      </w:r>
      <w:r w:rsidR="00FA4A62">
        <w:t>iginálů nebo ověře</w:t>
      </w:r>
      <w:r w:rsidR="009618ED">
        <w:t xml:space="preserve">ných kopií </w:t>
      </w:r>
      <w:r w:rsidR="00FA4A62">
        <w:t xml:space="preserve">dokladů o kvalifikaci v </w:t>
      </w:r>
      <w:r w:rsidR="009618ED">
        <w:t xml:space="preserve">§ 86 odst. 3 ZZVZ a v § </w:t>
      </w:r>
      <w:r w:rsidR="00FA4A62">
        <w:t>122 odst. 3 ZZVZ a originál</w:t>
      </w:r>
      <w:r w:rsidR="00CD7ED1">
        <w:t>u</w:t>
      </w:r>
      <w:r w:rsidR="00FA4A62">
        <w:t xml:space="preserve"> záruční listiny v § 41 odst. 4 ZZVZ. </w:t>
      </w:r>
      <w:r w:rsidR="009618ED">
        <w:t xml:space="preserve">Zadavatel </w:t>
      </w:r>
      <w:r w:rsidR="00FA4A62">
        <w:t>dále</w:t>
      </w:r>
      <w:r w:rsidR="009618ED">
        <w:t xml:space="preserve"> může požadovat </w:t>
      </w:r>
      <w:r w:rsidR="00FA4A62">
        <w:t xml:space="preserve">předložení </w:t>
      </w:r>
      <w:r w:rsidR="009618ED">
        <w:t>originál</w:t>
      </w:r>
      <w:r w:rsidR="00FA4A62">
        <w:t>ů nebo ověřených</w:t>
      </w:r>
      <w:r w:rsidR="009618ED">
        <w:t xml:space="preserve"> kopi</w:t>
      </w:r>
      <w:r w:rsidR="00FA4A62">
        <w:t>í</w:t>
      </w:r>
      <w:r w:rsidR="009618ED">
        <w:t xml:space="preserve"> dokladů postupem podle § 46 odst. 1 ZZVZ</w:t>
      </w:r>
      <w:r w:rsidR="00FA4A62">
        <w:t xml:space="preserve"> a § 53 odst. 4</w:t>
      </w:r>
      <w:r w:rsidR="00FA4A62" w:rsidRPr="00FA4A62">
        <w:t xml:space="preserve"> </w:t>
      </w:r>
      <w:r w:rsidR="00FA4A62">
        <w:t>ZZVZ</w:t>
      </w:r>
      <w:r w:rsidR="009618ED">
        <w:t>.</w:t>
      </w:r>
    </w:p>
    <w:p w14:paraId="012C6C62" w14:textId="77777777" w:rsidR="0030121E" w:rsidRDefault="00FA4A62" w:rsidP="00101F5F">
      <w:pPr>
        <w:spacing w:before="120" w:after="120" w:line="300" w:lineRule="exact"/>
        <w:jc w:val="both"/>
      </w:pPr>
      <w:r>
        <w:t xml:space="preserve">Ve většině případů je </w:t>
      </w:r>
      <w:r w:rsidR="003E2986">
        <w:t xml:space="preserve">tedy </w:t>
      </w:r>
      <w:r>
        <w:t>dostatečné př</w:t>
      </w:r>
      <w:r w:rsidR="003E2986">
        <w:t>edložení prostých kopií dokladů. O</w:t>
      </w:r>
      <w:r>
        <w:t>riginály nebo úředně ověřené kopie dokladů se vyžadují pouze u dokladů o kvalifikaci vybraného dodavatele nebo v případě individuální žádosti zadavatele</w:t>
      </w:r>
      <w:r w:rsidR="003E2986">
        <w:t>,</w:t>
      </w:r>
      <w:r>
        <w:t xml:space="preserve"> zejména v případě pochybností o autenticitě dokladů. Zvláštní pravidla přitom platí pro záruční listinu předkládanou jako doklad o poskytnutí jistoty, u níž musí být originál již v nabídce. K problematice elektronické podoby záruční listiny v</w:t>
      </w:r>
      <w:r w:rsidR="003D76DE">
        <w:t xml:space="preserve">iz </w:t>
      </w:r>
      <w:r>
        <w:t xml:space="preserve">metodické doporučení MMR na </w:t>
      </w:r>
      <w:hyperlink r:id="rId4" w:history="1">
        <w:r w:rsidR="00FD73BD" w:rsidRPr="002A2CF8">
          <w:rPr>
            <w:rStyle w:val="Hypertextovodkaz"/>
          </w:rPr>
          <w:t>http://www.portal-vz.cz/getmedia/6b693552-dca5-4cec-a443-e9e499f67e2c/Bankovni-zaruka.pdf</w:t>
        </w:r>
      </w:hyperlink>
      <w:r w:rsidR="00FD73BD">
        <w:t>.</w:t>
      </w:r>
      <w:r w:rsidR="00ED459B">
        <w:t xml:space="preserve"> </w:t>
      </w:r>
    </w:p>
    <w:p w14:paraId="20468B86" w14:textId="211B95B9" w:rsidR="00ED5A35" w:rsidRDefault="005332A7" w:rsidP="00101F5F">
      <w:pPr>
        <w:spacing w:before="120" w:after="120" w:line="300" w:lineRule="exact"/>
        <w:jc w:val="both"/>
      </w:pPr>
      <w:r>
        <w:t xml:space="preserve">Možnost </w:t>
      </w:r>
      <w:r w:rsidR="003D76DE">
        <w:t>předložit v zadávacím řízení prostou kopii</w:t>
      </w:r>
      <w:r>
        <w:t xml:space="preserve"> </w:t>
      </w:r>
      <w:r w:rsidR="003D76DE">
        <w:t xml:space="preserve">dokladu </w:t>
      </w:r>
      <w:r>
        <w:t>ani povinnost p</w:t>
      </w:r>
      <w:r w:rsidR="003D76DE">
        <w:t>ředložit v určitých případech originály</w:t>
      </w:r>
      <w:r w:rsidR="00D66D1C">
        <w:t xml:space="preserve"> nebo </w:t>
      </w:r>
      <w:r w:rsidR="003D76DE">
        <w:t>úředně ověřené kopie</w:t>
      </w:r>
      <w:r>
        <w:t xml:space="preserve"> dokladů nemění nic na </w:t>
      </w:r>
      <w:r w:rsidR="00016029">
        <w:t>tom</w:t>
      </w:r>
      <w:r>
        <w:t xml:space="preserve">, že komunikace mezi zadavatelem a dodavatelem v zadávacím řízení má podle § 211 odst. 3 ZZVZ probíhat </w:t>
      </w:r>
      <w:r w:rsidR="003E2986">
        <w:t>(</w:t>
      </w:r>
      <w:r w:rsidR="00FA4A62">
        <w:t>až na výjimky</w:t>
      </w:r>
      <w:r w:rsidR="003E2986">
        <w:t>)</w:t>
      </w:r>
      <w:r w:rsidR="00FA4A62">
        <w:t xml:space="preserve"> </w:t>
      </w:r>
      <w:r>
        <w:t>elektronicky.</w:t>
      </w:r>
    </w:p>
    <w:p w14:paraId="4D6355B1" w14:textId="7AFC8FF2" w:rsidR="00ED459B" w:rsidRDefault="00016029" w:rsidP="00101F5F">
      <w:pPr>
        <w:spacing w:before="120" w:after="120" w:line="300" w:lineRule="exact"/>
        <w:jc w:val="both"/>
      </w:pPr>
      <w:r>
        <w:t xml:space="preserve">Hodlá-li dodavatel v zadávacím řízení </w:t>
      </w:r>
      <w:r w:rsidR="00FA4A62">
        <w:t>předložit</w:t>
      </w:r>
      <w:r>
        <w:t xml:space="preserve"> doklad, který má k dispozici v listinné podobě, musí jej převést do elektronické podoby. </w:t>
      </w:r>
      <w:r w:rsidR="00ED459B">
        <w:t>Elektronickou p</w:t>
      </w:r>
      <w:r>
        <w:t>rostou kopi</w:t>
      </w:r>
      <w:r w:rsidR="003B37C3">
        <w:t>i</w:t>
      </w:r>
      <w:r>
        <w:t xml:space="preserve"> </w:t>
      </w:r>
      <w:r w:rsidR="00ED459B">
        <w:t>listinného</w:t>
      </w:r>
      <w:r>
        <w:t xml:space="preserve"> </w:t>
      </w:r>
      <w:r w:rsidR="000C1450">
        <w:t>dokladu</w:t>
      </w:r>
      <w:r>
        <w:t xml:space="preserve"> </w:t>
      </w:r>
      <w:r w:rsidR="003B37C3">
        <w:t>dodavatel získá obrazovým</w:t>
      </w:r>
      <w:r w:rsidR="000C1450">
        <w:t xml:space="preserve"> </w:t>
      </w:r>
      <w:r w:rsidR="00F812C7">
        <w:t>zaznamenáním</w:t>
      </w:r>
      <w:r w:rsidR="003B37C3">
        <w:t xml:space="preserve"> listinného dokladu</w:t>
      </w:r>
      <w:r w:rsidR="000C1450">
        <w:t xml:space="preserve">, </w:t>
      </w:r>
      <w:r w:rsidR="00FA4A62">
        <w:t>například</w:t>
      </w:r>
      <w:r w:rsidR="000C1450">
        <w:t xml:space="preserve"> sken</w:t>
      </w:r>
      <w:r w:rsidR="003B37C3">
        <w:t>ováním</w:t>
      </w:r>
      <w:r w:rsidR="000C1450">
        <w:t xml:space="preserve">. </w:t>
      </w:r>
      <w:r w:rsidR="0084496B">
        <w:t>V</w:t>
      </w:r>
      <w:r w:rsidR="00866481">
        <w:t> </w:t>
      </w:r>
      <w:r w:rsidR="0084496B">
        <w:t>případech</w:t>
      </w:r>
      <w:r w:rsidR="00866481">
        <w:t>, kdy ZZVZ</w:t>
      </w:r>
      <w:r w:rsidR="0084496B">
        <w:t xml:space="preserve"> nebo zadavatel vyžadují předložení originálů nebo ověřených kopií dokladů, lze předložit e</w:t>
      </w:r>
      <w:r w:rsidR="00ED459B">
        <w:t xml:space="preserve">lektronický </w:t>
      </w:r>
      <w:r w:rsidR="0084496B">
        <w:t>dokument získaný</w:t>
      </w:r>
      <w:r w:rsidR="000C1450">
        <w:t xml:space="preserve"> autorizovanou konverzí </w:t>
      </w:r>
      <w:r w:rsidR="00ED459B">
        <w:t>listinného dokladu</w:t>
      </w:r>
      <w:r w:rsidR="0084496B">
        <w:t xml:space="preserve"> </w:t>
      </w:r>
      <w:r w:rsidR="00ED459B">
        <w:t xml:space="preserve">podle zákona č. 300/2008 Sb., o elektronických úkonech a </w:t>
      </w:r>
      <w:r w:rsidR="0084496B">
        <w:t>autorizované konverzi dokumentů, neboť podle § 22 odst. 2 citovaného zákona dokument, který vznikl provedením konverze (výstup), má stejné právní účinky jako dokument, jehož převedením výstup vznikl.</w:t>
      </w:r>
      <w:r w:rsidR="00AC0EAC">
        <w:t xml:space="preserve"> Tento výstup může být používán opakovaně.</w:t>
      </w:r>
    </w:p>
    <w:p w14:paraId="76DB4D9D" w14:textId="29C46EDE" w:rsidR="00F812C7" w:rsidRDefault="00AC0EAC" w:rsidP="00101F5F">
      <w:pPr>
        <w:spacing w:before="120" w:after="120" w:line="300" w:lineRule="exact"/>
        <w:jc w:val="both"/>
      </w:pPr>
      <w:r>
        <w:t>Pokud doklady, které hodlá dodavatel pře</w:t>
      </w:r>
      <w:r w:rsidR="00702A20">
        <w:t>d</w:t>
      </w:r>
      <w:r>
        <w:t>ložit v zadávacím řízení, byly vytvořeny přímo v elektronické podobě, může je dodavatel opakovaně poskytovat zadavatelům, pokud nezasáhl do jejich obsahu</w:t>
      </w:r>
      <w:r w:rsidR="003B37C3">
        <w:t xml:space="preserve">. </w:t>
      </w:r>
      <w:r w:rsidR="00594816">
        <w:t>Dokument vytvořený v elektronické podobě neztrácí e</w:t>
      </w:r>
      <w:r>
        <w:t>lektronick</w:t>
      </w:r>
      <w:r w:rsidR="00AE048F">
        <w:t>ým</w:t>
      </w:r>
      <w:r>
        <w:t xml:space="preserve"> přeposíl</w:t>
      </w:r>
      <w:r w:rsidR="00594816">
        <w:t>á</w:t>
      </w:r>
      <w:r>
        <w:t>n</w:t>
      </w:r>
      <w:r w:rsidR="00AE048F">
        <w:t>ím</w:t>
      </w:r>
      <w:r w:rsidR="00594816">
        <w:t xml:space="preserve"> (</w:t>
      </w:r>
      <w:r>
        <w:t>nebo  elektronick</w:t>
      </w:r>
      <w:r w:rsidR="00AE048F">
        <w:t>ým</w:t>
      </w:r>
      <w:r>
        <w:t xml:space="preserve"> kopírov</w:t>
      </w:r>
      <w:r w:rsidR="00594816">
        <w:t>á</w:t>
      </w:r>
      <w:r>
        <w:t>n</w:t>
      </w:r>
      <w:r w:rsidR="00AE048F">
        <w:t>ím</w:t>
      </w:r>
      <w:r>
        <w:t xml:space="preserve"> bez zásahu do jeho integrit</w:t>
      </w:r>
      <w:r w:rsidR="00594816">
        <w:t>y)</w:t>
      </w:r>
      <w:r>
        <w:t xml:space="preserve"> </w:t>
      </w:r>
      <w:r w:rsidR="00544B26">
        <w:t xml:space="preserve">z pohledu ZZVZ </w:t>
      </w:r>
      <w:r>
        <w:t xml:space="preserve">povahu originálu. </w:t>
      </w:r>
    </w:p>
    <w:p w14:paraId="0DB8B527" w14:textId="68C83325" w:rsidR="00412901" w:rsidRDefault="003B37C3" w:rsidP="00101F5F">
      <w:pPr>
        <w:spacing w:before="120" w:after="120" w:line="300" w:lineRule="exact"/>
        <w:jc w:val="both"/>
      </w:pPr>
      <w:r>
        <w:t>Elektronick</w:t>
      </w:r>
      <w:r w:rsidR="00BC0C21">
        <w:t xml:space="preserve">é originály </w:t>
      </w:r>
      <w:r w:rsidR="00F812C7">
        <w:t xml:space="preserve">některých </w:t>
      </w:r>
      <w:r w:rsidR="00BC0C21">
        <w:t xml:space="preserve">dokladů </w:t>
      </w:r>
      <w:r w:rsidR="00F812C7">
        <w:t xml:space="preserve">o kvalifikaci </w:t>
      </w:r>
      <w:r w:rsidR="00BA5836">
        <w:t>mohou být získány přímo z informačních systémů veřejné správy (např. výpis z </w:t>
      </w:r>
      <w:r w:rsidR="00544B26">
        <w:t>o</w:t>
      </w:r>
      <w:r w:rsidR="00BA5836">
        <w:t xml:space="preserve">bchodního rejstříku na webu </w:t>
      </w:r>
      <w:hyperlink r:id="rId5" w:history="1">
        <w:r w:rsidR="00BA5836" w:rsidRPr="00DF3134">
          <w:rPr>
            <w:rStyle w:val="Hypertextovodkaz"/>
          </w:rPr>
          <w:t>www.justice.cz</w:t>
        </w:r>
      </w:hyperlink>
      <w:r w:rsidR="00BA5836">
        <w:t xml:space="preserve">, výpis ze </w:t>
      </w:r>
      <w:r w:rsidR="00544B26">
        <w:t>s</w:t>
      </w:r>
      <w:r w:rsidR="00BA5836">
        <w:t xml:space="preserve">eznamu kvalifikovaných dodavatelů na webu </w:t>
      </w:r>
      <w:hyperlink r:id="rId6" w:history="1">
        <w:r w:rsidR="00BC0C21" w:rsidRPr="00DF3134">
          <w:rPr>
            <w:rStyle w:val="Hypertextovodkaz"/>
          </w:rPr>
          <w:t>http://www.isvz.cz/ISVZ/SKD/ISVZ_SKD_text.aspx</w:t>
        </w:r>
      </w:hyperlink>
      <w:r w:rsidR="00BC0C21">
        <w:t xml:space="preserve">). </w:t>
      </w:r>
      <w:r w:rsidR="003907CC">
        <w:t>V zadávacích řízeních mohou být používány e</w:t>
      </w:r>
      <w:r w:rsidR="006F6A46">
        <w:t xml:space="preserve">lektronické </w:t>
      </w:r>
      <w:r w:rsidR="00713A9F">
        <w:t xml:space="preserve">dokumenty v podobě </w:t>
      </w:r>
      <w:r w:rsidR="006F6A46">
        <w:t>výpis</w:t>
      </w:r>
      <w:r w:rsidR="00713A9F">
        <w:t>ů</w:t>
      </w:r>
      <w:r w:rsidR="006F6A46">
        <w:t xml:space="preserve"> z těchto </w:t>
      </w:r>
      <w:r w:rsidR="00713A9F">
        <w:t xml:space="preserve">informačních </w:t>
      </w:r>
      <w:r w:rsidR="006F6A46">
        <w:t xml:space="preserve">systémů. Elektronické obrazy nebo kopie </w:t>
      </w:r>
      <w:r w:rsidR="00A945C6">
        <w:t xml:space="preserve">takových dokumentů </w:t>
      </w:r>
      <w:r w:rsidR="006F6A46">
        <w:t xml:space="preserve">bez elektronických podpisů </w:t>
      </w:r>
      <w:r w:rsidR="00A945C6">
        <w:t xml:space="preserve">nebo pečetí </w:t>
      </w:r>
      <w:r w:rsidR="006F6A46">
        <w:t xml:space="preserve">(např. skeny listinných výpisů nebo printscreen obrazovky) </w:t>
      </w:r>
      <w:r w:rsidR="00A945C6">
        <w:t>jsou</w:t>
      </w:r>
      <w:r w:rsidR="006F6A46">
        <w:t xml:space="preserve"> z hlediska ZZVZ považovány za prosté kopie. </w:t>
      </w:r>
      <w:r w:rsidR="00BC0C21">
        <w:t xml:space="preserve"> </w:t>
      </w:r>
    </w:p>
    <w:p w14:paraId="020A55DD" w14:textId="09AE83F7" w:rsidR="00D66D1C" w:rsidRDefault="000D4555" w:rsidP="000D4555">
      <w:pPr>
        <w:spacing w:before="120" w:after="120" w:line="300" w:lineRule="exact"/>
        <w:jc w:val="both"/>
      </w:pPr>
      <w:r>
        <w:t>Je však nutné upozornit, že p</w:t>
      </w:r>
      <w:r w:rsidR="001E14CA">
        <w:t xml:space="preserve">okud dodavatel podle § 45 odst. 4 ZZVZ předložení dokladu nahradí </w:t>
      </w:r>
      <w:r w:rsidR="001E14CA" w:rsidRPr="001E14CA">
        <w:t>odkazem na odpovídající informace vedené v infor</w:t>
      </w:r>
      <w:r w:rsidR="001E14CA">
        <w:t>mačním systému veřejné správy</w:t>
      </w:r>
      <w:r>
        <w:t xml:space="preserve"> (tzn. v nabídce je obsažen odkaz, nikoliv elektronický dokument)</w:t>
      </w:r>
      <w:r w:rsidR="001E14CA">
        <w:t>,</w:t>
      </w:r>
      <w:r w:rsidR="00556744">
        <w:t xml:space="preserve"> nedochází </w:t>
      </w:r>
      <w:r>
        <w:t xml:space="preserve">vůbec </w:t>
      </w:r>
      <w:r w:rsidR="00556744">
        <w:t>k předložení doklad</w:t>
      </w:r>
      <w:r>
        <w:t>ů</w:t>
      </w:r>
      <w:r w:rsidR="00594816">
        <w:t>,</w:t>
      </w:r>
      <w:r w:rsidR="00556744">
        <w:t xml:space="preserve"> ustanovení ZZVZ o předkládání kopií</w:t>
      </w:r>
      <w:r>
        <w:t xml:space="preserve"> nebo originálů dokladů </w:t>
      </w:r>
      <w:r w:rsidR="00556744">
        <w:t>se neuplatní</w:t>
      </w:r>
      <w:r w:rsidR="00594816">
        <w:t xml:space="preserve"> a</w:t>
      </w:r>
      <w:r w:rsidR="003907CC">
        <w:t xml:space="preserve"> ve vztahu k takovým dokumentům se </w:t>
      </w:r>
      <w:r w:rsidR="00594816">
        <w:t xml:space="preserve">tedy ani </w:t>
      </w:r>
      <w:r w:rsidR="003907CC">
        <w:t>výzva podle § 122 odst. 3 nezasílá.</w:t>
      </w:r>
    </w:p>
    <w:p w14:paraId="07094059" w14:textId="77777777" w:rsidR="00E74B41" w:rsidRDefault="00E74B41" w:rsidP="000D4555">
      <w:pPr>
        <w:spacing w:before="120" w:after="120" w:line="300" w:lineRule="exact"/>
        <w:jc w:val="both"/>
      </w:pPr>
    </w:p>
    <w:p w14:paraId="01FFD1B7" w14:textId="014D3DE4" w:rsidR="00E74B41" w:rsidRPr="00E74B41" w:rsidRDefault="00E74B41" w:rsidP="000D4555">
      <w:pPr>
        <w:spacing w:before="120" w:after="120" w:line="300" w:lineRule="exact"/>
        <w:jc w:val="both"/>
        <w:rPr>
          <w:i/>
        </w:rPr>
      </w:pPr>
      <w:r w:rsidRPr="00E74B41">
        <w:rPr>
          <w:i/>
        </w:rPr>
        <w:t>(uveřejněno 26. února 2019)</w:t>
      </w:r>
    </w:p>
    <w:sectPr w:rsidR="00E74B41" w:rsidRPr="00E74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62"/>
    <w:rsid w:val="00016029"/>
    <w:rsid w:val="000C0AB6"/>
    <w:rsid w:val="000C1450"/>
    <w:rsid w:val="000D4555"/>
    <w:rsid w:val="000F030E"/>
    <w:rsid w:val="00101F5F"/>
    <w:rsid w:val="001073DC"/>
    <w:rsid w:val="00180000"/>
    <w:rsid w:val="001E14CA"/>
    <w:rsid w:val="002A4B15"/>
    <w:rsid w:val="0030121E"/>
    <w:rsid w:val="00367110"/>
    <w:rsid w:val="003907CC"/>
    <w:rsid w:val="003B37C3"/>
    <w:rsid w:val="003D76DE"/>
    <w:rsid w:val="003E2986"/>
    <w:rsid w:val="003F0562"/>
    <w:rsid w:val="00412901"/>
    <w:rsid w:val="00414098"/>
    <w:rsid w:val="00447606"/>
    <w:rsid w:val="00470338"/>
    <w:rsid w:val="00513548"/>
    <w:rsid w:val="005332A7"/>
    <w:rsid w:val="00544B26"/>
    <w:rsid w:val="00556744"/>
    <w:rsid w:val="005670A6"/>
    <w:rsid w:val="00594816"/>
    <w:rsid w:val="005E7002"/>
    <w:rsid w:val="006952AC"/>
    <w:rsid w:val="006F6A46"/>
    <w:rsid w:val="00702A20"/>
    <w:rsid w:val="00704968"/>
    <w:rsid w:val="00713A9F"/>
    <w:rsid w:val="007A1233"/>
    <w:rsid w:val="007F7ACE"/>
    <w:rsid w:val="0084496B"/>
    <w:rsid w:val="00866481"/>
    <w:rsid w:val="009002B0"/>
    <w:rsid w:val="0092340E"/>
    <w:rsid w:val="009618ED"/>
    <w:rsid w:val="009828DE"/>
    <w:rsid w:val="009D541F"/>
    <w:rsid w:val="009D74E6"/>
    <w:rsid w:val="00A945C6"/>
    <w:rsid w:val="00AC0EAC"/>
    <w:rsid w:val="00AE048F"/>
    <w:rsid w:val="00B90B23"/>
    <w:rsid w:val="00BA5836"/>
    <w:rsid w:val="00BC0C21"/>
    <w:rsid w:val="00C62DA7"/>
    <w:rsid w:val="00C91F3C"/>
    <w:rsid w:val="00CB4B74"/>
    <w:rsid w:val="00CD7ED1"/>
    <w:rsid w:val="00CE726B"/>
    <w:rsid w:val="00CE7675"/>
    <w:rsid w:val="00D54689"/>
    <w:rsid w:val="00D55DAC"/>
    <w:rsid w:val="00D66D1C"/>
    <w:rsid w:val="00E417B3"/>
    <w:rsid w:val="00E6533D"/>
    <w:rsid w:val="00E73195"/>
    <w:rsid w:val="00E74779"/>
    <w:rsid w:val="00E74B41"/>
    <w:rsid w:val="00ED459B"/>
    <w:rsid w:val="00ED5A35"/>
    <w:rsid w:val="00F0151E"/>
    <w:rsid w:val="00F0685A"/>
    <w:rsid w:val="00F812C7"/>
    <w:rsid w:val="00FA4A62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69A1"/>
  <w15:docId w15:val="{33B4FD3F-A9CB-4C99-8292-F16DA8FB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685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73B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F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F5F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A4A6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13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A9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A9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vz.cz/ISVZ/SKD/ISVZ_SKD_text.aspx" TargetMode="External"/><Relationship Id="rId5" Type="http://schemas.openxmlformats.org/officeDocument/2006/relationships/hyperlink" Target="http://www.justice.cz" TargetMode="External"/><Relationship Id="rId4" Type="http://schemas.openxmlformats.org/officeDocument/2006/relationships/hyperlink" Target="http://www.portal-vz.cz/getmedia/6b693552-dca5-4cec-a443-e9e499f67e2c/Bankovni-zaruka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Matochová Lenka</dc:creator>
  <cp:keywords/>
  <dc:description/>
  <cp:lastModifiedBy>Adámková Markéta</cp:lastModifiedBy>
  <cp:revision>2</cp:revision>
  <cp:lastPrinted>2019-01-15T13:14:00Z</cp:lastPrinted>
  <dcterms:created xsi:type="dcterms:W3CDTF">2019-02-26T09:06:00Z</dcterms:created>
  <dcterms:modified xsi:type="dcterms:W3CDTF">2019-02-26T09:06:00Z</dcterms:modified>
</cp:coreProperties>
</file>