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5B" w:rsidRDefault="008A7C4F" w:rsidP="003438B1">
      <w:pPr>
        <w:pStyle w:val="Nadpis3"/>
        <w:spacing w:before="0" w:after="0"/>
        <w:jc w:val="left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1224280</wp:posOffset>
            </wp:positionH>
            <wp:positionV relativeFrom="paragraph">
              <wp:posOffset>100330</wp:posOffset>
            </wp:positionV>
            <wp:extent cx="1619250" cy="352425"/>
            <wp:effectExtent l="19050" t="0" r="0" b="0"/>
            <wp:wrapTight wrapText="bothSides">
              <wp:wrapPolygon edited="0">
                <wp:start x="-254" y="0"/>
                <wp:lineTo x="-254" y="21016"/>
                <wp:lineTo x="21600" y="21016"/>
                <wp:lineTo x="21600" y="0"/>
                <wp:lineTo x="-254" y="0"/>
              </wp:wrapPolygon>
            </wp:wrapTight>
            <wp:docPr id="2" name="obrázek 2" descr="Ministerstvo pro místní rozv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vo pro místní rozvo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FA751B" w:rsidRDefault="00420948" w:rsidP="00FA751B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FA751B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  <w:r w:rsidR="00F926B3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270132" w:rsidRDefault="001F2482" w:rsidP="003438B1">
      <w:pPr>
        <w:pStyle w:val="Normlnweb"/>
        <w:spacing w:before="0" w:beforeAutospacing="0" w:after="0" w:afterAutospacing="0" w:line="280" w:lineRule="atLeast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Nová publikace</w:t>
      </w:r>
      <w:r w:rsidR="003438B1">
        <w:rPr>
          <w:rFonts w:ascii="Arial" w:hAnsi="Arial" w:cs="Arial"/>
          <w:b/>
          <w:bCs/>
          <w:color w:val="1F497D" w:themeColor="text2"/>
        </w:rPr>
        <w:t xml:space="preserve"> Svazu měst a obcí</w:t>
      </w:r>
      <w:r w:rsidR="007E6BF6">
        <w:rPr>
          <w:rFonts w:ascii="Arial" w:hAnsi="Arial" w:cs="Arial"/>
          <w:b/>
          <w:bCs/>
          <w:color w:val="1F497D" w:themeColor="text2"/>
        </w:rPr>
        <w:t xml:space="preserve"> ČR</w:t>
      </w:r>
      <w:r w:rsidR="003438B1">
        <w:rPr>
          <w:rFonts w:ascii="Arial" w:hAnsi="Arial" w:cs="Arial"/>
          <w:b/>
          <w:bCs/>
          <w:color w:val="1F497D" w:themeColor="text2"/>
        </w:rPr>
        <w:t xml:space="preserve"> a Ministerstva pro místní rozvoj</w:t>
      </w:r>
      <w:r>
        <w:rPr>
          <w:rFonts w:ascii="Arial" w:hAnsi="Arial" w:cs="Arial"/>
          <w:b/>
          <w:bCs/>
          <w:color w:val="1F497D" w:themeColor="text2"/>
        </w:rPr>
        <w:t xml:space="preserve"> radí městům a obcím, kde a jak mohou čerpat dotace</w:t>
      </w:r>
      <w:r w:rsidR="00594614">
        <w:rPr>
          <w:rFonts w:ascii="Arial" w:hAnsi="Arial" w:cs="Arial"/>
          <w:b/>
          <w:bCs/>
          <w:color w:val="1F497D" w:themeColor="text2"/>
        </w:rPr>
        <w:t xml:space="preserve"> na mezinárodní projekty</w:t>
      </w:r>
    </w:p>
    <w:p w:rsidR="003B100A" w:rsidRPr="00270132" w:rsidRDefault="003B100A" w:rsidP="00270132">
      <w:pPr>
        <w:pStyle w:val="Normlnweb"/>
        <w:spacing w:before="0" w:beforeAutospacing="0" w:after="0" w:afterAutospacing="0" w:line="280" w:lineRule="atLeast"/>
        <w:rPr>
          <w:color w:val="1F497D" w:themeColor="text2"/>
        </w:rPr>
      </w:pPr>
    </w:p>
    <w:p w:rsidR="004216D7" w:rsidRDefault="007202AC" w:rsidP="005212F4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2059940</wp:posOffset>
            </wp:positionV>
            <wp:extent cx="1579245" cy="2266950"/>
            <wp:effectExtent l="38100" t="19050" r="20955" b="19050"/>
            <wp:wrapSquare wrapText="bothSides"/>
            <wp:docPr id="5" name="Obrázek 4" descr="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266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15992" w:rsidRPr="00270132">
        <w:rPr>
          <w:rFonts w:ascii="Arial" w:hAnsi="Arial" w:cs="Arial"/>
          <w:sz w:val="20"/>
          <w:szCs w:val="20"/>
        </w:rPr>
        <w:t xml:space="preserve">PRAHA, </w:t>
      </w:r>
      <w:r w:rsidR="004329B2">
        <w:rPr>
          <w:rFonts w:ascii="Arial" w:hAnsi="Arial" w:cs="Arial"/>
          <w:sz w:val="20"/>
          <w:szCs w:val="20"/>
        </w:rPr>
        <w:t>20</w:t>
      </w:r>
      <w:r w:rsidR="001F2482">
        <w:rPr>
          <w:rFonts w:ascii="Arial" w:hAnsi="Arial" w:cs="Arial"/>
          <w:sz w:val="20"/>
          <w:szCs w:val="20"/>
        </w:rPr>
        <w:t xml:space="preserve">. </w:t>
      </w:r>
      <w:r w:rsidR="004329B2">
        <w:rPr>
          <w:rFonts w:ascii="Arial" w:hAnsi="Arial" w:cs="Arial"/>
          <w:sz w:val="20"/>
          <w:szCs w:val="20"/>
        </w:rPr>
        <w:t>dubna</w:t>
      </w:r>
      <w:bookmarkStart w:id="0" w:name="_GoBack"/>
      <w:bookmarkEnd w:id="0"/>
      <w:r w:rsidR="001F2482">
        <w:rPr>
          <w:rFonts w:ascii="Arial" w:hAnsi="Arial" w:cs="Arial"/>
          <w:sz w:val="20"/>
          <w:szCs w:val="20"/>
        </w:rPr>
        <w:t xml:space="preserve"> 2018</w:t>
      </w:r>
      <w:r w:rsidR="00784308" w:rsidRPr="00270132">
        <w:rPr>
          <w:rFonts w:ascii="Arial" w:hAnsi="Arial" w:cs="Arial"/>
          <w:sz w:val="20"/>
          <w:szCs w:val="20"/>
        </w:rPr>
        <w:t xml:space="preserve"> </w:t>
      </w:r>
      <w:r w:rsidR="004216D7">
        <w:rPr>
          <w:rFonts w:ascii="Arial" w:hAnsi="Arial" w:cs="Arial"/>
          <w:sz w:val="20"/>
          <w:szCs w:val="20"/>
        </w:rPr>
        <w:t>–</w:t>
      </w:r>
      <w:r w:rsidR="00B979C8" w:rsidRPr="00270132">
        <w:rPr>
          <w:rFonts w:ascii="Arial" w:hAnsi="Arial" w:cs="Arial"/>
          <w:sz w:val="20"/>
          <w:szCs w:val="20"/>
        </w:rPr>
        <w:t xml:space="preserve"> 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Komunitární programy, programy </w:t>
      </w:r>
      <w:r w:rsidR="00116763">
        <w:rPr>
          <w:rFonts w:ascii="Arial" w:hAnsi="Arial" w:cs="Arial"/>
          <w:b/>
          <w:color w:val="000000"/>
          <w:sz w:val="20"/>
          <w:szCs w:val="20"/>
        </w:rPr>
        <w:t>přeshraniční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spolupráce, programy nadnárodní</w:t>
      </w:r>
      <w:r w:rsidR="00116763">
        <w:rPr>
          <w:rFonts w:ascii="Arial" w:hAnsi="Arial" w:cs="Arial"/>
          <w:b/>
          <w:color w:val="000000"/>
          <w:sz w:val="20"/>
          <w:szCs w:val="20"/>
        </w:rPr>
        <w:t xml:space="preserve"> a meziregionální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spolupráce.</w:t>
      </w:r>
      <w:r w:rsidR="00B5033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4614">
        <w:rPr>
          <w:rFonts w:ascii="Arial" w:hAnsi="Arial" w:cs="Arial"/>
          <w:b/>
          <w:color w:val="000000"/>
          <w:sz w:val="20"/>
          <w:szCs w:val="20"/>
        </w:rPr>
        <w:t>Z 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>těchto</w:t>
      </w:r>
      <w:r w:rsidR="00594614">
        <w:rPr>
          <w:rFonts w:ascii="Arial" w:hAnsi="Arial" w:cs="Arial"/>
          <w:b/>
          <w:color w:val="000000"/>
          <w:sz w:val="20"/>
          <w:szCs w:val="20"/>
        </w:rPr>
        <w:t xml:space="preserve"> a dalších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zdrojů mohou česká města a obce čerpat dotace na svůj rozvoj. Někdy je však pro ně problematické se v </w:t>
      </w:r>
      <w:r w:rsidR="00867DFA">
        <w:rPr>
          <w:rFonts w:ascii="Arial" w:hAnsi="Arial" w:cs="Arial"/>
          <w:b/>
          <w:color w:val="000000"/>
          <w:sz w:val="20"/>
          <w:szCs w:val="20"/>
        </w:rPr>
        <w:t>takovém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množství různých dotačních </w:t>
      </w:r>
      <w:r w:rsidR="00594614">
        <w:rPr>
          <w:rFonts w:ascii="Arial" w:hAnsi="Arial" w:cs="Arial"/>
          <w:b/>
          <w:color w:val="000000"/>
          <w:sz w:val="20"/>
          <w:szCs w:val="20"/>
        </w:rPr>
        <w:t xml:space="preserve">titulů 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>zorientovat. Svaz měst a obcí ČR proto společně s Ministerstvem pro místní rozvoj vydal publikaci „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Komunitární 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>programy</w:t>
      </w:r>
      <w:r w:rsidR="003B100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a programy územní spolupráce </w:t>
      </w:r>
      <w:r w:rsidR="00732631" w:rsidRPr="004216D7">
        <w:rPr>
          <w:rFonts w:ascii="Arial" w:hAnsi="Arial" w:cs="Arial"/>
          <w:b/>
          <w:color w:val="000000"/>
          <w:sz w:val="20"/>
          <w:szCs w:val="20"/>
        </w:rPr>
        <w:t>EU – Příležitosti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a možnosti pro města a obce“, která by měla samosprávám usnadnit vyhledání a výběr</w:t>
      </w:r>
      <w:r w:rsidR="00594614">
        <w:rPr>
          <w:rFonts w:ascii="Arial" w:hAnsi="Arial" w:cs="Arial"/>
          <w:b/>
          <w:color w:val="000000"/>
          <w:sz w:val="20"/>
          <w:szCs w:val="20"/>
        </w:rPr>
        <w:t xml:space="preserve"> vhodných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4614">
        <w:rPr>
          <w:rFonts w:ascii="Arial" w:hAnsi="Arial" w:cs="Arial"/>
          <w:b/>
          <w:color w:val="000000"/>
          <w:sz w:val="20"/>
          <w:szCs w:val="20"/>
        </w:rPr>
        <w:t xml:space="preserve">dotačních </w:t>
      </w:r>
      <w:r w:rsidR="004216D7" w:rsidRPr="004216D7">
        <w:rPr>
          <w:rFonts w:ascii="Arial" w:hAnsi="Arial" w:cs="Arial"/>
          <w:b/>
          <w:color w:val="000000"/>
          <w:sz w:val="20"/>
          <w:szCs w:val="20"/>
        </w:rPr>
        <w:t>program</w:t>
      </w:r>
      <w:r w:rsidR="00594614">
        <w:rPr>
          <w:rFonts w:ascii="Arial" w:hAnsi="Arial" w:cs="Arial"/>
          <w:b/>
          <w:color w:val="000000"/>
          <w:sz w:val="20"/>
          <w:szCs w:val="20"/>
        </w:rPr>
        <w:t xml:space="preserve">ů. </w:t>
      </w:r>
    </w:p>
    <w:p w:rsidR="009F398B" w:rsidRPr="00594614" w:rsidRDefault="009F398B" w:rsidP="005212F4">
      <w:pPr>
        <w:rPr>
          <w:rFonts w:ascii="Arial" w:hAnsi="Arial" w:cs="Arial"/>
          <w:b/>
          <w:color w:val="000000"/>
          <w:sz w:val="20"/>
          <w:szCs w:val="20"/>
        </w:rPr>
      </w:pPr>
    </w:p>
    <w:p w:rsidR="00867DFA" w:rsidRDefault="00F3520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Brožura</w:t>
      </w:r>
      <w:r w:rsidRPr="009F398B">
        <w:rPr>
          <w:rFonts w:ascii="Arial" w:hAnsi="Arial" w:cs="Arial"/>
          <w:color w:val="000000"/>
          <w:sz w:val="20"/>
          <w:szCs w:val="20"/>
        </w:rPr>
        <w:t xml:space="preserve"> obsahuje dotační tituly, u nichž může být sama obec příjemcem dotace, </w:t>
      </w:r>
      <w:r w:rsidR="00B50331">
        <w:rPr>
          <w:rFonts w:ascii="Arial" w:hAnsi="Arial" w:cs="Arial"/>
          <w:color w:val="000000"/>
          <w:sz w:val="20"/>
          <w:szCs w:val="20"/>
        </w:rPr>
        <w:t>u</w:t>
      </w:r>
      <w:r w:rsidRPr="009F398B">
        <w:rPr>
          <w:rFonts w:ascii="Arial" w:hAnsi="Arial" w:cs="Arial"/>
          <w:color w:val="000000"/>
          <w:sz w:val="20"/>
          <w:szCs w:val="20"/>
        </w:rPr>
        <w:t xml:space="preserve"> nichž se obec může zapojit jako partner jiného subjektu</w:t>
      </w:r>
      <w:r w:rsidR="006F651A">
        <w:rPr>
          <w:rFonts w:ascii="Arial" w:hAnsi="Arial" w:cs="Arial"/>
          <w:color w:val="000000"/>
          <w:sz w:val="20"/>
          <w:szCs w:val="20"/>
        </w:rPr>
        <w:t>,</w:t>
      </w:r>
      <w:r w:rsidR="006F651A">
        <w:rPr>
          <w:rFonts w:ascii="Arial" w:hAnsi="Arial" w:cs="Arial"/>
          <w:color w:val="000000"/>
          <w:sz w:val="20"/>
          <w:szCs w:val="20"/>
        </w:rPr>
        <w:br/>
      </w:r>
      <w:r w:rsidRPr="009F398B">
        <w:rPr>
          <w:rFonts w:ascii="Arial" w:hAnsi="Arial" w:cs="Arial"/>
          <w:color w:val="000000"/>
          <w:sz w:val="20"/>
          <w:szCs w:val="20"/>
        </w:rPr>
        <w:t xml:space="preserve">a také ty, které mohou být zajímavé pro příspěvkové organizace. 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>Společným</w:t>
      </w:r>
      <w:r w:rsidR="00867DFA">
        <w:rPr>
          <w:rFonts w:ascii="Arial" w:hAnsi="Arial" w:cs="Arial"/>
          <w:color w:val="000000"/>
          <w:sz w:val="20"/>
          <w:szCs w:val="20"/>
        </w:rPr>
        <w:t xml:space="preserve"> 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>znakem většiny těchto programů je</w:t>
      </w:r>
      <w:r w:rsidR="00594614">
        <w:rPr>
          <w:rFonts w:ascii="Arial" w:hAnsi="Arial" w:cs="Arial"/>
          <w:color w:val="000000"/>
          <w:sz w:val="20"/>
          <w:szCs w:val="20"/>
        </w:rPr>
        <w:t xml:space="preserve"> jejich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 xml:space="preserve"> mezinárodní</w:t>
      </w:r>
      <w:r w:rsidR="00867DFA">
        <w:rPr>
          <w:rFonts w:ascii="Arial" w:hAnsi="Arial" w:cs="Arial"/>
          <w:color w:val="000000"/>
          <w:sz w:val="20"/>
          <w:szCs w:val="20"/>
        </w:rPr>
        <w:t xml:space="preserve"> </w:t>
      </w:r>
      <w:r w:rsidR="00594614">
        <w:rPr>
          <w:rFonts w:ascii="Arial" w:hAnsi="Arial" w:cs="Arial"/>
          <w:color w:val="000000"/>
          <w:sz w:val="20"/>
          <w:szCs w:val="20"/>
        </w:rPr>
        <w:t xml:space="preserve">rozměr. </w:t>
      </w:r>
      <w:r w:rsidR="00867DFA">
        <w:rPr>
          <w:rFonts w:ascii="Arial" w:hAnsi="Arial" w:cs="Arial"/>
          <w:color w:val="000000"/>
          <w:sz w:val="20"/>
          <w:szCs w:val="20"/>
        </w:rPr>
        <w:t>To znamená, že</w:t>
      </w:r>
      <w:r w:rsidR="00F8765C">
        <w:rPr>
          <w:rFonts w:ascii="Arial" w:hAnsi="Arial" w:cs="Arial"/>
          <w:color w:val="000000"/>
          <w:sz w:val="20"/>
          <w:szCs w:val="20"/>
        </w:rPr>
        <w:t xml:space="preserve"> 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 xml:space="preserve">podporují projekty, </w:t>
      </w:r>
      <w:r w:rsidR="006F651A">
        <w:rPr>
          <w:rFonts w:ascii="Arial" w:hAnsi="Arial" w:cs="Arial"/>
          <w:color w:val="000000"/>
          <w:sz w:val="20"/>
          <w:szCs w:val="20"/>
        </w:rPr>
        <w:t>kde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 xml:space="preserve"> dochází ke spolupráci</w:t>
      </w:r>
      <w:r w:rsidR="00867DFA">
        <w:rPr>
          <w:rFonts w:ascii="Arial" w:hAnsi="Arial" w:cs="Arial"/>
          <w:color w:val="000000"/>
          <w:sz w:val="20"/>
          <w:szCs w:val="20"/>
        </w:rPr>
        <w:t xml:space="preserve"> </w:t>
      </w:r>
      <w:r w:rsidR="00867DFA" w:rsidRPr="00867DFA">
        <w:rPr>
          <w:rFonts w:ascii="Arial" w:hAnsi="Arial" w:cs="Arial"/>
          <w:color w:val="000000"/>
          <w:sz w:val="20"/>
          <w:szCs w:val="20"/>
        </w:rPr>
        <w:t>partnerů z různých členských i nečlenských zemí EU.</w:t>
      </w:r>
    </w:p>
    <w:p w:rsidR="003B100A" w:rsidRDefault="003B100A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F8765C" w:rsidRPr="003B100A" w:rsidRDefault="00F8765C" w:rsidP="005212F4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 w:rsidRPr="00F8765C">
        <w:rPr>
          <w:rFonts w:ascii="Arial" w:hAnsi="Arial" w:cs="Arial"/>
          <w:i/>
          <w:color w:val="000000"/>
          <w:sz w:val="20"/>
          <w:szCs w:val="20"/>
        </w:rPr>
        <w:t>Na základě Anal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ý</w:t>
      </w:r>
      <w:r w:rsidRPr="00F8765C">
        <w:rPr>
          <w:rFonts w:ascii="Arial" w:hAnsi="Arial" w:cs="Arial"/>
          <w:i/>
          <w:color w:val="000000"/>
          <w:sz w:val="20"/>
          <w:szCs w:val="20"/>
        </w:rPr>
        <w:t>zy pot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ř</w:t>
      </w:r>
      <w:r w:rsidRPr="00F8765C">
        <w:rPr>
          <w:rFonts w:ascii="Arial" w:hAnsi="Arial" w:cs="Arial"/>
          <w:i/>
          <w:color w:val="000000"/>
          <w:sz w:val="20"/>
          <w:szCs w:val="20"/>
        </w:rPr>
        <w:t>eb m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ě</w:t>
      </w:r>
      <w:r w:rsidRPr="00F8765C">
        <w:rPr>
          <w:rFonts w:ascii="Arial" w:hAnsi="Arial" w:cs="Arial"/>
          <w:i/>
          <w:color w:val="000000"/>
          <w:sz w:val="20"/>
          <w:szCs w:val="20"/>
        </w:rPr>
        <w:t>st a obc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, kterou nechal vloni zpracovat Svaz měst a obcí, jsme zjistili, že 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č</w:t>
      </w:r>
      <w:r w:rsidRPr="00F8765C">
        <w:rPr>
          <w:rFonts w:ascii="Arial" w:hAnsi="Arial" w:cs="Arial"/>
          <w:i/>
          <w:color w:val="000000"/>
          <w:sz w:val="20"/>
          <w:szCs w:val="20"/>
        </w:rPr>
        <w:t>esk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é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samospr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á</w:t>
      </w:r>
      <w:r w:rsidRPr="00F8765C">
        <w:rPr>
          <w:rFonts w:ascii="Arial" w:hAnsi="Arial" w:cs="Arial"/>
          <w:i/>
          <w:color w:val="000000"/>
          <w:sz w:val="20"/>
          <w:szCs w:val="20"/>
        </w:rPr>
        <w:t>vy tr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á</w:t>
      </w:r>
      <w:r w:rsidRPr="00F8765C">
        <w:rPr>
          <w:rFonts w:ascii="Arial" w:hAnsi="Arial" w:cs="Arial"/>
          <w:i/>
          <w:color w:val="000000"/>
          <w:sz w:val="20"/>
          <w:szCs w:val="20"/>
        </w:rPr>
        <w:t>p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zejm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é</w:t>
      </w:r>
      <w:r w:rsidRPr="00F8765C">
        <w:rPr>
          <w:rFonts w:ascii="Arial" w:hAnsi="Arial" w:cs="Arial"/>
          <w:i/>
          <w:color w:val="000000"/>
          <w:sz w:val="20"/>
          <w:szCs w:val="20"/>
        </w:rPr>
        <w:t>na dopravn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p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ř</w:t>
      </w:r>
      <w:r w:rsidRPr="00F8765C">
        <w:rPr>
          <w:rFonts w:ascii="Arial" w:hAnsi="Arial" w:cs="Arial"/>
          <w:i/>
          <w:color w:val="000000"/>
          <w:sz w:val="20"/>
          <w:szCs w:val="20"/>
        </w:rPr>
        <w:t>et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íž</w:t>
      </w:r>
      <w:r w:rsidRPr="00F8765C">
        <w:rPr>
          <w:rFonts w:ascii="Arial" w:hAnsi="Arial" w:cs="Arial"/>
          <w:i/>
          <w:color w:val="000000"/>
          <w:sz w:val="20"/>
          <w:szCs w:val="20"/>
        </w:rPr>
        <w:t>enost, parkov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á</w:t>
      </w:r>
      <w:r w:rsidRPr="00F8765C">
        <w:rPr>
          <w:rFonts w:ascii="Arial" w:hAnsi="Arial" w:cs="Arial"/>
          <w:i/>
          <w:color w:val="000000"/>
          <w:sz w:val="20"/>
          <w:szCs w:val="20"/>
        </w:rPr>
        <w:t>n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a stav komunikac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 w:rsidR="009F398B">
        <w:rPr>
          <w:rFonts w:ascii="Arial" w:hAnsi="Arial" w:cs="Arial"/>
          <w:i/>
          <w:color w:val="000000"/>
          <w:sz w:val="20"/>
          <w:szCs w:val="20"/>
        </w:rPr>
        <w:t>O</w:t>
      </w:r>
      <w:r w:rsidRPr="00F8765C">
        <w:rPr>
          <w:rFonts w:ascii="Arial" w:hAnsi="Arial" w:cs="Arial"/>
          <w:i/>
          <w:color w:val="000000"/>
          <w:sz w:val="20"/>
          <w:szCs w:val="20"/>
        </w:rPr>
        <w:t>b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á</w:t>
      </w:r>
      <w:r w:rsidRPr="00F8765C">
        <w:rPr>
          <w:rFonts w:ascii="Arial" w:hAnsi="Arial" w:cs="Arial"/>
          <w:i/>
          <w:color w:val="000000"/>
          <w:sz w:val="20"/>
          <w:szCs w:val="20"/>
        </w:rPr>
        <w:t>vaj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="009F398B">
        <w:rPr>
          <w:rFonts w:ascii="Arial" w:hAnsi="Arial" w:cs="Arial"/>
          <w:i/>
          <w:color w:val="000000"/>
          <w:sz w:val="20"/>
          <w:szCs w:val="20"/>
        </w:rPr>
        <w:t xml:space="preserve"> se také důsledků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st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á</w:t>
      </w:r>
      <w:r w:rsidRPr="00F8765C">
        <w:rPr>
          <w:rFonts w:ascii="Arial" w:hAnsi="Arial" w:cs="Arial"/>
          <w:i/>
          <w:color w:val="000000"/>
          <w:sz w:val="20"/>
          <w:szCs w:val="20"/>
        </w:rPr>
        <w:t>rnut</w:t>
      </w:r>
      <w:r w:rsidRPr="00F8765C">
        <w:rPr>
          <w:rFonts w:ascii="Arial" w:hAnsi="Arial" w:cs="Arial" w:hint="eastAsia"/>
          <w:i/>
          <w:color w:val="000000"/>
          <w:sz w:val="20"/>
          <w:szCs w:val="20"/>
        </w:rPr>
        <w:t>í</w:t>
      </w:r>
      <w:r w:rsidRPr="00F8765C">
        <w:rPr>
          <w:rFonts w:ascii="Arial" w:hAnsi="Arial" w:cs="Arial"/>
          <w:i/>
          <w:color w:val="000000"/>
          <w:sz w:val="20"/>
          <w:szCs w:val="20"/>
        </w:rPr>
        <w:t xml:space="preserve"> populace</w:t>
      </w:r>
      <w:r>
        <w:rPr>
          <w:rFonts w:ascii="Arial" w:hAnsi="Arial" w:cs="Arial"/>
          <w:color w:val="000000"/>
          <w:sz w:val="20"/>
          <w:szCs w:val="20"/>
        </w:rPr>
        <w:t xml:space="preserve">,“ říká </w:t>
      </w:r>
      <w:r w:rsidRPr="00270132">
        <w:rPr>
          <w:rFonts w:ascii="Arial" w:hAnsi="Arial" w:cs="Arial"/>
          <w:b/>
          <w:bCs/>
          <w:color w:val="000000"/>
          <w:sz w:val="20"/>
          <w:szCs w:val="20"/>
        </w:rPr>
        <w:t xml:space="preserve">předseda Svazu měst a obcí ČR </w:t>
      </w:r>
      <w:r w:rsidR="00A540AF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270132">
        <w:rPr>
          <w:rFonts w:ascii="Arial" w:hAnsi="Arial" w:cs="Arial"/>
          <w:b/>
          <w:bCs/>
          <w:color w:val="000000"/>
          <w:sz w:val="20"/>
          <w:szCs w:val="20"/>
        </w:rPr>
        <w:t>a starosta Kyjova František Lukl</w:t>
      </w:r>
      <w:r w:rsidRPr="00270132">
        <w:rPr>
          <w:rFonts w:ascii="Arial" w:hAnsi="Arial" w:cs="Arial"/>
          <w:color w:val="000000"/>
          <w:sz w:val="20"/>
          <w:szCs w:val="20"/>
        </w:rPr>
        <w:t xml:space="preserve"> a dodává:</w:t>
      </w:r>
      <w:r>
        <w:rPr>
          <w:rFonts w:ascii="Arial" w:hAnsi="Arial" w:cs="Arial"/>
          <w:color w:val="000000"/>
          <w:sz w:val="20"/>
          <w:szCs w:val="20"/>
        </w:rPr>
        <w:t xml:space="preserve"> „</w:t>
      </w:r>
      <w:r w:rsidRPr="00AE55F3">
        <w:rPr>
          <w:rFonts w:ascii="Arial" w:hAnsi="Arial" w:cs="Arial"/>
          <w:i/>
          <w:color w:val="000000"/>
          <w:sz w:val="20"/>
          <w:szCs w:val="20"/>
        </w:rPr>
        <w:t>Tyto problémy mohou obce a města řeši</w:t>
      </w:r>
      <w:r w:rsidR="00AE55F3" w:rsidRPr="00AE55F3">
        <w:rPr>
          <w:rFonts w:ascii="Arial" w:hAnsi="Arial" w:cs="Arial"/>
          <w:i/>
          <w:color w:val="000000"/>
          <w:sz w:val="20"/>
          <w:szCs w:val="20"/>
        </w:rPr>
        <w:t>t i díky mezinárodní spolupráci.</w:t>
      </w:r>
      <w:r w:rsidRPr="00AE55F3">
        <w:rPr>
          <w:rFonts w:ascii="Arial" w:hAnsi="Arial" w:cs="Arial"/>
          <w:i/>
          <w:color w:val="000000"/>
          <w:sz w:val="20"/>
          <w:szCs w:val="20"/>
        </w:rPr>
        <w:t xml:space="preserve"> Svaz </w:t>
      </w:r>
      <w:r w:rsidR="00040763">
        <w:rPr>
          <w:rFonts w:ascii="Arial" w:hAnsi="Arial" w:cs="Arial"/>
          <w:i/>
          <w:color w:val="000000"/>
          <w:sz w:val="20"/>
          <w:szCs w:val="20"/>
        </w:rPr>
        <w:t>ji</w:t>
      </w:r>
      <w:r w:rsidRPr="00AE55F3">
        <w:rPr>
          <w:rFonts w:ascii="Arial" w:hAnsi="Arial" w:cs="Arial"/>
          <w:i/>
          <w:color w:val="000000"/>
          <w:sz w:val="20"/>
          <w:szCs w:val="20"/>
        </w:rPr>
        <w:t xml:space="preserve"> podporuje nejen zapojování</w:t>
      </w:r>
      <w:r w:rsidR="00AE55F3">
        <w:rPr>
          <w:rFonts w:ascii="Arial" w:hAnsi="Arial" w:cs="Arial"/>
          <w:i/>
          <w:color w:val="000000"/>
          <w:sz w:val="20"/>
          <w:szCs w:val="20"/>
        </w:rPr>
        <w:t>m</w:t>
      </w:r>
      <w:r w:rsidRPr="00AE55F3">
        <w:rPr>
          <w:rFonts w:ascii="Arial" w:hAnsi="Arial" w:cs="Arial"/>
          <w:i/>
          <w:color w:val="000000"/>
          <w:sz w:val="20"/>
          <w:szCs w:val="20"/>
        </w:rPr>
        <w:t xml:space="preserve"> tuzemských samospráv do mezinárodních projektů, hájení</w:t>
      </w:r>
      <w:r w:rsidR="00AE55F3">
        <w:rPr>
          <w:rFonts w:ascii="Arial" w:hAnsi="Arial" w:cs="Arial"/>
          <w:i/>
          <w:color w:val="000000"/>
          <w:sz w:val="20"/>
          <w:szCs w:val="20"/>
        </w:rPr>
        <w:t>m</w:t>
      </w:r>
      <w:r w:rsidRPr="00AE55F3">
        <w:rPr>
          <w:rFonts w:ascii="Arial" w:hAnsi="Arial" w:cs="Arial"/>
          <w:i/>
          <w:color w:val="000000"/>
          <w:sz w:val="20"/>
          <w:szCs w:val="20"/>
        </w:rPr>
        <w:t xml:space="preserve"> jejich zájmů v Evropské unii i jinde ve světě</w:t>
      </w:r>
      <w:r w:rsidR="00AE55F3">
        <w:rPr>
          <w:rFonts w:ascii="Arial" w:hAnsi="Arial" w:cs="Arial"/>
          <w:i/>
          <w:color w:val="000000"/>
          <w:sz w:val="20"/>
          <w:szCs w:val="20"/>
        </w:rPr>
        <w:t>, působením v</w:t>
      </w:r>
      <w:r w:rsidR="00AE55F3" w:rsidRPr="00AE55F3">
        <w:rPr>
          <w:rFonts w:ascii="Arial" w:hAnsi="Arial" w:cs="Arial"/>
          <w:i/>
          <w:color w:val="000000"/>
          <w:sz w:val="20"/>
          <w:szCs w:val="20"/>
        </w:rPr>
        <w:t xml:space="preserve"> zahraničních asociací</w:t>
      </w:r>
      <w:r w:rsidR="00AE55F3">
        <w:rPr>
          <w:rFonts w:ascii="Arial" w:hAnsi="Arial" w:cs="Arial"/>
          <w:i/>
          <w:color w:val="000000"/>
          <w:sz w:val="20"/>
          <w:szCs w:val="20"/>
        </w:rPr>
        <w:t>ch</w:t>
      </w:r>
      <w:r w:rsidR="00AE55F3" w:rsidRPr="00AE55F3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AE55F3">
        <w:rPr>
          <w:rFonts w:ascii="Arial" w:hAnsi="Arial" w:cs="Arial"/>
          <w:i/>
          <w:color w:val="000000"/>
          <w:sz w:val="20"/>
          <w:szCs w:val="20"/>
        </w:rPr>
        <w:t>organizování</w:t>
      </w:r>
      <w:r w:rsidR="00040763">
        <w:rPr>
          <w:rFonts w:ascii="Arial" w:hAnsi="Arial" w:cs="Arial"/>
          <w:i/>
          <w:color w:val="000000"/>
          <w:sz w:val="20"/>
          <w:szCs w:val="20"/>
        </w:rPr>
        <w:t>m osvětových akcí a</w:t>
      </w:r>
      <w:r w:rsidR="00AE55F3">
        <w:rPr>
          <w:rFonts w:ascii="Arial" w:hAnsi="Arial" w:cs="Arial"/>
          <w:i/>
          <w:color w:val="000000"/>
          <w:sz w:val="20"/>
          <w:szCs w:val="20"/>
        </w:rPr>
        <w:t xml:space="preserve"> poskytováním poradenství, </w:t>
      </w:r>
      <w:r w:rsidR="00AE55F3" w:rsidRPr="00AE55F3">
        <w:rPr>
          <w:rFonts w:ascii="Arial" w:hAnsi="Arial" w:cs="Arial"/>
          <w:i/>
          <w:color w:val="000000"/>
          <w:sz w:val="20"/>
          <w:szCs w:val="20"/>
        </w:rPr>
        <w:t>ale také prostřednictvím této publikace</w:t>
      </w:r>
      <w:r w:rsidR="00AE55F3">
        <w:rPr>
          <w:rFonts w:ascii="Arial" w:hAnsi="Arial" w:cs="Arial"/>
          <w:color w:val="000000"/>
          <w:sz w:val="20"/>
          <w:szCs w:val="20"/>
        </w:rPr>
        <w:t>.“</w:t>
      </w:r>
    </w:p>
    <w:p w:rsidR="009F398B" w:rsidRDefault="009F398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32631" w:rsidRDefault="00AE55F3" w:rsidP="007E6B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E55F3">
        <w:rPr>
          <w:rFonts w:ascii="Arial" w:hAnsi="Arial" w:cs="Arial"/>
          <w:color w:val="000000"/>
          <w:sz w:val="20"/>
          <w:szCs w:val="20"/>
        </w:rPr>
        <w:t>Každý program má zpracovanou tzv. kartu dotačního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titulu, </w:t>
      </w:r>
      <w:r>
        <w:rPr>
          <w:rFonts w:ascii="Arial" w:hAnsi="Arial" w:cs="Arial"/>
          <w:color w:val="000000"/>
          <w:sz w:val="20"/>
          <w:szCs w:val="20"/>
        </w:rPr>
        <w:t xml:space="preserve">která obsahuje podrobnější údaje </w:t>
      </w:r>
      <w:r w:rsidR="0073263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o programu</w:t>
      </w:r>
      <w:r w:rsidRPr="00AE55F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jako jsou odkazy na odpovědný/</w:t>
      </w:r>
      <w:r w:rsidRPr="00AE55F3">
        <w:rPr>
          <w:rFonts w:ascii="Arial" w:hAnsi="Arial" w:cs="Arial"/>
          <w:color w:val="000000"/>
          <w:sz w:val="20"/>
          <w:szCs w:val="20"/>
        </w:rPr>
        <w:t>řídící orgán, národní konta</w:t>
      </w:r>
      <w:r>
        <w:rPr>
          <w:rFonts w:ascii="Arial" w:hAnsi="Arial" w:cs="Arial"/>
          <w:color w:val="000000"/>
          <w:sz w:val="20"/>
          <w:szCs w:val="20"/>
        </w:rPr>
        <w:t>ktní místo,</w:t>
      </w:r>
      <w:r w:rsidR="00F3520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F3520B">
        <w:rPr>
          <w:rFonts w:ascii="Arial" w:hAnsi="Arial" w:cs="Arial"/>
          <w:color w:val="000000"/>
          <w:sz w:val="20"/>
          <w:szCs w:val="20"/>
        </w:rPr>
        <w:t>lokace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E55F3">
        <w:rPr>
          <w:rFonts w:ascii="Arial" w:hAnsi="Arial" w:cs="Arial"/>
          <w:color w:val="000000"/>
          <w:sz w:val="20"/>
          <w:szCs w:val="20"/>
        </w:rPr>
        <w:t>programů, odkaz</w:t>
      </w:r>
      <w:r>
        <w:rPr>
          <w:rFonts w:ascii="Arial" w:hAnsi="Arial" w:cs="Arial"/>
          <w:color w:val="000000"/>
          <w:sz w:val="20"/>
          <w:szCs w:val="20"/>
        </w:rPr>
        <w:t xml:space="preserve">y na webové stránky a kontakty, 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kde lze nalézt </w:t>
      </w:r>
      <w:r>
        <w:rPr>
          <w:rFonts w:ascii="Arial" w:hAnsi="Arial" w:cs="Arial"/>
          <w:color w:val="000000"/>
          <w:sz w:val="20"/>
          <w:szCs w:val="20"/>
        </w:rPr>
        <w:t xml:space="preserve">další podrobnosti. Dále tam jsou 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informace </w:t>
      </w:r>
      <w:r w:rsidR="00A540AF">
        <w:rPr>
          <w:rFonts w:ascii="Arial" w:hAnsi="Arial" w:cs="Arial"/>
          <w:color w:val="000000"/>
          <w:sz w:val="20"/>
          <w:szCs w:val="20"/>
        </w:rPr>
        <w:br/>
      </w:r>
      <w:r w:rsidR="00B50331"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color w:val="000000"/>
          <w:sz w:val="20"/>
          <w:szCs w:val="20"/>
        </w:rPr>
        <w:t>cílech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 prog</w:t>
      </w:r>
      <w:r>
        <w:rPr>
          <w:rFonts w:ascii="Arial" w:hAnsi="Arial" w:cs="Arial"/>
          <w:color w:val="000000"/>
          <w:sz w:val="20"/>
          <w:szCs w:val="20"/>
        </w:rPr>
        <w:t>ramů, typech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 podporovaný</w:t>
      </w:r>
      <w:r>
        <w:rPr>
          <w:rFonts w:ascii="Arial" w:hAnsi="Arial" w:cs="Arial"/>
          <w:color w:val="000000"/>
          <w:sz w:val="20"/>
          <w:szCs w:val="20"/>
        </w:rPr>
        <w:t>ch aktivit, oprávněných žadatelích</w:t>
      </w:r>
      <w:r w:rsidRPr="00AE55F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požadavcích</w:t>
      </w:r>
      <w:r w:rsidR="005212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 partnerství, procesním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 postupu podání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E55F3">
        <w:rPr>
          <w:rFonts w:ascii="Arial" w:hAnsi="Arial" w:cs="Arial"/>
          <w:color w:val="000000"/>
          <w:sz w:val="20"/>
          <w:szCs w:val="20"/>
        </w:rPr>
        <w:t xml:space="preserve">žádostí apod. </w:t>
      </w:r>
      <w:r w:rsidR="00116763" w:rsidRPr="00116763">
        <w:rPr>
          <w:rFonts w:ascii="Arial" w:hAnsi="Arial" w:cs="Arial"/>
          <w:color w:val="000000"/>
          <w:sz w:val="20"/>
          <w:szCs w:val="20"/>
        </w:rPr>
        <w:t>Jednotlivé programy jsou doplněny o příklady projektů,</w:t>
      </w:r>
      <w:r w:rsidR="00116763">
        <w:rPr>
          <w:rFonts w:ascii="Arial" w:hAnsi="Arial" w:cs="Arial"/>
          <w:color w:val="000000"/>
          <w:sz w:val="20"/>
          <w:szCs w:val="20"/>
        </w:rPr>
        <w:t xml:space="preserve"> </w:t>
      </w:r>
      <w:r w:rsidR="00116763" w:rsidRPr="00116763">
        <w:rPr>
          <w:rFonts w:ascii="Arial" w:hAnsi="Arial" w:cs="Arial"/>
          <w:color w:val="000000"/>
          <w:sz w:val="20"/>
          <w:szCs w:val="20"/>
        </w:rPr>
        <w:t xml:space="preserve">které byly realizovány </w:t>
      </w:r>
      <w:r w:rsidR="00116763">
        <w:rPr>
          <w:rFonts w:ascii="Arial" w:hAnsi="Arial" w:cs="Arial"/>
          <w:color w:val="000000"/>
          <w:sz w:val="20"/>
          <w:szCs w:val="20"/>
        </w:rPr>
        <w:t xml:space="preserve">převážně </w:t>
      </w:r>
      <w:r w:rsidR="00116763" w:rsidRPr="00116763">
        <w:rPr>
          <w:rFonts w:ascii="Arial" w:hAnsi="Arial" w:cs="Arial"/>
          <w:color w:val="000000"/>
          <w:sz w:val="20"/>
          <w:szCs w:val="20"/>
        </w:rPr>
        <w:t>českými městy a obcemi buď</w:t>
      </w:r>
      <w:r w:rsidR="00116763">
        <w:rPr>
          <w:rFonts w:ascii="Arial" w:hAnsi="Arial" w:cs="Arial"/>
          <w:color w:val="000000"/>
          <w:sz w:val="20"/>
          <w:szCs w:val="20"/>
        </w:rPr>
        <w:t xml:space="preserve"> </w:t>
      </w:r>
      <w:r w:rsidR="00116763" w:rsidRPr="00116763">
        <w:rPr>
          <w:rFonts w:ascii="Arial" w:hAnsi="Arial" w:cs="Arial"/>
          <w:color w:val="000000"/>
          <w:sz w:val="20"/>
          <w:szCs w:val="20"/>
        </w:rPr>
        <w:t>jako vedoucími partnery, nebo v pozici partnerů.</w:t>
      </w:r>
    </w:p>
    <w:p w:rsidR="009F398B" w:rsidRDefault="009F398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F398B" w:rsidRDefault="009F398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</w:t>
      </w:r>
      <w:r w:rsidR="00AE55F3" w:rsidRPr="009F398B">
        <w:rPr>
          <w:rFonts w:ascii="Arial" w:hAnsi="Arial" w:cs="Arial"/>
          <w:i/>
          <w:color w:val="000000"/>
          <w:sz w:val="20"/>
          <w:szCs w:val="20"/>
        </w:rPr>
        <w:t xml:space="preserve">Některé karty zahrnují </w:t>
      </w:r>
      <w:r w:rsidRPr="009F398B">
        <w:rPr>
          <w:rFonts w:ascii="Arial" w:hAnsi="Arial" w:cs="Arial"/>
          <w:i/>
          <w:color w:val="000000"/>
          <w:sz w:val="20"/>
          <w:szCs w:val="20"/>
        </w:rPr>
        <w:t>také</w:t>
      </w:r>
      <w:r w:rsidR="00AE55F3" w:rsidRPr="009F398B">
        <w:rPr>
          <w:rFonts w:ascii="Arial" w:hAnsi="Arial" w:cs="Arial"/>
          <w:i/>
          <w:color w:val="000000"/>
          <w:sz w:val="20"/>
          <w:szCs w:val="20"/>
        </w:rPr>
        <w:t xml:space="preserve"> poznámky nebo tipy, které se budoucím žadatelům budou hodit před podáním žádosti o dotaci.</w:t>
      </w:r>
      <w:r w:rsidRPr="009F398B">
        <w:rPr>
          <w:rFonts w:ascii="Arial" w:hAnsi="Arial" w:cs="Arial"/>
          <w:i/>
          <w:color w:val="000000"/>
          <w:sz w:val="20"/>
          <w:szCs w:val="20"/>
        </w:rPr>
        <w:t xml:space="preserve"> Vycházejí z praxe českých </w:t>
      </w:r>
      <w:r>
        <w:rPr>
          <w:rFonts w:ascii="Arial" w:hAnsi="Arial" w:cs="Arial"/>
          <w:i/>
          <w:color w:val="000000"/>
          <w:sz w:val="20"/>
          <w:szCs w:val="20"/>
        </w:rPr>
        <w:t>samospráv</w:t>
      </w:r>
      <w:r w:rsidRPr="009F398B">
        <w:rPr>
          <w:rFonts w:ascii="Arial" w:hAnsi="Arial" w:cs="Arial"/>
          <w:i/>
          <w:color w:val="000000"/>
          <w:sz w:val="20"/>
          <w:szCs w:val="20"/>
        </w:rPr>
        <w:t>, které už mají s čerpáním dotací na mezinárodní projekty zkušenost</w:t>
      </w:r>
      <w:r>
        <w:rPr>
          <w:rFonts w:ascii="Arial" w:hAnsi="Arial" w:cs="Arial"/>
          <w:color w:val="000000"/>
          <w:sz w:val="20"/>
          <w:szCs w:val="20"/>
        </w:rPr>
        <w:t xml:space="preserve">,“ vysvětluje </w:t>
      </w:r>
      <w:r w:rsidRPr="009F398B">
        <w:rPr>
          <w:rFonts w:ascii="Arial" w:hAnsi="Arial" w:cs="Arial"/>
          <w:b/>
          <w:color w:val="000000"/>
          <w:sz w:val="20"/>
          <w:szCs w:val="20"/>
        </w:rPr>
        <w:t>místopředseda</w:t>
      </w:r>
      <w:r w:rsidR="00A540AF">
        <w:rPr>
          <w:rFonts w:ascii="Arial" w:hAnsi="Arial" w:cs="Arial"/>
          <w:b/>
          <w:color w:val="000000"/>
          <w:sz w:val="20"/>
          <w:szCs w:val="20"/>
        </w:rPr>
        <w:t xml:space="preserve"> Svazu </w:t>
      </w:r>
      <w:r w:rsidR="00A540AF" w:rsidRPr="00270132">
        <w:rPr>
          <w:rFonts w:ascii="Arial" w:hAnsi="Arial" w:cs="Arial"/>
          <w:b/>
          <w:bCs/>
          <w:color w:val="000000"/>
          <w:sz w:val="20"/>
          <w:szCs w:val="20"/>
        </w:rPr>
        <w:t>měst a obcí ČR</w:t>
      </w:r>
      <w:r w:rsidRPr="009F398B">
        <w:rPr>
          <w:rFonts w:ascii="Arial" w:hAnsi="Arial" w:cs="Arial"/>
          <w:b/>
          <w:color w:val="000000"/>
          <w:sz w:val="20"/>
          <w:szCs w:val="20"/>
        </w:rPr>
        <w:t xml:space="preserve"> pro evropské záležitosti a primátor Karlových Varů Petr Kulhánek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F398B">
        <w:rPr>
          <w:rFonts w:ascii="Arial" w:hAnsi="Arial" w:cs="Arial"/>
          <w:color w:val="000000"/>
          <w:sz w:val="20"/>
          <w:szCs w:val="20"/>
        </w:rPr>
        <w:t>a doplňuje: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F398B">
        <w:rPr>
          <w:rFonts w:ascii="Arial" w:hAnsi="Arial" w:cs="Arial"/>
          <w:color w:val="000000"/>
          <w:sz w:val="20"/>
          <w:szCs w:val="20"/>
        </w:rPr>
        <w:t>„</w:t>
      </w:r>
      <w:r w:rsidRPr="009F398B">
        <w:rPr>
          <w:rFonts w:ascii="Arial" w:hAnsi="Arial" w:cs="Arial"/>
          <w:i/>
          <w:color w:val="000000"/>
          <w:sz w:val="20"/>
          <w:szCs w:val="20"/>
        </w:rPr>
        <w:t xml:space="preserve">Díky konkrétním příkladům </w:t>
      </w:r>
      <w:r w:rsidR="00116763">
        <w:rPr>
          <w:rFonts w:ascii="Arial" w:hAnsi="Arial" w:cs="Arial"/>
          <w:i/>
          <w:color w:val="000000"/>
          <w:sz w:val="20"/>
          <w:szCs w:val="20"/>
        </w:rPr>
        <w:t xml:space="preserve">realizovaných projektů </w:t>
      </w:r>
      <w:r w:rsidRPr="009F398B">
        <w:rPr>
          <w:rFonts w:ascii="Arial" w:hAnsi="Arial" w:cs="Arial"/>
          <w:i/>
          <w:color w:val="000000"/>
          <w:sz w:val="20"/>
          <w:szCs w:val="20"/>
        </w:rPr>
        <w:t>můžeme čtenářům brožury nabídnout nejen inspiraci, ale hlavně lepší představu o využitelnosti jednotlivých programů. A proto doufáme, že se česká města a obce zapojí do projektů financovaných z těchto programů v mnohem větší míře, než tomu bylo dosud.</w:t>
      </w:r>
      <w:r>
        <w:rPr>
          <w:rFonts w:ascii="Arial" w:hAnsi="Arial" w:cs="Arial"/>
          <w:color w:val="000000"/>
          <w:sz w:val="20"/>
          <w:szCs w:val="20"/>
        </w:rPr>
        <w:t>“</w:t>
      </w:r>
    </w:p>
    <w:p w:rsidR="009F398B" w:rsidRDefault="009F398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F398B" w:rsidRPr="009F398B" w:rsidRDefault="009F398B" w:rsidP="005212F4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Publikace </w:t>
      </w:r>
      <w:r w:rsidRPr="009F398B">
        <w:rPr>
          <w:rFonts w:ascii="Arial" w:hAnsi="Arial" w:cs="Arial"/>
          <w:color w:val="000000"/>
          <w:sz w:val="20"/>
          <w:szCs w:val="20"/>
        </w:rPr>
        <w:t xml:space="preserve">má </w:t>
      </w:r>
      <w:r w:rsidR="00116763">
        <w:rPr>
          <w:rFonts w:ascii="Arial" w:hAnsi="Arial" w:cs="Arial"/>
          <w:color w:val="000000"/>
          <w:sz w:val="20"/>
          <w:szCs w:val="20"/>
        </w:rPr>
        <w:t>99</w:t>
      </w:r>
      <w:r w:rsidRPr="009F398B">
        <w:rPr>
          <w:rFonts w:ascii="Arial" w:hAnsi="Arial" w:cs="Arial"/>
          <w:color w:val="000000"/>
          <w:sz w:val="20"/>
          <w:szCs w:val="20"/>
        </w:rPr>
        <w:t xml:space="preserve"> stran a je k dispozici zdarma v elektronické podobě</w:t>
      </w:r>
      <w:r w:rsidR="001167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398B">
        <w:rPr>
          <w:rFonts w:ascii="Arial" w:hAnsi="Arial" w:cs="Arial"/>
          <w:color w:val="000000"/>
          <w:sz w:val="20"/>
          <w:szCs w:val="20"/>
        </w:rPr>
        <w:t xml:space="preserve">na </w:t>
      </w:r>
      <w:hyperlink r:id="rId12" w:history="1">
        <w:r w:rsidRPr="009F398B">
          <w:rPr>
            <w:rStyle w:val="Hypertextovodkaz"/>
            <w:rFonts w:ascii="Arial" w:hAnsi="Arial" w:cs="Arial"/>
            <w:bCs/>
            <w:sz w:val="20"/>
            <w:szCs w:val="20"/>
          </w:rPr>
          <w:t>www.smocr.cz</w:t>
        </w:r>
      </w:hyperlink>
      <w:r w:rsidR="00116763">
        <w:rPr>
          <w:rStyle w:val="Hypertextovodkaz"/>
          <w:rFonts w:ascii="Arial" w:hAnsi="Arial" w:cs="Arial"/>
          <w:bCs/>
          <w:sz w:val="20"/>
          <w:szCs w:val="20"/>
        </w:rPr>
        <w:t xml:space="preserve">. </w:t>
      </w:r>
    </w:p>
    <w:p w:rsidR="009F398B" w:rsidRDefault="009F398B" w:rsidP="005212F4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926B3" w:rsidRDefault="00F926B3" w:rsidP="00F926B3">
      <w:pPr>
        <w:spacing w:line="260" w:lineRule="atLeas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Pro další informace kontaktujte</w:t>
      </w:r>
      <w:r w:rsidR="002E69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Petru </w:t>
      </w:r>
      <w:proofErr w:type="spellStart"/>
      <w:r>
        <w:rPr>
          <w:rFonts w:ascii="Arial" w:hAnsi="Arial" w:cs="Arial"/>
          <w:sz w:val="20"/>
          <w:szCs w:val="20"/>
        </w:rPr>
        <w:t>Kubařovou</w:t>
      </w:r>
      <w:proofErr w:type="spellEnd"/>
      <w:r>
        <w:rPr>
          <w:rFonts w:ascii="Arial" w:hAnsi="Arial" w:cs="Arial"/>
          <w:sz w:val="20"/>
          <w:szCs w:val="20"/>
        </w:rPr>
        <w:t xml:space="preserve">, sekce marketingu a organizace, Svaz měst a obcí ČR, e-mail: 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</w:rPr>
          <w:t>kubarova@smocr.cz</w:t>
        </w:r>
      </w:hyperlink>
      <w:r>
        <w:rPr>
          <w:rFonts w:ascii="Arial" w:hAnsi="Arial" w:cs="Arial"/>
          <w:sz w:val="20"/>
          <w:szCs w:val="20"/>
        </w:rPr>
        <w:t>, mobil: 733 713 971</w:t>
      </w:r>
    </w:p>
    <w:p w:rsidR="002E6971" w:rsidRDefault="002E6971" w:rsidP="002E6971">
      <w:pPr>
        <w:rPr>
          <w:rStyle w:val="Hypertextovodkaz"/>
          <w:rFonts w:ascii="Arial" w:hAnsi="Arial" w:cs="Arial"/>
          <w:sz w:val="20"/>
          <w:szCs w:val="20"/>
        </w:rPr>
      </w:pPr>
    </w:p>
    <w:p w:rsidR="00A540AF" w:rsidRDefault="002E6971" w:rsidP="00444FD6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540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</w:t>
      </w:r>
      <w:r w:rsidR="00F926B3" w:rsidRPr="00A540AF">
        <w:rPr>
          <w:rFonts w:ascii="Arial" w:hAnsi="Arial" w:cs="Arial"/>
          <w:i/>
          <w:iCs/>
          <w:color w:val="000000" w:themeColor="text1"/>
          <w:sz w:val="20"/>
          <w:szCs w:val="20"/>
        </w:rPr>
        <w:t>o</w:t>
      </w:r>
      <w:r w:rsidRPr="00A540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2 700 měst a obcí a svými členy tak čítá více než 8,4 milionů obyvatel České republiky. </w:t>
      </w:r>
    </w:p>
    <w:p w:rsidR="00420948" w:rsidRPr="00A540AF" w:rsidRDefault="002E6971" w:rsidP="00444FD6">
      <w:pPr>
        <w:pStyle w:val="Normlnweb"/>
        <w:spacing w:before="0" w:beforeAutospacing="0" w:after="0" w:afterAutospacing="0"/>
        <w:rPr>
          <w:rStyle w:val="Hypertextovodkaz"/>
          <w:rFonts w:ascii="Arial" w:hAnsi="Arial" w:cs="Arial"/>
          <w:i/>
          <w:color w:val="000000"/>
          <w:sz w:val="20"/>
          <w:szCs w:val="20"/>
          <w:u w:val="none"/>
        </w:rPr>
      </w:pPr>
      <w:r w:rsidRPr="00A540A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Více na </w:t>
      </w:r>
      <w:hyperlink r:id="rId14" w:history="1">
        <w:r w:rsidRPr="00A540AF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A540AF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5" w:history="1">
        <w:proofErr w:type="spellStart"/>
        <w:r w:rsidRPr="00A540AF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A540AF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420948" w:rsidRPr="00A540AF" w:rsidSect="00F926B3">
      <w:pgSz w:w="11906" w:h="16838"/>
      <w:pgMar w:top="956" w:right="1417" w:bottom="426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C5" w:rsidRDefault="00AF41C5" w:rsidP="00F46C39">
      <w:r>
        <w:separator/>
      </w:r>
    </w:p>
  </w:endnote>
  <w:endnote w:type="continuationSeparator" w:id="0">
    <w:p w:rsidR="00AF41C5" w:rsidRDefault="00AF41C5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C5" w:rsidRDefault="00AF41C5" w:rsidP="00F46C39">
      <w:r>
        <w:separator/>
      </w:r>
    </w:p>
  </w:footnote>
  <w:footnote w:type="continuationSeparator" w:id="0">
    <w:p w:rsidR="00AF41C5" w:rsidRDefault="00AF41C5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85"/>
    <w:multiLevelType w:val="hybridMultilevel"/>
    <w:tmpl w:val="43EE6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3C7D01"/>
    <w:multiLevelType w:val="hybridMultilevel"/>
    <w:tmpl w:val="AF6E8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7728B"/>
    <w:multiLevelType w:val="hybridMultilevel"/>
    <w:tmpl w:val="2762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8349C"/>
    <w:multiLevelType w:val="hybridMultilevel"/>
    <w:tmpl w:val="F6141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15992"/>
    <w:rsid w:val="00024CAD"/>
    <w:rsid w:val="00031DED"/>
    <w:rsid w:val="00040763"/>
    <w:rsid w:val="000443A5"/>
    <w:rsid w:val="00053969"/>
    <w:rsid w:val="000622FA"/>
    <w:rsid w:val="000664C2"/>
    <w:rsid w:val="00085D81"/>
    <w:rsid w:val="000A2EDF"/>
    <w:rsid w:val="000C784A"/>
    <w:rsid w:val="000D7469"/>
    <w:rsid w:val="000E4A8B"/>
    <w:rsid w:val="000F619D"/>
    <w:rsid w:val="000F75D9"/>
    <w:rsid w:val="0010237A"/>
    <w:rsid w:val="00116763"/>
    <w:rsid w:val="001229DD"/>
    <w:rsid w:val="001368ED"/>
    <w:rsid w:val="00136E5F"/>
    <w:rsid w:val="001423B7"/>
    <w:rsid w:val="001434FE"/>
    <w:rsid w:val="00146528"/>
    <w:rsid w:val="001475E6"/>
    <w:rsid w:val="00156A29"/>
    <w:rsid w:val="001637E5"/>
    <w:rsid w:val="00176EC5"/>
    <w:rsid w:val="00180771"/>
    <w:rsid w:val="00180FD9"/>
    <w:rsid w:val="0019002B"/>
    <w:rsid w:val="001949C2"/>
    <w:rsid w:val="001A3979"/>
    <w:rsid w:val="001C327A"/>
    <w:rsid w:val="001C4965"/>
    <w:rsid w:val="001C67F5"/>
    <w:rsid w:val="001D4640"/>
    <w:rsid w:val="001E32F2"/>
    <w:rsid w:val="001E3769"/>
    <w:rsid w:val="001F2482"/>
    <w:rsid w:val="00200892"/>
    <w:rsid w:val="00217C65"/>
    <w:rsid w:val="0022379E"/>
    <w:rsid w:val="00233227"/>
    <w:rsid w:val="002334CC"/>
    <w:rsid w:val="0025240B"/>
    <w:rsid w:val="00253E1F"/>
    <w:rsid w:val="00270132"/>
    <w:rsid w:val="002A01D1"/>
    <w:rsid w:val="002A3F3C"/>
    <w:rsid w:val="002D046B"/>
    <w:rsid w:val="002D7CBA"/>
    <w:rsid w:val="002E04A1"/>
    <w:rsid w:val="002E553C"/>
    <w:rsid w:val="002E6971"/>
    <w:rsid w:val="0030089E"/>
    <w:rsid w:val="003021E7"/>
    <w:rsid w:val="00314C37"/>
    <w:rsid w:val="003168E4"/>
    <w:rsid w:val="003232D2"/>
    <w:rsid w:val="00335D85"/>
    <w:rsid w:val="00337CDC"/>
    <w:rsid w:val="00341658"/>
    <w:rsid w:val="003436FA"/>
    <w:rsid w:val="003438B1"/>
    <w:rsid w:val="003517B4"/>
    <w:rsid w:val="00351987"/>
    <w:rsid w:val="00362AE2"/>
    <w:rsid w:val="00374A5A"/>
    <w:rsid w:val="00391539"/>
    <w:rsid w:val="003A11A9"/>
    <w:rsid w:val="003A5BF0"/>
    <w:rsid w:val="003A5F8B"/>
    <w:rsid w:val="003A60E9"/>
    <w:rsid w:val="003B0CD7"/>
    <w:rsid w:val="003B100A"/>
    <w:rsid w:val="00407D41"/>
    <w:rsid w:val="004142D2"/>
    <w:rsid w:val="00420948"/>
    <w:rsid w:val="004216D7"/>
    <w:rsid w:val="00431E33"/>
    <w:rsid w:val="0043231E"/>
    <w:rsid w:val="004329B2"/>
    <w:rsid w:val="004349DF"/>
    <w:rsid w:val="00436EC3"/>
    <w:rsid w:val="00444FD6"/>
    <w:rsid w:val="00445BD5"/>
    <w:rsid w:val="00452414"/>
    <w:rsid w:val="00452426"/>
    <w:rsid w:val="00455DF4"/>
    <w:rsid w:val="0045751D"/>
    <w:rsid w:val="00457525"/>
    <w:rsid w:val="00464523"/>
    <w:rsid w:val="00482238"/>
    <w:rsid w:val="00482A1B"/>
    <w:rsid w:val="00486114"/>
    <w:rsid w:val="004948C3"/>
    <w:rsid w:val="00496521"/>
    <w:rsid w:val="004A6527"/>
    <w:rsid w:val="004B3823"/>
    <w:rsid w:val="004B6006"/>
    <w:rsid w:val="004B6203"/>
    <w:rsid w:val="004B71F4"/>
    <w:rsid w:val="004B7306"/>
    <w:rsid w:val="004C524D"/>
    <w:rsid w:val="004C7653"/>
    <w:rsid w:val="004E131D"/>
    <w:rsid w:val="004E745D"/>
    <w:rsid w:val="004F2C5F"/>
    <w:rsid w:val="004F2F02"/>
    <w:rsid w:val="005007BE"/>
    <w:rsid w:val="0051199F"/>
    <w:rsid w:val="00515E36"/>
    <w:rsid w:val="00520EC8"/>
    <w:rsid w:val="005212F4"/>
    <w:rsid w:val="00532FE7"/>
    <w:rsid w:val="005353D5"/>
    <w:rsid w:val="00545BF7"/>
    <w:rsid w:val="0055552A"/>
    <w:rsid w:val="00555E65"/>
    <w:rsid w:val="00565F86"/>
    <w:rsid w:val="005772A8"/>
    <w:rsid w:val="00587238"/>
    <w:rsid w:val="0058772A"/>
    <w:rsid w:val="0059320A"/>
    <w:rsid w:val="00594614"/>
    <w:rsid w:val="005A4404"/>
    <w:rsid w:val="005A6B3C"/>
    <w:rsid w:val="005C5049"/>
    <w:rsid w:val="005C6A78"/>
    <w:rsid w:val="005D5749"/>
    <w:rsid w:val="005E424A"/>
    <w:rsid w:val="005F1CF4"/>
    <w:rsid w:val="005F521C"/>
    <w:rsid w:val="005F5942"/>
    <w:rsid w:val="005F75F7"/>
    <w:rsid w:val="006028B4"/>
    <w:rsid w:val="00611A09"/>
    <w:rsid w:val="00625CA1"/>
    <w:rsid w:val="00630764"/>
    <w:rsid w:val="00632483"/>
    <w:rsid w:val="006514CC"/>
    <w:rsid w:val="00654902"/>
    <w:rsid w:val="00656A16"/>
    <w:rsid w:val="00656DA0"/>
    <w:rsid w:val="006633BF"/>
    <w:rsid w:val="00664D29"/>
    <w:rsid w:val="0066637A"/>
    <w:rsid w:val="0067579B"/>
    <w:rsid w:val="0067710F"/>
    <w:rsid w:val="0068579B"/>
    <w:rsid w:val="00685CCF"/>
    <w:rsid w:val="006A0E48"/>
    <w:rsid w:val="006A1271"/>
    <w:rsid w:val="006A78BC"/>
    <w:rsid w:val="006D34B3"/>
    <w:rsid w:val="006D5138"/>
    <w:rsid w:val="006D57DC"/>
    <w:rsid w:val="006D7377"/>
    <w:rsid w:val="006F2AD0"/>
    <w:rsid w:val="006F3E68"/>
    <w:rsid w:val="006F651A"/>
    <w:rsid w:val="007016F7"/>
    <w:rsid w:val="00701970"/>
    <w:rsid w:val="007202AC"/>
    <w:rsid w:val="007254DA"/>
    <w:rsid w:val="0073041E"/>
    <w:rsid w:val="00732631"/>
    <w:rsid w:val="00735729"/>
    <w:rsid w:val="00741324"/>
    <w:rsid w:val="0074245B"/>
    <w:rsid w:val="007464D9"/>
    <w:rsid w:val="007506EF"/>
    <w:rsid w:val="00781428"/>
    <w:rsid w:val="00784308"/>
    <w:rsid w:val="00790C2F"/>
    <w:rsid w:val="007913D1"/>
    <w:rsid w:val="007C190B"/>
    <w:rsid w:val="007C291A"/>
    <w:rsid w:val="007D4E07"/>
    <w:rsid w:val="007E6BF6"/>
    <w:rsid w:val="0080049A"/>
    <w:rsid w:val="00801D1F"/>
    <w:rsid w:val="00803ADA"/>
    <w:rsid w:val="00805B5D"/>
    <w:rsid w:val="00805D70"/>
    <w:rsid w:val="00816F3E"/>
    <w:rsid w:val="00817C9D"/>
    <w:rsid w:val="00822B10"/>
    <w:rsid w:val="00824004"/>
    <w:rsid w:val="008335F1"/>
    <w:rsid w:val="00860B74"/>
    <w:rsid w:val="008614D4"/>
    <w:rsid w:val="00867DFA"/>
    <w:rsid w:val="0088753B"/>
    <w:rsid w:val="00891675"/>
    <w:rsid w:val="0089765A"/>
    <w:rsid w:val="00897AE4"/>
    <w:rsid w:val="008A17E3"/>
    <w:rsid w:val="008A6F1E"/>
    <w:rsid w:val="008A7C4F"/>
    <w:rsid w:val="008B4860"/>
    <w:rsid w:val="008B4D57"/>
    <w:rsid w:val="008C596F"/>
    <w:rsid w:val="008C59F5"/>
    <w:rsid w:val="008D237C"/>
    <w:rsid w:val="008D5ADE"/>
    <w:rsid w:val="008D6EF8"/>
    <w:rsid w:val="008E653E"/>
    <w:rsid w:val="00900679"/>
    <w:rsid w:val="00917C3B"/>
    <w:rsid w:val="009200D0"/>
    <w:rsid w:val="00942DE6"/>
    <w:rsid w:val="009471CF"/>
    <w:rsid w:val="009528E2"/>
    <w:rsid w:val="009614CC"/>
    <w:rsid w:val="009714CD"/>
    <w:rsid w:val="00973586"/>
    <w:rsid w:val="00975C64"/>
    <w:rsid w:val="00983757"/>
    <w:rsid w:val="00985065"/>
    <w:rsid w:val="00985E4F"/>
    <w:rsid w:val="009977CD"/>
    <w:rsid w:val="009A09FC"/>
    <w:rsid w:val="009A1D3F"/>
    <w:rsid w:val="009B1511"/>
    <w:rsid w:val="009B3364"/>
    <w:rsid w:val="009E0488"/>
    <w:rsid w:val="009F398B"/>
    <w:rsid w:val="009F4EB7"/>
    <w:rsid w:val="00A13210"/>
    <w:rsid w:val="00A13C04"/>
    <w:rsid w:val="00A14BEB"/>
    <w:rsid w:val="00A33F70"/>
    <w:rsid w:val="00A535E8"/>
    <w:rsid w:val="00A540AF"/>
    <w:rsid w:val="00A54626"/>
    <w:rsid w:val="00A55397"/>
    <w:rsid w:val="00A66FDE"/>
    <w:rsid w:val="00A77E7B"/>
    <w:rsid w:val="00A83156"/>
    <w:rsid w:val="00A963F5"/>
    <w:rsid w:val="00AB372B"/>
    <w:rsid w:val="00AB5642"/>
    <w:rsid w:val="00AC712B"/>
    <w:rsid w:val="00AD7645"/>
    <w:rsid w:val="00AD7777"/>
    <w:rsid w:val="00AE55F3"/>
    <w:rsid w:val="00AF41C5"/>
    <w:rsid w:val="00B11582"/>
    <w:rsid w:val="00B11F37"/>
    <w:rsid w:val="00B14D28"/>
    <w:rsid w:val="00B366D2"/>
    <w:rsid w:val="00B50331"/>
    <w:rsid w:val="00B738A8"/>
    <w:rsid w:val="00B763AF"/>
    <w:rsid w:val="00B904E6"/>
    <w:rsid w:val="00B90D5D"/>
    <w:rsid w:val="00B979C8"/>
    <w:rsid w:val="00BB379F"/>
    <w:rsid w:val="00BD2192"/>
    <w:rsid w:val="00BD6B2E"/>
    <w:rsid w:val="00C11238"/>
    <w:rsid w:val="00C11813"/>
    <w:rsid w:val="00C154FD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CD502F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32816"/>
    <w:rsid w:val="00E41D87"/>
    <w:rsid w:val="00E56E2F"/>
    <w:rsid w:val="00E623D4"/>
    <w:rsid w:val="00E8421F"/>
    <w:rsid w:val="00E868E3"/>
    <w:rsid w:val="00E91420"/>
    <w:rsid w:val="00EA5B6A"/>
    <w:rsid w:val="00EA7308"/>
    <w:rsid w:val="00EC5002"/>
    <w:rsid w:val="00EE484E"/>
    <w:rsid w:val="00EE6D14"/>
    <w:rsid w:val="00F02960"/>
    <w:rsid w:val="00F14032"/>
    <w:rsid w:val="00F222D7"/>
    <w:rsid w:val="00F23270"/>
    <w:rsid w:val="00F25C73"/>
    <w:rsid w:val="00F3520B"/>
    <w:rsid w:val="00F425DE"/>
    <w:rsid w:val="00F46C39"/>
    <w:rsid w:val="00F63FB6"/>
    <w:rsid w:val="00F667CE"/>
    <w:rsid w:val="00F83254"/>
    <w:rsid w:val="00F8765C"/>
    <w:rsid w:val="00F926B3"/>
    <w:rsid w:val="00F958CE"/>
    <w:rsid w:val="00FA644E"/>
    <w:rsid w:val="00FA751B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64D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D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64D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D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C0C0C0"/>
            <w:right w:val="none" w:sz="0" w:space="0" w:color="auto"/>
          </w:divBdr>
        </w:div>
      </w:divsChild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barova@smocr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o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facebook.com/smocr1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7511-04BE-47E0-BEB5-CCEB9161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user;kubarova@smocr.cz</dc:creator>
  <cp:lastModifiedBy>Petra Kubařová</cp:lastModifiedBy>
  <cp:revision>2</cp:revision>
  <cp:lastPrinted>2017-01-11T10:00:00Z</cp:lastPrinted>
  <dcterms:created xsi:type="dcterms:W3CDTF">2018-04-19T13:03:00Z</dcterms:created>
  <dcterms:modified xsi:type="dcterms:W3CDTF">2018-04-19T13:04:00Z</dcterms:modified>
</cp:coreProperties>
</file>