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416689">
      <w:pPr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VOLBY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A85A5B" w:rsidRDefault="00363236" w:rsidP="00EA21D3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</w:p>
          <w:p w:rsidR="00363236" w:rsidRPr="00CE5A7E" w:rsidRDefault="00A85A5B" w:rsidP="00EA21D3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Zástupce správce: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…</w:t>
            </w:r>
            <w:r w:rsidRPr="00A85A5B">
              <w:rPr>
                <w:rFonts w:cs="Arial"/>
                <w:bCs/>
                <w:i/>
                <w:color w:val="000000"/>
                <w:lang w:eastAsia="cs-CZ"/>
              </w:rPr>
              <w:t>(jméno, příjmení, funkční zařazení osoby odpovědné za agendu)</w:t>
            </w:r>
            <w:r>
              <w:rPr>
                <w:rFonts w:cs="Arial"/>
                <w:bCs/>
                <w:color w:val="000000"/>
                <w:lang w:eastAsia="cs-CZ"/>
              </w:rPr>
              <w:t>…</w:t>
            </w:r>
            <w:r w:rsidR="00363236"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="00363236"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="00363236"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81005E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>PODLE VOLEBNÍCH ZÁKONŮ</w:t>
            </w:r>
          </w:p>
        </w:tc>
      </w:tr>
      <w:tr w:rsidR="007807D1" w:rsidRPr="00CE5A7E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247/1995 Sb., o volbách do Parlamentu České republiky a o změně a doplnění některých dalších zákonů</w:t>
            </w:r>
            <w:r>
              <w:rPr>
                <w:rFonts w:cs="Arial"/>
              </w:rPr>
              <w:t>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130/2000 Sb., o volbách do zastupitelstev kr</w:t>
            </w:r>
            <w:r>
              <w:rPr>
                <w:rFonts w:cs="Arial"/>
              </w:rPr>
              <w:t>ajů a o změně některých zákonů,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491/2001 Sb., o volbách do zastupitelstev obcí a o změně některých zákonů, </w:t>
            </w:r>
          </w:p>
          <w:p w:rsidR="007807D1" w:rsidRPr="00CE5A7E" w:rsidRDefault="007807D1" w:rsidP="00CE5A7E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>ákon č. 62/2003 Sb., o volbách do Evropského parlamentu a o změně některých zákonů,</w:t>
            </w:r>
          </w:p>
          <w:p w:rsidR="007807D1" w:rsidRPr="00CE5A7E" w:rsidRDefault="007807D1" w:rsidP="00CE5A7E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275/2012 Sb., o volbě prezidenta republiky a o </w:t>
            </w:r>
            <w:r>
              <w:rPr>
                <w:rFonts w:cs="Arial"/>
              </w:rPr>
              <w:t>změně některých zákonů (zákon o </w:t>
            </w:r>
            <w:r w:rsidRPr="00CE5A7E">
              <w:rPr>
                <w:rFonts w:cs="Arial"/>
              </w:rPr>
              <w:t>volbě prezidenta republiky)</w:t>
            </w:r>
            <w:r>
              <w:rPr>
                <w:rFonts w:cs="Arial"/>
              </w:rPr>
              <w:t>,</w:t>
            </w:r>
          </w:p>
          <w:p w:rsidR="007807D1" w:rsidRPr="007807D1" w:rsidRDefault="007807D1" w:rsidP="007807D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 volebním zákonům.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C31AA0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Občan obce – volič</w:t>
            </w:r>
            <w:r w:rsidR="00746244">
              <w:rPr>
                <w:rFonts w:cs="Arial"/>
                <w:color w:val="000000"/>
                <w:lang w:eastAsia="cs-CZ"/>
              </w:rPr>
              <w:t>.</w:t>
            </w:r>
            <w:r w:rsidR="00C31AA0">
              <w:rPr>
                <w:rFonts w:cs="Arial"/>
                <w:color w:val="000000"/>
                <w:lang w:eastAsia="cs-CZ"/>
              </w:rPr>
              <w:t xml:space="preserve"> </w:t>
            </w:r>
            <w:r w:rsidR="00746244">
              <w:rPr>
                <w:rFonts w:cs="Arial"/>
                <w:color w:val="000000"/>
                <w:lang w:eastAsia="cs-CZ"/>
              </w:rPr>
              <w:t>Č</w:t>
            </w:r>
            <w:r>
              <w:rPr>
                <w:rFonts w:cs="Arial"/>
                <w:color w:val="000000"/>
                <w:lang w:eastAsia="cs-CZ"/>
              </w:rPr>
              <w:t>len okrskové volební komise</w:t>
            </w:r>
            <w:r w:rsidR="007B2794">
              <w:rPr>
                <w:rFonts w:cs="Arial"/>
                <w:color w:val="000000"/>
                <w:lang w:eastAsia="cs-CZ"/>
              </w:rPr>
              <w:t>. Kandidát. Zmocněnec. Petent.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CE5A7E" w:rsidP="00FA49F1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údaje, státní občanství, volební právo</w:t>
            </w:r>
            <w:r w:rsidR="00CC2319">
              <w:rPr>
                <w:rFonts w:cs="Arial"/>
                <w:lang w:eastAsia="cs-CZ"/>
              </w:rPr>
              <w:t xml:space="preserve"> a jeho případné omezení</w:t>
            </w:r>
            <w:r>
              <w:rPr>
                <w:rFonts w:cs="Arial"/>
                <w:lang w:eastAsia="cs-CZ"/>
              </w:rPr>
              <w:t xml:space="preserve">, číslo dokladu totožnosti, </w:t>
            </w:r>
            <w:r w:rsidR="00FA49F1">
              <w:rPr>
                <w:rFonts w:cs="Arial"/>
                <w:lang w:eastAsia="cs-CZ"/>
              </w:rPr>
              <w:t>účast při hlasování;</w:t>
            </w:r>
            <w:r w:rsidR="00C31AA0">
              <w:rPr>
                <w:rFonts w:cs="Arial"/>
                <w:lang w:eastAsia="cs-CZ"/>
              </w:rPr>
              <w:t xml:space="preserve"> v případě členů okrskových volebních komisí údaje nezbytné pro výkon činnosti člena komise a pro jeho odměňování</w:t>
            </w:r>
            <w:r w:rsidR="00FA49F1">
              <w:rPr>
                <w:rFonts w:cs="Arial"/>
                <w:lang w:eastAsia="cs-CZ"/>
              </w:rPr>
              <w:t>; v</w:t>
            </w:r>
            <w:r w:rsidR="00662686">
              <w:rPr>
                <w:rFonts w:cs="Arial"/>
                <w:lang w:eastAsia="cs-CZ"/>
              </w:rPr>
              <w:t> případě kandidátů a </w:t>
            </w:r>
            <w:r w:rsidR="007B2794">
              <w:rPr>
                <w:rFonts w:cs="Arial"/>
                <w:lang w:eastAsia="cs-CZ"/>
              </w:rPr>
              <w:t>zmocněnců identifikační údaje dle kandidátní listiny</w:t>
            </w:r>
            <w:r w:rsidR="004B6987">
              <w:rPr>
                <w:rFonts w:cs="Arial"/>
                <w:lang w:eastAsia="cs-CZ"/>
              </w:rPr>
              <w:t xml:space="preserve"> a čestného prohlášení kandidáta</w:t>
            </w:r>
            <w:r w:rsidR="00FA49F1">
              <w:rPr>
                <w:rFonts w:cs="Arial"/>
                <w:lang w:eastAsia="cs-CZ"/>
              </w:rPr>
              <w:t>;</w:t>
            </w:r>
            <w:r w:rsidR="007B2794">
              <w:rPr>
                <w:rFonts w:cs="Arial"/>
                <w:lang w:eastAsia="cs-CZ"/>
              </w:rPr>
              <w:t xml:space="preserve"> </w:t>
            </w:r>
            <w:r w:rsidR="00FA49F1">
              <w:rPr>
                <w:rFonts w:cs="Arial"/>
                <w:lang w:eastAsia="cs-CZ"/>
              </w:rPr>
              <w:t>v</w:t>
            </w:r>
            <w:r w:rsidR="007B2794">
              <w:rPr>
                <w:rFonts w:cs="Arial"/>
                <w:lang w:eastAsia="cs-CZ"/>
              </w:rPr>
              <w:t> případě petentů u nezávislých kandidátů identifikační údaje dle náležitostí petice.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3441F4" w:rsidP="006C3C15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CE5A7E">
              <w:rPr>
                <w:rFonts w:cs="Arial"/>
                <w:lang w:eastAsia="cs-CZ"/>
              </w:rPr>
              <w:t>Členové okrskových volebních komisí pro účely plnění jejich povinností podle volebních zákonů</w:t>
            </w:r>
            <w:r w:rsidR="0058121C">
              <w:rPr>
                <w:rFonts w:cs="Arial"/>
                <w:lang w:eastAsia="cs-CZ"/>
              </w:rPr>
              <w:t xml:space="preserve">. </w:t>
            </w:r>
            <w:r w:rsidRPr="00CE5A7E">
              <w:rPr>
                <w:rFonts w:cs="Arial"/>
                <w:lang w:eastAsia="cs-CZ"/>
              </w:rPr>
              <w:t>Kontrolní orgány (krajský úřad, Státní volební komise)</w:t>
            </w:r>
            <w:r w:rsidR="00746244">
              <w:rPr>
                <w:rFonts w:cs="Arial"/>
                <w:lang w:eastAsia="cs-CZ"/>
              </w:rPr>
              <w:t>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F95455" w:rsidP="00F95455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Platí skartační lhůty stanovené vyhláškami k volebním zákonům: ve vztahu ke kandidátním listinám </w:t>
            </w:r>
            <w:r w:rsidR="009B3DD5">
              <w:rPr>
                <w:rFonts w:cs="Arial"/>
                <w:lang w:eastAsia="cs-CZ"/>
              </w:rPr>
              <w:t xml:space="preserve">a souvisejícím dokumentům - </w:t>
            </w:r>
            <w:r>
              <w:rPr>
                <w:rFonts w:cs="Arial"/>
                <w:lang w:eastAsia="cs-CZ"/>
              </w:rPr>
              <w:t xml:space="preserve">A10, </w:t>
            </w:r>
            <w:r w:rsidR="00C0573C">
              <w:rPr>
                <w:rFonts w:cs="Arial"/>
                <w:lang w:eastAsia="cs-CZ"/>
              </w:rPr>
              <w:t>pro</w:t>
            </w:r>
            <w:r w:rsidR="009B3DD5">
              <w:rPr>
                <w:rFonts w:cs="Arial"/>
                <w:lang w:eastAsia="cs-CZ"/>
              </w:rPr>
              <w:t xml:space="preserve"> ostatní </w:t>
            </w:r>
            <w:r w:rsidR="00C0573C">
              <w:rPr>
                <w:rFonts w:cs="Arial"/>
                <w:lang w:eastAsia="cs-CZ"/>
              </w:rPr>
              <w:t>volební dokumentaci</w:t>
            </w:r>
            <w:r>
              <w:rPr>
                <w:rFonts w:cs="Arial"/>
                <w:lang w:eastAsia="cs-CZ"/>
              </w:rPr>
              <w:t xml:space="preserve"> </w:t>
            </w:r>
            <w:r w:rsidR="009B3DD5">
              <w:rPr>
                <w:rFonts w:cs="Arial"/>
                <w:lang w:eastAsia="cs-CZ"/>
              </w:rPr>
              <w:t xml:space="preserve">- </w:t>
            </w:r>
            <w:r w:rsidR="00FA49F1">
              <w:rPr>
                <w:rFonts w:cs="Arial"/>
                <w:lang w:eastAsia="cs-CZ"/>
              </w:rPr>
              <w:t>V5.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Listinná vyhotovení volební dokumentace jsou ukládána v uzamčených prostorách a v průběhu voleb se pečetí.</w:t>
            </w:r>
          </w:p>
          <w:p w:rsidR="0074279D" w:rsidRPr="0074279D" w:rsidRDefault="0074279D" w:rsidP="0074279D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elektronickým datovým souborům je zabezpečen hesly v souladu s nastavením přístupových práv vnitřními předpisy obce.</w:t>
            </w:r>
          </w:p>
        </w:tc>
      </w:tr>
    </w:tbl>
    <w:p w:rsidR="00416689" w:rsidRPr="00CE5A7E" w:rsidRDefault="00416689" w:rsidP="00416689">
      <w:pPr>
        <w:rPr>
          <w:rFonts w:cs="Arial"/>
        </w:rPr>
      </w:pPr>
    </w:p>
    <w:p w:rsidR="005D026E" w:rsidRPr="00CE5A7E" w:rsidRDefault="005D026E">
      <w:pPr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3441F4"/>
    <w:rsid w:val="00363236"/>
    <w:rsid w:val="003D6F6C"/>
    <w:rsid w:val="00416689"/>
    <w:rsid w:val="004B6987"/>
    <w:rsid w:val="004C7453"/>
    <w:rsid w:val="0053186B"/>
    <w:rsid w:val="0058121C"/>
    <w:rsid w:val="005D026E"/>
    <w:rsid w:val="00646F87"/>
    <w:rsid w:val="00662686"/>
    <w:rsid w:val="006C3C15"/>
    <w:rsid w:val="0074279D"/>
    <w:rsid w:val="00746244"/>
    <w:rsid w:val="00774C43"/>
    <w:rsid w:val="007807D1"/>
    <w:rsid w:val="007A2320"/>
    <w:rsid w:val="007B2794"/>
    <w:rsid w:val="0081005E"/>
    <w:rsid w:val="009B3DD5"/>
    <w:rsid w:val="00A85A5B"/>
    <w:rsid w:val="00C0573C"/>
    <w:rsid w:val="00C31AA0"/>
    <w:rsid w:val="00CC2319"/>
    <w:rsid w:val="00CE5A7E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uzivatel12</cp:lastModifiedBy>
  <cp:revision>2</cp:revision>
  <dcterms:created xsi:type="dcterms:W3CDTF">2018-04-03T18:32:00Z</dcterms:created>
  <dcterms:modified xsi:type="dcterms:W3CDTF">2018-04-03T18:32:00Z</dcterms:modified>
</cp:coreProperties>
</file>