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9" w:rsidRDefault="00E621E8" w:rsidP="009A51D0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1F22C6" w:rsidP="009A51D0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B55AA"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6C70B1" w:rsidRDefault="006C70B1" w:rsidP="009A51D0">
      <w:pPr>
        <w:rPr>
          <w:rFonts w:ascii="Arial" w:hAnsi="Arial" w:cs="Arial"/>
          <w:b/>
          <w:color w:val="1F497D" w:themeColor="text2"/>
          <w:szCs w:val="24"/>
        </w:rPr>
      </w:pPr>
    </w:p>
    <w:p w:rsidR="00943461" w:rsidRDefault="006C70B1" w:rsidP="000740E2">
      <w:pPr>
        <w:spacing w:line="240" w:lineRule="atLeast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Marat</w:t>
      </w:r>
      <w:r w:rsidR="00E63B06">
        <w:rPr>
          <w:rFonts w:ascii="Arial" w:hAnsi="Arial" w:cs="Arial"/>
          <w:b/>
          <w:color w:val="1F497D" w:themeColor="text2"/>
          <w:szCs w:val="24"/>
        </w:rPr>
        <w:t xml:space="preserve">on Krajských setkání 2018 začne </w:t>
      </w:r>
      <w:r>
        <w:rPr>
          <w:rFonts w:ascii="Arial" w:hAnsi="Arial" w:cs="Arial"/>
          <w:b/>
          <w:color w:val="1F497D" w:themeColor="text2"/>
          <w:szCs w:val="24"/>
        </w:rPr>
        <w:t>v Liberci už 13. února</w:t>
      </w:r>
    </w:p>
    <w:p w:rsidR="00A33F19" w:rsidRPr="006E1681" w:rsidRDefault="00A33F19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BA67C4" w:rsidRPr="0086215E" w:rsidRDefault="00D73300" w:rsidP="000740E2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6E1681">
        <w:rPr>
          <w:rFonts w:ascii="Arial" w:hAnsi="Arial" w:cs="Arial"/>
          <w:sz w:val="20"/>
          <w:szCs w:val="20"/>
        </w:rPr>
        <w:t xml:space="preserve">PRAHA, </w:t>
      </w:r>
      <w:r w:rsidR="00343E6D">
        <w:rPr>
          <w:rFonts w:ascii="Arial" w:hAnsi="Arial" w:cs="Arial"/>
          <w:sz w:val="20"/>
          <w:szCs w:val="20"/>
        </w:rPr>
        <w:t>7</w:t>
      </w:r>
      <w:r w:rsidR="00BA67C4" w:rsidRPr="006E1681">
        <w:rPr>
          <w:rFonts w:ascii="Arial" w:hAnsi="Arial" w:cs="Arial"/>
          <w:sz w:val="20"/>
          <w:szCs w:val="20"/>
        </w:rPr>
        <w:t xml:space="preserve">. </w:t>
      </w:r>
      <w:r w:rsidR="00C139CD">
        <w:rPr>
          <w:rFonts w:ascii="Arial" w:hAnsi="Arial" w:cs="Arial"/>
          <w:sz w:val="20"/>
          <w:szCs w:val="20"/>
        </w:rPr>
        <w:t>února</w:t>
      </w:r>
      <w:r w:rsidR="00C139CD" w:rsidRPr="006E1681">
        <w:rPr>
          <w:rFonts w:ascii="Arial" w:hAnsi="Arial" w:cs="Arial"/>
          <w:sz w:val="20"/>
          <w:szCs w:val="20"/>
        </w:rPr>
        <w:t xml:space="preserve"> </w:t>
      </w:r>
      <w:r w:rsidR="00BA67C4" w:rsidRPr="006E1681">
        <w:rPr>
          <w:rFonts w:ascii="Arial" w:hAnsi="Arial" w:cs="Arial"/>
          <w:sz w:val="20"/>
          <w:szCs w:val="20"/>
        </w:rPr>
        <w:t>2018</w:t>
      </w:r>
      <w:r w:rsidR="001317B5" w:rsidRPr="006E1681">
        <w:rPr>
          <w:rFonts w:ascii="Arial" w:hAnsi="Arial" w:cs="Arial"/>
          <w:sz w:val="20"/>
          <w:szCs w:val="20"/>
        </w:rPr>
        <w:t xml:space="preserve"> </w:t>
      </w:r>
      <w:r w:rsidRPr="006E1681">
        <w:rPr>
          <w:rFonts w:ascii="Arial" w:hAnsi="Arial" w:cs="Arial"/>
          <w:sz w:val="20"/>
          <w:szCs w:val="20"/>
        </w:rPr>
        <w:t>–</w:t>
      </w:r>
      <w:r w:rsidR="001317B5" w:rsidRPr="006E1681">
        <w:rPr>
          <w:rFonts w:ascii="Arial" w:hAnsi="Arial" w:cs="Arial"/>
          <w:sz w:val="20"/>
          <w:szCs w:val="20"/>
        </w:rPr>
        <w:t xml:space="preserve"> </w:t>
      </w:r>
      <w:r w:rsidR="00D90499">
        <w:rPr>
          <w:rFonts w:ascii="Arial" w:hAnsi="Arial" w:cs="Arial"/>
          <w:b/>
          <w:sz w:val="20"/>
          <w:szCs w:val="20"/>
        </w:rPr>
        <w:t>Třináct</w:t>
      </w:r>
      <w:r w:rsidR="00142A29">
        <w:rPr>
          <w:rFonts w:ascii="Arial" w:hAnsi="Arial" w:cs="Arial"/>
          <w:b/>
          <w:sz w:val="20"/>
          <w:szCs w:val="20"/>
        </w:rPr>
        <w:t xml:space="preserve"> </w:t>
      </w:r>
      <w:r w:rsidR="0066216A">
        <w:rPr>
          <w:rFonts w:ascii="Arial" w:hAnsi="Arial" w:cs="Arial"/>
          <w:b/>
          <w:sz w:val="20"/>
          <w:szCs w:val="20"/>
        </w:rPr>
        <w:t>konferencí</w:t>
      </w:r>
      <w:r w:rsidR="005E7AAB">
        <w:rPr>
          <w:rFonts w:ascii="Arial" w:hAnsi="Arial" w:cs="Arial"/>
          <w:b/>
          <w:sz w:val="20"/>
          <w:szCs w:val="20"/>
        </w:rPr>
        <w:t xml:space="preserve">, třináct krajských měst a nespočet témat, </w:t>
      </w:r>
      <w:r w:rsidR="00947841">
        <w:rPr>
          <w:rFonts w:ascii="Arial" w:hAnsi="Arial" w:cs="Arial"/>
          <w:b/>
          <w:sz w:val="20"/>
          <w:szCs w:val="20"/>
        </w:rPr>
        <w:t xml:space="preserve">o </w:t>
      </w:r>
      <w:r w:rsidR="005E7AAB">
        <w:rPr>
          <w:rFonts w:ascii="Arial" w:hAnsi="Arial" w:cs="Arial"/>
          <w:b/>
          <w:sz w:val="20"/>
          <w:szCs w:val="20"/>
        </w:rPr>
        <w:t xml:space="preserve">která </w:t>
      </w:r>
      <w:r w:rsidR="00947841">
        <w:rPr>
          <w:rFonts w:ascii="Arial" w:hAnsi="Arial" w:cs="Arial"/>
          <w:b/>
          <w:sz w:val="20"/>
          <w:szCs w:val="20"/>
        </w:rPr>
        <w:t xml:space="preserve">se </w:t>
      </w:r>
      <w:r w:rsidR="00E63B06">
        <w:rPr>
          <w:rFonts w:ascii="Arial" w:hAnsi="Arial" w:cs="Arial"/>
          <w:b/>
          <w:sz w:val="20"/>
          <w:szCs w:val="20"/>
        </w:rPr>
        <w:t>aktuálně nejvíc</w:t>
      </w:r>
      <w:r w:rsidR="005E7AAB">
        <w:rPr>
          <w:rFonts w:ascii="Arial" w:hAnsi="Arial" w:cs="Arial"/>
          <w:b/>
          <w:sz w:val="20"/>
          <w:szCs w:val="20"/>
        </w:rPr>
        <w:t xml:space="preserve"> zajímají české </w:t>
      </w:r>
      <w:r w:rsidR="005F5F55">
        <w:rPr>
          <w:rFonts w:ascii="Arial" w:hAnsi="Arial" w:cs="Arial"/>
          <w:b/>
          <w:sz w:val="20"/>
          <w:szCs w:val="20"/>
        </w:rPr>
        <w:t>samosprávy</w:t>
      </w:r>
      <w:r w:rsidR="00947841">
        <w:rPr>
          <w:rFonts w:ascii="Arial" w:hAnsi="Arial" w:cs="Arial"/>
          <w:b/>
          <w:sz w:val="20"/>
          <w:szCs w:val="20"/>
        </w:rPr>
        <w:t xml:space="preserve">. </w:t>
      </w:r>
      <w:r w:rsidR="005E7AAB">
        <w:rPr>
          <w:rFonts w:ascii="Arial" w:hAnsi="Arial" w:cs="Arial"/>
          <w:b/>
          <w:sz w:val="20"/>
          <w:szCs w:val="20"/>
        </w:rPr>
        <w:t>13. února 2018</w:t>
      </w:r>
      <w:r w:rsidR="00BA67C4" w:rsidRPr="0086215E">
        <w:rPr>
          <w:rFonts w:ascii="Arial" w:hAnsi="Arial" w:cs="Arial"/>
          <w:b/>
          <w:sz w:val="20"/>
          <w:szCs w:val="20"/>
        </w:rPr>
        <w:t xml:space="preserve"> </w:t>
      </w:r>
      <w:r w:rsidR="00E63B06">
        <w:rPr>
          <w:rFonts w:ascii="Arial" w:hAnsi="Arial" w:cs="Arial"/>
          <w:b/>
          <w:sz w:val="20"/>
          <w:szCs w:val="20"/>
        </w:rPr>
        <w:t xml:space="preserve">v Liberci </w:t>
      </w:r>
      <w:r w:rsidR="005E7AAB">
        <w:rPr>
          <w:rFonts w:ascii="Arial" w:hAnsi="Arial" w:cs="Arial"/>
          <w:b/>
          <w:sz w:val="20"/>
          <w:szCs w:val="20"/>
        </w:rPr>
        <w:t>startují tradiční Krajská setkání Svazu měst a obcí ČR. Na programu bud</w:t>
      </w:r>
      <w:r w:rsidR="00E63B06">
        <w:rPr>
          <w:rFonts w:ascii="Arial" w:hAnsi="Arial" w:cs="Arial"/>
          <w:b/>
          <w:sz w:val="20"/>
          <w:szCs w:val="20"/>
        </w:rPr>
        <w:t>e</w:t>
      </w:r>
      <w:r w:rsidR="005E7AAB">
        <w:rPr>
          <w:rFonts w:ascii="Arial" w:hAnsi="Arial" w:cs="Arial"/>
          <w:b/>
          <w:sz w:val="20"/>
          <w:szCs w:val="20"/>
        </w:rPr>
        <w:t xml:space="preserve"> například novela zákona o střetu zájmů, </w:t>
      </w:r>
      <w:r w:rsidR="00E63B06">
        <w:rPr>
          <w:rFonts w:ascii="Arial" w:hAnsi="Arial" w:cs="Arial"/>
          <w:b/>
          <w:sz w:val="20"/>
          <w:szCs w:val="20"/>
        </w:rPr>
        <w:t>financování samospráv</w:t>
      </w:r>
      <w:r w:rsidR="006B6F59">
        <w:rPr>
          <w:rFonts w:ascii="Arial" w:hAnsi="Arial" w:cs="Arial"/>
          <w:b/>
          <w:sz w:val="20"/>
          <w:szCs w:val="20"/>
        </w:rPr>
        <w:t xml:space="preserve"> včetně </w:t>
      </w:r>
      <w:r w:rsidR="005E7AAB">
        <w:rPr>
          <w:rFonts w:ascii="Arial" w:hAnsi="Arial" w:cs="Arial"/>
          <w:b/>
          <w:sz w:val="20"/>
          <w:szCs w:val="20"/>
        </w:rPr>
        <w:t>rozpočtové</w:t>
      </w:r>
      <w:r w:rsidR="00927838">
        <w:rPr>
          <w:rFonts w:ascii="Arial" w:hAnsi="Arial" w:cs="Arial"/>
          <w:b/>
          <w:sz w:val="20"/>
          <w:szCs w:val="20"/>
        </w:rPr>
        <w:t>ho</w:t>
      </w:r>
      <w:r w:rsidR="005E7AAB">
        <w:rPr>
          <w:rFonts w:ascii="Arial" w:hAnsi="Arial" w:cs="Arial"/>
          <w:b/>
          <w:sz w:val="20"/>
          <w:szCs w:val="20"/>
        </w:rPr>
        <w:t xml:space="preserve"> určení daní, školství, doprava </w:t>
      </w:r>
      <w:r w:rsidR="00014C8D">
        <w:rPr>
          <w:rFonts w:ascii="Arial" w:hAnsi="Arial" w:cs="Arial"/>
          <w:b/>
          <w:sz w:val="20"/>
          <w:szCs w:val="20"/>
        </w:rPr>
        <w:t>nebo</w:t>
      </w:r>
      <w:r w:rsidR="005E7AAB">
        <w:rPr>
          <w:rFonts w:ascii="Arial" w:hAnsi="Arial" w:cs="Arial"/>
          <w:b/>
          <w:sz w:val="20"/>
          <w:szCs w:val="20"/>
        </w:rPr>
        <w:t xml:space="preserve"> sociální služby.</w:t>
      </w:r>
      <w:r w:rsidR="00014C8D">
        <w:rPr>
          <w:rFonts w:ascii="Arial" w:hAnsi="Arial" w:cs="Arial"/>
          <w:b/>
          <w:sz w:val="20"/>
          <w:szCs w:val="20"/>
        </w:rPr>
        <w:t xml:space="preserve"> Speciální hodinový blok </w:t>
      </w:r>
      <w:r w:rsidR="00D0745F">
        <w:rPr>
          <w:rFonts w:ascii="Arial" w:hAnsi="Arial" w:cs="Arial"/>
          <w:b/>
          <w:sz w:val="20"/>
          <w:szCs w:val="20"/>
        </w:rPr>
        <w:t>se bude věnovat</w:t>
      </w:r>
      <w:r w:rsidR="00014C8D">
        <w:rPr>
          <w:rFonts w:ascii="Arial" w:hAnsi="Arial" w:cs="Arial"/>
          <w:b/>
          <w:sz w:val="20"/>
          <w:szCs w:val="20"/>
        </w:rPr>
        <w:t xml:space="preserve"> změněným evropským pravidlům pro ochranu osobních údajů, tzv. GDPR.</w:t>
      </w:r>
    </w:p>
    <w:p w:rsidR="00A33F19" w:rsidRDefault="00A33F19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9F504A" w:rsidRDefault="00402168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66216A">
        <w:rPr>
          <w:rFonts w:ascii="Arial" w:hAnsi="Arial" w:cs="Arial"/>
          <w:sz w:val="20"/>
          <w:szCs w:val="20"/>
        </w:rPr>
        <w:t>akcích</w:t>
      </w:r>
      <w:r>
        <w:rPr>
          <w:rFonts w:ascii="Arial" w:hAnsi="Arial" w:cs="Arial"/>
          <w:sz w:val="20"/>
          <w:szCs w:val="20"/>
        </w:rPr>
        <w:t xml:space="preserve">, které se budou </w:t>
      </w:r>
      <w:r w:rsidR="00D0745F">
        <w:rPr>
          <w:rFonts w:ascii="Arial" w:hAnsi="Arial" w:cs="Arial"/>
          <w:sz w:val="20"/>
          <w:szCs w:val="20"/>
        </w:rPr>
        <w:t xml:space="preserve">postupně </w:t>
      </w:r>
      <w:r>
        <w:rPr>
          <w:rFonts w:ascii="Arial" w:hAnsi="Arial" w:cs="Arial"/>
          <w:sz w:val="20"/>
          <w:szCs w:val="20"/>
        </w:rPr>
        <w:t>konat v</w:t>
      </w:r>
      <w:r w:rsidR="00D0745F">
        <w:rPr>
          <w:rFonts w:ascii="Arial" w:hAnsi="Arial" w:cs="Arial"/>
          <w:sz w:val="20"/>
          <w:szCs w:val="20"/>
        </w:rPr>
        <w:t xml:space="preserve">e všech </w:t>
      </w:r>
      <w:r>
        <w:rPr>
          <w:rFonts w:ascii="Arial" w:hAnsi="Arial" w:cs="Arial"/>
          <w:sz w:val="20"/>
          <w:szCs w:val="20"/>
        </w:rPr>
        <w:t>kraj</w:t>
      </w:r>
      <w:r w:rsidR="00D0745F">
        <w:rPr>
          <w:rFonts w:ascii="Arial" w:hAnsi="Arial" w:cs="Arial"/>
          <w:sz w:val="20"/>
          <w:szCs w:val="20"/>
        </w:rPr>
        <w:t>ích</w:t>
      </w:r>
      <w:r w:rsidR="00E63B06">
        <w:rPr>
          <w:rFonts w:ascii="Arial" w:hAnsi="Arial" w:cs="Arial"/>
          <w:sz w:val="20"/>
          <w:szCs w:val="20"/>
        </w:rPr>
        <w:t>, a to</w:t>
      </w:r>
      <w:r>
        <w:rPr>
          <w:rFonts w:ascii="Arial" w:hAnsi="Arial" w:cs="Arial"/>
          <w:sz w:val="20"/>
          <w:szCs w:val="20"/>
        </w:rPr>
        <w:t xml:space="preserve"> až do 2</w:t>
      </w:r>
      <w:r w:rsidR="0003765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března 2018</w:t>
      </w:r>
      <w:r w:rsidR="00384C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vy</w:t>
      </w:r>
      <w:r w:rsidR="00B12CEA">
        <w:rPr>
          <w:rFonts w:ascii="Arial" w:hAnsi="Arial" w:cs="Arial"/>
          <w:sz w:val="20"/>
          <w:szCs w:val="20"/>
        </w:rPr>
        <w:t>stoupí odborníci z ministerstev, státních institucí i firem</w:t>
      </w:r>
      <w:r w:rsidR="0043397B">
        <w:rPr>
          <w:rFonts w:ascii="Arial" w:hAnsi="Arial" w:cs="Arial"/>
          <w:sz w:val="20"/>
          <w:szCs w:val="20"/>
        </w:rPr>
        <w:t xml:space="preserve">. Svaz </w:t>
      </w:r>
      <w:r w:rsidR="00D0745F">
        <w:rPr>
          <w:rFonts w:ascii="Arial" w:hAnsi="Arial" w:cs="Arial"/>
          <w:sz w:val="20"/>
          <w:szCs w:val="20"/>
        </w:rPr>
        <w:t>zde mimo jiné</w:t>
      </w:r>
      <w:r w:rsidR="001B4D12">
        <w:rPr>
          <w:rFonts w:ascii="Arial" w:hAnsi="Arial" w:cs="Arial"/>
          <w:sz w:val="20"/>
          <w:szCs w:val="20"/>
        </w:rPr>
        <w:t xml:space="preserve"> představí </w:t>
      </w:r>
      <w:r>
        <w:rPr>
          <w:rFonts w:ascii="Arial" w:hAnsi="Arial" w:cs="Arial"/>
          <w:sz w:val="20"/>
          <w:szCs w:val="20"/>
        </w:rPr>
        <w:t xml:space="preserve">závěry velké Analýzy potřeb měst a obcí, která má sloužit jako podklad pro nastavení budoucích národních i evropských dotací. Součástí programu bude také vyhlášení výsledků </w:t>
      </w:r>
      <w:r w:rsidR="00E63B06">
        <w:rPr>
          <w:rFonts w:ascii="Arial" w:hAnsi="Arial" w:cs="Arial"/>
          <w:sz w:val="20"/>
          <w:szCs w:val="20"/>
        </w:rPr>
        <w:t xml:space="preserve">krajských kol </w:t>
      </w:r>
      <w:r>
        <w:rPr>
          <w:rFonts w:ascii="Arial" w:hAnsi="Arial" w:cs="Arial"/>
          <w:sz w:val="20"/>
          <w:szCs w:val="20"/>
        </w:rPr>
        <w:t xml:space="preserve">soutěže Město pro byznys. </w:t>
      </w:r>
    </w:p>
    <w:p w:rsidR="00014C8D" w:rsidRDefault="00014C8D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E63B06" w:rsidRPr="00384CDE" w:rsidRDefault="00E63B06" w:rsidP="000740E2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384CDE">
        <w:rPr>
          <w:rFonts w:ascii="Arial" w:hAnsi="Arial" w:cs="Arial"/>
          <w:i/>
          <w:sz w:val="20"/>
          <w:szCs w:val="20"/>
        </w:rPr>
        <w:t xml:space="preserve">„Tradiční bod o aktuální legislativě zahájíme novelou zákona o střetu zájmů. Intenzivně totiž vnímáme obavy starostek a starostů měst a obcí z toho, co </w:t>
      </w:r>
      <w:r>
        <w:rPr>
          <w:rFonts w:ascii="Arial" w:hAnsi="Arial" w:cs="Arial"/>
          <w:i/>
          <w:sz w:val="20"/>
          <w:szCs w:val="20"/>
        </w:rPr>
        <w:t>nastane</w:t>
      </w:r>
      <w:r w:rsidRPr="00384CDE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jestliže se</w:t>
      </w:r>
      <w:r w:rsidRPr="00384CDE">
        <w:rPr>
          <w:rFonts w:ascii="Arial" w:hAnsi="Arial" w:cs="Arial"/>
          <w:i/>
          <w:sz w:val="20"/>
          <w:szCs w:val="20"/>
        </w:rPr>
        <w:t xml:space="preserve"> kvůli novému zákonu </w:t>
      </w:r>
      <w:r>
        <w:rPr>
          <w:rFonts w:ascii="Arial" w:hAnsi="Arial" w:cs="Arial"/>
          <w:i/>
          <w:sz w:val="20"/>
          <w:szCs w:val="20"/>
        </w:rPr>
        <w:t>musí svléknout téměř do naha, tedy</w:t>
      </w:r>
      <w:r w:rsidRPr="00384CDE">
        <w:rPr>
          <w:rFonts w:ascii="Arial" w:hAnsi="Arial" w:cs="Arial"/>
          <w:i/>
          <w:sz w:val="20"/>
          <w:szCs w:val="20"/>
        </w:rPr>
        <w:t xml:space="preserve"> zveřejnit svoje majetkové poměry</w:t>
      </w:r>
      <w:r>
        <w:rPr>
          <w:rFonts w:ascii="Arial" w:hAnsi="Arial" w:cs="Arial"/>
          <w:i/>
          <w:sz w:val="20"/>
          <w:szCs w:val="20"/>
        </w:rPr>
        <w:t xml:space="preserve"> n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a internetu.</w:t>
      </w:r>
      <w:r w:rsidRPr="00384CDE">
        <w:rPr>
          <w:rFonts w:ascii="Arial" w:hAnsi="Arial" w:cs="Arial"/>
          <w:i/>
          <w:sz w:val="20"/>
          <w:szCs w:val="20"/>
        </w:rPr>
        <w:t>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9A51D0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4CDE">
        <w:rPr>
          <w:rFonts w:ascii="Arial" w:hAnsi="Arial" w:cs="Arial"/>
          <w:sz w:val="20"/>
          <w:szCs w:val="20"/>
        </w:rPr>
        <w:t>a dodává</w:t>
      </w:r>
      <w:r>
        <w:rPr>
          <w:rFonts w:ascii="Arial" w:hAnsi="Arial" w:cs="Arial"/>
          <w:sz w:val="20"/>
          <w:szCs w:val="20"/>
        </w:rPr>
        <w:t>: „</w:t>
      </w:r>
      <w:r w:rsidRPr="00384CDE">
        <w:rPr>
          <w:rFonts w:ascii="Arial" w:hAnsi="Arial" w:cs="Arial"/>
          <w:i/>
          <w:sz w:val="20"/>
          <w:szCs w:val="20"/>
        </w:rPr>
        <w:t xml:space="preserve">Očekávám na toto téma </w:t>
      </w:r>
      <w:r>
        <w:rPr>
          <w:rFonts w:ascii="Arial" w:hAnsi="Arial" w:cs="Arial"/>
          <w:i/>
          <w:sz w:val="20"/>
          <w:szCs w:val="20"/>
        </w:rPr>
        <w:t>velice živou</w:t>
      </w:r>
      <w:r w:rsidRPr="00384CDE">
        <w:rPr>
          <w:rFonts w:ascii="Arial" w:hAnsi="Arial" w:cs="Arial"/>
          <w:i/>
          <w:sz w:val="20"/>
          <w:szCs w:val="20"/>
        </w:rPr>
        <w:t xml:space="preserve"> debatu, ze které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384CDE">
        <w:rPr>
          <w:rFonts w:ascii="Arial" w:hAnsi="Arial" w:cs="Arial"/>
          <w:i/>
          <w:sz w:val="20"/>
          <w:szCs w:val="20"/>
        </w:rPr>
        <w:t>doufejme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384CDE">
        <w:rPr>
          <w:rFonts w:ascii="Arial" w:hAnsi="Arial" w:cs="Arial"/>
          <w:i/>
          <w:sz w:val="20"/>
          <w:szCs w:val="20"/>
        </w:rPr>
        <w:t xml:space="preserve">vzejde i to, na co </w:t>
      </w:r>
      <w:r>
        <w:rPr>
          <w:rFonts w:ascii="Arial" w:hAnsi="Arial" w:cs="Arial"/>
          <w:i/>
          <w:sz w:val="20"/>
          <w:szCs w:val="20"/>
        </w:rPr>
        <w:t xml:space="preserve">všechno </w:t>
      </w:r>
      <w:r w:rsidRPr="00384CDE">
        <w:rPr>
          <w:rFonts w:ascii="Arial" w:hAnsi="Arial" w:cs="Arial"/>
          <w:i/>
          <w:sz w:val="20"/>
          <w:szCs w:val="20"/>
        </w:rPr>
        <w:t>se</w:t>
      </w:r>
      <w:r>
        <w:rPr>
          <w:rFonts w:ascii="Arial" w:hAnsi="Arial" w:cs="Arial"/>
          <w:i/>
          <w:sz w:val="20"/>
          <w:szCs w:val="20"/>
        </w:rPr>
        <w:t xml:space="preserve"> máme</w:t>
      </w:r>
      <w:r w:rsidRPr="00384CDE">
        <w:rPr>
          <w:rFonts w:ascii="Arial" w:hAnsi="Arial" w:cs="Arial"/>
          <w:i/>
          <w:sz w:val="20"/>
          <w:szCs w:val="20"/>
        </w:rPr>
        <w:t xml:space="preserve"> připravit a jak </w:t>
      </w:r>
      <w:r>
        <w:rPr>
          <w:rFonts w:ascii="Arial" w:hAnsi="Arial" w:cs="Arial"/>
          <w:i/>
          <w:sz w:val="20"/>
          <w:szCs w:val="20"/>
        </w:rPr>
        <w:t>bychom měli reagovat v případě</w:t>
      </w:r>
      <w:r w:rsidRPr="00384CDE">
        <w:rPr>
          <w:rFonts w:ascii="Arial" w:hAnsi="Arial" w:cs="Arial"/>
          <w:i/>
          <w:sz w:val="20"/>
          <w:szCs w:val="20"/>
        </w:rPr>
        <w:t xml:space="preserve"> zneužití dat zastupitelů.“</w:t>
      </w:r>
    </w:p>
    <w:p w:rsidR="00014C8D" w:rsidRDefault="00014C8D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14C8D" w:rsidRPr="001B4D12" w:rsidRDefault="00384CDE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kontrastu s</w:t>
      </w:r>
      <w:r w:rsidR="0043397B">
        <w:rPr>
          <w:rFonts w:ascii="Arial" w:hAnsi="Arial" w:cs="Arial"/>
          <w:sz w:val="20"/>
          <w:szCs w:val="20"/>
        </w:rPr>
        <w:t xml:space="preserve"> přiznáváním veškerého majetku, stavu na účtech i dluhů zastupitelů měst a obcí jsou </w:t>
      </w:r>
      <w:r w:rsidR="00081A68">
        <w:rPr>
          <w:rFonts w:ascii="Arial" w:hAnsi="Arial" w:cs="Arial"/>
          <w:sz w:val="20"/>
          <w:szCs w:val="20"/>
        </w:rPr>
        <w:t>přísnější</w:t>
      </w:r>
      <w:r w:rsidR="0043397B">
        <w:rPr>
          <w:rFonts w:ascii="Arial" w:hAnsi="Arial" w:cs="Arial"/>
          <w:sz w:val="20"/>
          <w:szCs w:val="20"/>
        </w:rPr>
        <w:t xml:space="preserve"> pravidla</w:t>
      </w:r>
      <w:r w:rsidR="00081A68">
        <w:rPr>
          <w:rFonts w:ascii="Arial" w:hAnsi="Arial" w:cs="Arial"/>
          <w:sz w:val="20"/>
          <w:szCs w:val="20"/>
        </w:rPr>
        <w:t xml:space="preserve"> ochrany osobních údajů</w:t>
      </w:r>
      <w:r w:rsidR="0043397B">
        <w:rPr>
          <w:rFonts w:ascii="Arial" w:hAnsi="Arial" w:cs="Arial"/>
          <w:sz w:val="20"/>
          <w:szCs w:val="20"/>
        </w:rPr>
        <w:t xml:space="preserve"> GDP</w:t>
      </w:r>
      <w:r w:rsidR="001B4D12">
        <w:rPr>
          <w:rFonts w:ascii="Arial" w:hAnsi="Arial" w:cs="Arial"/>
          <w:sz w:val="20"/>
          <w:szCs w:val="20"/>
        </w:rPr>
        <w:t>R</w:t>
      </w:r>
      <w:r w:rsidR="0043397B">
        <w:rPr>
          <w:rFonts w:ascii="Arial" w:hAnsi="Arial" w:cs="Arial"/>
          <w:sz w:val="20"/>
          <w:szCs w:val="20"/>
        </w:rPr>
        <w:t xml:space="preserve">. </w:t>
      </w:r>
      <w:r w:rsidR="0043397B" w:rsidRPr="001B4D12">
        <w:rPr>
          <w:rFonts w:ascii="Arial" w:hAnsi="Arial" w:cs="Arial"/>
          <w:i/>
          <w:sz w:val="20"/>
          <w:szCs w:val="20"/>
        </w:rPr>
        <w:t xml:space="preserve">„Odhadujeme, že v prvním roce budou města a obce potřebovat na implementaci těchto evropských pravidel až miliardu korun. </w:t>
      </w:r>
      <w:r w:rsidR="001B4D12">
        <w:rPr>
          <w:rFonts w:ascii="Arial" w:hAnsi="Arial" w:cs="Arial"/>
          <w:i/>
          <w:sz w:val="20"/>
          <w:szCs w:val="20"/>
        </w:rPr>
        <w:t>Musí</w:t>
      </w:r>
      <w:r w:rsidR="0043397B" w:rsidRPr="001B4D12">
        <w:rPr>
          <w:rFonts w:ascii="Arial" w:hAnsi="Arial" w:cs="Arial"/>
          <w:i/>
          <w:sz w:val="20"/>
          <w:szCs w:val="20"/>
        </w:rPr>
        <w:t xml:space="preserve"> </w:t>
      </w:r>
      <w:r w:rsidR="001B4D12">
        <w:rPr>
          <w:rFonts w:ascii="Arial" w:hAnsi="Arial" w:cs="Arial"/>
          <w:i/>
          <w:sz w:val="20"/>
          <w:szCs w:val="20"/>
        </w:rPr>
        <w:t xml:space="preserve">zároveň najít </w:t>
      </w:r>
      <w:r w:rsidR="0043397B" w:rsidRPr="001B4D12">
        <w:rPr>
          <w:rFonts w:ascii="Arial" w:hAnsi="Arial" w:cs="Arial"/>
          <w:i/>
          <w:sz w:val="20"/>
          <w:szCs w:val="20"/>
        </w:rPr>
        <w:t xml:space="preserve">minimálně tisíc odborných pracovníků </w:t>
      </w:r>
      <w:r w:rsidR="005F5F55">
        <w:rPr>
          <w:rFonts w:ascii="Arial" w:hAnsi="Arial" w:cs="Arial"/>
          <w:i/>
          <w:sz w:val="20"/>
          <w:szCs w:val="20"/>
        </w:rPr>
        <w:t>na</w:t>
      </w:r>
      <w:r w:rsidR="0043397B" w:rsidRPr="001B4D12">
        <w:rPr>
          <w:rFonts w:ascii="Arial" w:hAnsi="Arial" w:cs="Arial"/>
          <w:i/>
          <w:sz w:val="20"/>
          <w:szCs w:val="20"/>
        </w:rPr>
        <w:t xml:space="preserve"> agendu zpracování osobních údajů. To pro ně </w:t>
      </w:r>
      <w:r w:rsidR="001B4D12">
        <w:rPr>
          <w:rFonts w:ascii="Arial" w:hAnsi="Arial" w:cs="Arial"/>
          <w:i/>
          <w:sz w:val="20"/>
          <w:szCs w:val="20"/>
        </w:rPr>
        <w:t>představuje</w:t>
      </w:r>
      <w:r w:rsidR="0043397B" w:rsidRPr="001B4D12">
        <w:rPr>
          <w:rFonts w:ascii="Arial" w:hAnsi="Arial" w:cs="Arial"/>
          <w:i/>
          <w:sz w:val="20"/>
          <w:szCs w:val="20"/>
        </w:rPr>
        <w:t xml:space="preserve"> velikou zátěž jak z finančního, tak z personálního hlediska,“</w:t>
      </w:r>
      <w:r w:rsidR="001B4D12">
        <w:rPr>
          <w:rFonts w:ascii="Arial" w:hAnsi="Arial" w:cs="Arial"/>
          <w:sz w:val="20"/>
          <w:szCs w:val="20"/>
        </w:rPr>
        <w:t xml:space="preserve"> vysvětluje </w:t>
      </w:r>
      <w:r w:rsidR="00BC50CD">
        <w:rPr>
          <w:rFonts w:ascii="Arial" w:hAnsi="Arial" w:cs="Arial"/>
          <w:b/>
          <w:sz w:val="20"/>
          <w:szCs w:val="20"/>
        </w:rPr>
        <w:t>výkonný ředitel</w:t>
      </w:r>
      <w:r w:rsidR="001B4D12" w:rsidRPr="001B4D12">
        <w:rPr>
          <w:rFonts w:ascii="Arial" w:hAnsi="Arial" w:cs="Arial"/>
          <w:b/>
          <w:sz w:val="20"/>
          <w:szCs w:val="20"/>
        </w:rPr>
        <w:t xml:space="preserve"> Svazu</w:t>
      </w:r>
      <w:r w:rsidR="00BC50CD">
        <w:rPr>
          <w:rFonts w:ascii="Arial" w:hAnsi="Arial" w:cs="Arial"/>
          <w:b/>
          <w:sz w:val="20"/>
          <w:szCs w:val="20"/>
        </w:rPr>
        <w:t xml:space="preserve"> měst a obcí ČR</w:t>
      </w:r>
      <w:r w:rsidR="001B4D12" w:rsidRPr="001B4D12">
        <w:rPr>
          <w:rFonts w:ascii="Arial" w:hAnsi="Arial" w:cs="Arial"/>
          <w:b/>
          <w:sz w:val="20"/>
          <w:szCs w:val="20"/>
        </w:rPr>
        <w:t xml:space="preserve"> </w:t>
      </w:r>
      <w:r w:rsidR="00BC50CD">
        <w:rPr>
          <w:rFonts w:ascii="Arial" w:hAnsi="Arial" w:cs="Arial"/>
          <w:b/>
          <w:sz w:val="20"/>
          <w:szCs w:val="20"/>
        </w:rPr>
        <w:t>a starosta Velkého Oseku Pavel Drahovzal</w:t>
      </w:r>
      <w:r w:rsidR="001B4D12">
        <w:rPr>
          <w:rFonts w:ascii="Arial" w:hAnsi="Arial" w:cs="Arial"/>
          <w:b/>
          <w:sz w:val="20"/>
          <w:szCs w:val="20"/>
        </w:rPr>
        <w:t xml:space="preserve"> </w:t>
      </w:r>
      <w:r w:rsidR="001B4D12" w:rsidRPr="001B4D12">
        <w:rPr>
          <w:rFonts w:ascii="Arial" w:hAnsi="Arial" w:cs="Arial"/>
          <w:sz w:val="20"/>
          <w:szCs w:val="20"/>
        </w:rPr>
        <w:t>s tím, že</w:t>
      </w:r>
      <w:r w:rsidR="001B4D12">
        <w:rPr>
          <w:rFonts w:ascii="Arial" w:hAnsi="Arial" w:cs="Arial"/>
          <w:sz w:val="20"/>
          <w:szCs w:val="20"/>
        </w:rPr>
        <w:t xml:space="preserve"> je</w:t>
      </w:r>
      <w:r w:rsidR="001B4D12" w:rsidRPr="001B4D12">
        <w:rPr>
          <w:rFonts w:ascii="Arial" w:hAnsi="Arial" w:cs="Arial"/>
          <w:sz w:val="20"/>
          <w:szCs w:val="20"/>
        </w:rPr>
        <w:t xml:space="preserve"> Svaz měst a obcí</w:t>
      </w:r>
      <w:r w:rsidR="001B4D12">
        <w:rPr>
          <w:rFonts w:ascii="Arial" w:hAnsi="Arial" w:cs="Arial"/>
          <w:b/>
          <w:sz w:val="20"/>
          <w:szCs w:val="20"/>
        </w:rPr>
        <w:t xml:space="preserve"> </w:t>
      </w:r>
      <w:r w:rsidR="00E63B06" w:rsidRPr="00E63B06">
        <w:rPr>
          <w:rFonts w:ascii="Arial" w:hAnsi="Arial" w:cs="Arial"/>
          <w:sz w:val="20"/>
          <w:szCs w:val="20"/>
        </w:rPr>
        <w:t>ČR</w:t>
      </w:r>
      <w:r w:rsidR="00E63B06">
        <w:rPr>
          <w:rFonts w:ascii="Arial" w:hAnsi="Arial" w:cs="Arial"/>
          <w:b/>
          <w:sz w:val="20"/>
          <w:szCs w:val="20"/>
        </w:rPr>
        <w:t xml:space="preserve"> </w:t>
      </w:r>
      <w:r w:rsidR="001B4D12">
        <w:rPr>
          <w:rFonts w:ascii="Arial" w:hAnsi="Arial" w:cs="Arial"/>
          <w:sz w:val="20"/>
          <w:szCs w:val="20"/>
        </w:rPr>
        <w:t>připravený zdarma podat samosprávám pomocnou ruku nově i prostřednictvím Center společ</w:t>
      </w:r>
      <w:r w:rsidR="00E63B06">
        <w:rPr>
          <w:rFonts w:ascii="Arial" w:hAnsi="Arial" w:cs="Arial"/>
          <w:sz w:val="20"/>
          <w:szCs w:val="20"/>
        </w:rPr>
        <w:t>ných služeb, o kterých bude na K</w:t>
      </w:r>
      <w:r w:rsidR="001B4D12">
        <w:rPr>
          <w:rFonts w:ascii="Arial" w:hAnsi="Arial" w:cs="Arial"/>
          <w:sz w:val="20"/>
          <w:szCs w:val="20"/>
        </w:rPr>
        <w:t>rajských setkáních také řeč.</w:t>
      </w:r>
    </w:p>
    <w:p w:rsidR="0043397B" w:rsidRDefault="0043397B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F33F9E" w:rsidRDefault="00BC50CD" w:rsidP="000740E2">
      <w:pPr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BC50CD">
        <w:rPr>
          <w:rFonts w:ascii="Arial" w:hAnsi="Arial" w:cs="Arial"/>
          <w:bCs/>
          <w:i/>
          <w:sz w:val="20"/>
          <w:szCs w:val="20"/>
        </w:rPr>
        <w:t>„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 xml:space="preserve">V roce 2017 se akcí v regionech zúčastnilo přes </w:t>
      </w:r>
      <w:r w:rsidR="005F5F55" w:rsidRPr="00BC50CD">
        <w:rPr>
          <w:rFonts w:ascii="Arial" w:hAnsi="Arial" w:cs="Arial"/>
          <w:bCs/>
          <w:i/>
          <w:sz w:val="20"/>
          <w:szCs w:val="20"/>
        </w:rPr>
        <w:t>tisíc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 xml:space="preserve"> lidí, kromě představitelů radnic byli mezi </w:t>
      </w:r>
      <w:r w:rsidR="00947841" w:rsidRPr="00BC50CD">
        <w:rPr>
          <w:rFonts w:ascii="Arial" w:hAnsi="Arial" w:cs="Arial"/>
          <w:bCs/>
          <w:i/>
          <w:sz w:val="20"/>
          <w:szCs w:val="20"/>
        </w:rPr>
        <w:t>nimi i vrcholní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 xml:space="preserve"> činitelé veřejného a státního sektoru – hejtmani, poslanci, senátoři, ředitelé a další zástupci státních</w:t>
      </w:r>
      <w:r w:rsidRPr="00BC50CD">
        <w:rPr>
          <w:rFonts w:ascii="Arial" w:hAnsi="Arial" w:cs="Arial"/>
          <w:bCs/>
          <w:i/>
          <w:sz w:val="20"/>
          <w:szCs w:val="20"/>
        </w:rPr>
        <w:t xml:space="preserve"> úřadů i soukromých společností,“</w:t>
      </w:r>
      <w:r>
        <w:rPr>
          <w:rFonts w:ascii="Arial" w:hAnsi="Arial" w:cs="Arial"/>
          <w:bCs/>
          <w:sz w:val="20"/>
          <w:szCs w:val="20"/>
        </w:rPr>
        <w:t xml:space="preserve"> upřesňuje </w:t>
      </w:r>
      <w:r w:rsidR="005C73C9">
        <w:rPr>
          <w:rFonts w:ascii="Arial" w:hAnsi="Arial" w:cs="Arial"/>
          <w:b/>
          <w:bCs/>
          <w:sz w:val="20"/>
          <w:szCs w:val="20"/>
        </w:rPr>
        <w:t>jednatel pobočného spolku</w:t>
      </w:r>
      <w:r w:rsidRPr="00BC50CD">
        <w:rPr>
          <w:rFonts w:ascii="Arial" w:hAnsi="Arial" w:cs="Arial"/>
          <w:b/>
          <w:bCs/>
          <w:sz w:val="20"/>
          <w:szCs w:val="20"/>
        </w:rPr>
        <w:t xml:space="preserve"> Svazu měst a obcí ČR Dan Jiránek</w:t>
      </w:r>
      <w:r>
        <w:rPr>
          <w:rFonts w:ascii="Arial" w:hAnsi="Arial" w:cs="Arial"/>
          <w:bCs/>
          <w:sz w:val="20"/>
          <w:szCs w:val="20"/>
        </w:rPr>
        <w:t xml:space="preserve"> a dodává</w:t>
      </w:r>
      <w:r w:rsidRPr="00BC50CD">
        <w:rPr>
          <w:rFonts w:ascii="Arial" w:hAnsi="Arial" w:cs="Arial"/>
          <w:bCs/>
          <w:i/>
          <w:sz w:val="20"/>
          <w:szCs w:val="20"/>
        </w:rPr>
        <w:t>: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 xml:space="preserve"> </w:t>
      </w:r>
      <w:r w:rsidRPr="00BC50CD">
        <w:rPr>
          <w:rFonts w:ascii="Arial" w:hAnsi="Arial" w:cs="Arial"/>
          <w:bCs/>
          <w:i/>
          <w:sz w:val="20"/>
          <w:szCs w:val="20"/>
        </w:rPr>
        <w:t>„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>Řešil</w:t>
      </w:r>
      <w:r w:rsidR="00E63B06">
        <w:rPr>
          <w:rFonts w:ascii="Arial" w:hAnsi="Arial" w:cs="Arial"/>
          <w:bCs/>
          <w:i/>
          <w:sz w:val="20"/>
          <w:szCs w:val="20"/>
        </w:rPr>
        <w:t>a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 xml:space="preserve"> se </w:t>
      </w:r>
      <w:r w:rsidR="00E63B06">
        <w:rPr>
          <w:rFonts w:ascii="Arial" w:hAnsi="Arial" w:cs="Arial"/>
          <w:bCs/>
          <w:i/>
          <w:sz w:val="20"/>
          <w:szCs w:val="20"/>
        </w:rPr>
        <w:t>mimo jiné</w:t>
      </w:r>
      <w:r w:rsidR="009547E5" w:rsidRPr="00BC50CD">
        <w:rPr>
          <w:rFonts w:ascii="Arial" w:hAnsi="Arial" w:cs="Arial"/>
          <w:bCs/>
          <w:i/>
          <w:sz w:val="20"/>
          <w:szCs w:val="20"/>
        </w:rPr>
        <w:t xml:space="preserve"> 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>novela zákona o obcích, financování školství, veřejné opatrovnictví, informační systémy</w:t>
      </w:r>
      <w:r w:rsidR="00927838" w:rsidRPr="00BC50CD">
        <w:rPr>
          <w:rFonts w:ascii="Arial" w:hAnsi="Arial" w:cs="Arial"/>
          <w:bCs/>
          <w:i/>
          <w:sz w:val="20"/>
          <w:szCs w:val="20"/>
        </w:rPr>
        <w:t xml:space="preserve"> a ochrana</w:t>
      </w:r>
      <w:r w:rsidR="00815896" w:rsidRPr="00BC50CD">
        <w:rPr>
          <w:rFonts w:ascii="Arial" w:hAnsi="Arial" w:cs="Arial"/>
          <w:bCs/>
          <w:i/>
          <w:sz w:val="20"/>
          <w:szCs w:val="20"/>
        </w:rPr>
        <w:t xml:space="preserve"> osobních údajů, změna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 xml:space="preserve"> malých rozpočtových pravidel, změny RUD, kontrol</w:t>
      </w:r>
      <w:r w:rsidR="00815896" w:rsidRPr="00BC50CD">
        <w:rPr>
          <w:rFonts w:ascii="Arial" w:hAnsi="Arial" w:cs="Arial"/>
          <w:bCs/>
          <w:i/>
          <w:sz w:val="20"/>
          <w:szCs w:val="20"/>
        </w:rPr>
        <w:t>y ve veřejné správě, rozpočtová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 xml:space="preserve"> odpovědnost, sociální bydlení, zákon o haza</w:t>
      </w:r>
      <w:r w:rsidR="00815896" w:rsidRPr="00BC50CD">
        <w:rPr>
          <w:rFonts w:ascii="Arial" w:hAnsi="Arial" w:cs="Arial"/>
          <w:bCs/>
          <w:i/>
          <w:sz w:val="20"/>
          <w:szCs w:val="20"/>
        </w:rPr>
        <w:t>rdních hrách, zákon o odpadech nebo</w:t>
      </w:r>
      <w:r w:rsidR="00F33F9E" w:rsidRPr="00BC50CD">
        <w:rPr>
          <w:rFonts w:ascii="Arial" w:hAnsi="Arial" w:cs="Arial"/>
          <w:bCs/>
          <w:i/>
          <w:sz w:val="20"/>
          <w:szCs w:val="20"/>
        </w:rPr>
        <w:t xml:space="preserve"> stavební zákon.</w:t>
      </w:r>
      <w:r w:rsidRPr="00BC50CD">
        <w:rPr>
          <w:rFonts w:ascii="Arial" w:hAnsi="Arial" w:cs="Arial"/>
          <w:bCs/>
          <w:i/>
          <w:sz w:val="20"/>
          <w:szCs w:val="20"/>
        </w:rPr>
        <w:t>“</w:t>
      </w:r>
    </w:p>
    <w:p w:rsidR="00F33F9E" w:rsidRPr="00D0745F" w:rsidRDefault="00F33F9E" w:rsidP="000740E2">
      <w:pPr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D0745F" w:rsidRPr="00D0745F" w:rsidRDefault="00D0745F" w:rsidP="000740E2">
      <w:pPr>
        <w:spacing w:line="240" w:lineRule="atLeast"/>
        <w:jc w:val="both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  <w:r w:rsidRPr="00D0745F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Generálními partnery Krajských setkání 2018 je </w:t>
      </w:r>
      <w:r w:rsidR="00E63B06">
        <w:rPr>
          <w:rFonts w:ascii="Arial" w:hAnsi="Arial" w:cs="Arial"/>
          <w:color w:val="231F20"/>
          <w:sz w:val="20"/>
          <w:szCs w:val="20"/>
          <w:shd w:val="clear" w:color="auto" w:fill="FFFFFF"/>
        </w:rPr>
        <w:t>Česká spořitelna</w:t>
      </w:r>
      <w:r w:rsidR="00E63B06" w:rsidRPr="00EF35E0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a </w:t>
      </w:r>
      <w:r w:rsidR="00E63B06">
        <w:rPr>
          <w:rFonts w:ascii="Arial" w:hAnsi="Arial" w:cs="Arial"/>
          <w:color w:val="231F20"/>
          <w:sz w:val="20"/>
          <w:szCs w:val="20"/>
          <w:shd w:val="clear" w:color="auto" w:fill="FFFFFF"/>
        </w:rPr>
        <w:t>ČEZ</w:t>
      </w:r>
      <w:r w:rsidR="00E63B06" w:rsidRPr="00EF35E0"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="00E63B06" w:rsidRPr="00D0745F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Partnery </w:t>
      </w:r>
      <w:r w:rsidR="00E63B06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pak </w:t>
      </w:r>
      <w:proofErr w:type="spellStart"/>
      <w:r w:rsidR="00E63B06">
        <w:rPr>
          <w:rFonts w:ascii="Arial" w:hAnsi="Arial" w:cs="Arial"/>
          <w:color w:val="231F20"/>
          <w:sz w:val="20"/>
          <w:szCs w:val="20"/>
          <w:shd w:val="clear" w:color="auto" w:fill="FFFFFF"/>
        </w:rPr>
        <w:t>Asekol</w:t>
      </w:r>
      <w:proofErr w:type="spellEnd"/>
      <w:r w:rsidR="00E63B06">
        <w:rPr>
          <w:rFonts w:ascii="Arial" w:hAnsi="Arial" w:cs="Arial"/>
          <w:color w:val="231F20"/>
          <w:sz w:val="20"/>
          <w:szCs w:val="20"/>
          <w:shd w:val="clear" w:color="auto" w:fill="FFFFFF"/>
        </w:rPr>
        <w:t>,</w:t>
      </w:r>
      <w:r w:rsidR="00343E6D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 w:rsidR="00343E6D">
        <w:rPr>
          <w:rFonts w:ascii="Arial" w:hAnsi="Arial" w:cs="Arial"/>
          <w:color w:val="231F20"/>
          <w:sz w:val="20"/>
          <w:szCs w:val="20"/>
          <w:shd w:val="clear" w:color="auto" w:fill="FFFFFF"/>
        </w:rPr>
        <w:t>Colmex</w:t>
      </w:r>
      <w:proofErr w:type="spellEnd"/>
      <w:r w:rsidR="00343E6D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, EKO-KOM, </w:t>
      </w:r>
      <w:proofErr w:type="spellStart"/>
      <w:r w:rsidR="00343E6D">
        <w:rPr>
          <w:rFonts w:ascii="Arial" w:hAnsi="Arial" w:cs="Arial"/>
          <w:color w:val="231F20"/>
          <w:sz w:val="20"/>
          <w:szCs w:val="20"/>
          <w:shd w:val="clear" w:color="auto" w:fill="FFFFFF"/>
        </w:rPr>
        <w:t>Empemont</w:t>
      </w:r>
      <w:proofErr w:type="spellEnd"/>
      <w:r w:rsidR="00E63B06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a I-TEC Czech</w:t>
      </w:r>
      <w:r w:rsidR="00E63B06" w:rsidRPr="004C3FE8"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="00E63B06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Odborným partnerem je společnost SC&amp;C</w:t>
      </w:r>
      <w:r w:rsidR="00E63B06" w:rsidRPr="00D0745F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r w:rsidRPr="00D0745F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Mediálními partnery jsou </w:t>
      </w:r>
      <w:r w:rsidR="00C139CD" w:rsidRPr="004352FE">
        <w:rPr>
          <w:rFonts w:ascii="Arial" w:hAnsi="Arial" w:cs="Arial"/>
          <w:color w:val="000000"/>
          <w:sz w:val="20"/>
          <w:szCs w:val="20"/>
        </w:rPr>
        <w:t>Lidové novi</w:t>
      </w:r>
      <w:r w:rsidR="00343E6D">
        <w:rPr>
          <w:rFonts w:ascii="Arial" w:hAnsi="Arial" w:cs="Arial"/>
          <w:color w:val="000000"/>
          <w:sz w:val="20"/>
          <w:szCs w:val="20"/>
        </w:rPr>
        <w:t xml:space="preserve">ny, MF Dnes, Parlamentní listy </w:t>
      </w:r>
      <w:r w:rsidRPr="00D0745F">
        <w:rPr>
          <w:rFonts w:ascii="Arial" w:hAnsi="Arial" w:cs="Arial"/>
          <w:color w:val="231F20"/>
          <w:sz w:val="20"/>
          <w:szCs w:val="20"/>
          <w:shd w:val="clear" w:color="auto" w:fill="FFFFFF"/>
        </w:rPr>
        <w:t>a časopis Svazu Informační Servis (</w:t>
      </w:r>
      <w:proofErr w:type="spellStart"/>
      <w:r w:rsidRPr="00D0745F">
        <w:rPr>
          <w:rFonts w:ascii="Arial" w:hAnsi="Arial" w:cs="Arial"/>
          <w:color w:val="231F20"/>
          <w:sz w:val="20"/>
          <w:szCs w:val="20"/>
          <w:shd w:val="clear" w:color="auto" w:fill="FFFFFF"/>
        </w:rPr>
        <w:t>InS</w:t>
      </w:r>
      <w:proofErr w:type="spellEnd"/>
      <w:r w:rsidRPr="00D0745F">
        <w:rPr>
          <w:rFonts w:ascii="Arial" w:hAnsi="Arial" w:cs="Arial"/>
          <w:color w:val="231F20"/>
          <w:sz w:val="20"/>
          <w:szCs w:val="20"/>
          <w:shd w:val="clear" w:color="auto" w:fill="FFFFFF"/>
        </w:rPr>
        <w:t>). </w:t>
      </w:r>
    </w:p>
    <w:p w:rsidR="00D0745F" w:rsidRDefault="00D0745F" w:rsidP="000740E2">
      <w:pPr>
        <w:spacing w:line="240" w:lineRule="atLeast"/>
        <w:jc w:val="both"/>
        <w:rPr>
          <w:rFonts w:ascii="Arial" w:hAnsi="Arial" w:cs="Arial"/>
          <w:color w:val="231F20"/>
          <w:sz w:val="18"/>
          <w:szCs w:val="18"/>
          <w:shd w:val="clear" w:color="auto" w:fill="FFFFFF"/>
        </w:rPr>
      </w:pPr>
    </w:p>
    <w:p w:rsidR="00014C8D" w:rsidRPr="00BC50CD" w:rsidRDefault="006B6F59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BC50CD">
        <w:rPr>
          <w:rFonts w:ascii="Arial" w:hAnsi="Arial" w:cs="Arial"/>
          <w:bCs/>
          <w:sz w:val="20"/>
          <w:szCs w:val="20"/>
        </w:rPr>
        <w:t>Přehled míst a termínů konání Krajských setkání v roce 2018</w:t>
      </w:r>
      <w:r w:rsidR="00A555B8" w:rsidRPr="00BC50CD">
        <w:rPr>
          <w:rFonts w:ascii="Arial" w:hAnsi="Arial" w:cs="Arial"/>
          <w:bCs/>
          <w:sz w:val="20"/>
          <w:szCs w:val="20"/>
        </w:rPr>
        <w:t xml:space="preserve">, včetně možnosti se </w:t>
      </w:r>
      <w:r w:rsidR="00B12CEA" w:rsidRPr="00BC50CD">
        <w:rPr>
          <w:rFonts w:ascii="Arial" w:hAnsi="Arial" w:cs="Arial"/>
          <w:bCs/>
          <w:sz w:val="20"/>
          <w:szCs w:val="20"/>
        </w:rPr>
        <w:t>bezplatně</w:t>
      </w:r>
      <w:r w:rsidR="00A555B8" w:rsidRPr="00BC50CD">
        <w:rPr>
          <w:rFonts w:ascii="Arial" w:hAnsi="Arial" w:cs="Arial"/>
          <w:bCs/>
          <w:sz w:val="20"/>
          <w:szCs w:val="20"/>
        </w:rPr>
        <w:t xml:space="preserve"> zaregistrovat na jednotlivé </w:t>
      </w:r>
      <w:r w:rsidR="00D0745F">
        <w:rPr>
          <w:rFonts w:ascii="Arial" w:hAnsi="Arial" w:cs="Arial"/>
          <w:bCs/>
          <w:sz w:val="20"/>
          <w:szCs w:val="20"/>
        </w:rPr>
        <w:t>akce</w:t>
      </w:r>
      <w:r w:rsidR="00A555B8" w:rsidRPr="00BC50CD">
        <w:rPr>
          <w:rFonts w:ascii="Arial" w:hAnsi="Arial" w:cs="Arial"/>
          <w:bCs/>
          <w:sz w:val="20"/>
          <w:szCs w:val="20"/>
        </w:rPr>
        <w:t>, najdete na</w:t>
      </w:r>
      <w:r w:rsidR="00C139CD">
        <w:rPr>
          <w:rFonts w:ascii="Arial" w:hAnsi="Arial" w:cs="Arial"/>
          <w:bCs/>
          <w:sz w:val="20"/>
          <w:szCs w:val="20"/>
        </w:rPr>
        <w:t xml:space="preserve"> </w:t>
      </w:r>
      <w:hyperlink r:id="rId10" w:anchor="P_ehled_m_st_a_term_n__KS_2018" w:history="1">
        <w:r w:rsidR="00C139CD" w:rsidRPr="00C139CD">
          <w:rPr>
            <w:rStyle w:val="Hypertextovodkaz"/>
            <w:rFonts w:ascii="Arial" w:hAnsi="Arial" w:cs="Arial"/>
            <w:bCs/>
            <w:sz w:val="20"/>
            <w:szCs w:val="20"/>
          </w:rPr>
          <w:t>tomto místě</w:t>
        </w:r>
      </w:hyperlink>
      <w:r w:rsidR="00C139CD">
        <w:rPr>
          <w:rFonts w:ascii="Arial" w:hAnsi="Arial" w:cs="Arial"/>
          <w:bCs/>
          <w:sz w:val="20"/>
          <w:szCs w:val="20"/>
        </w:rPr>
        <w:t>.</w:t>
      </w:r>
      <w:r w:rsidR="00A555B8" w:rsidRPr="00BC50CD">
        <w:rPr>
          <w:rFonts w:ascii="Arial" w:hAnsi="Arial" w:cs="Arial"/>
          <w:bCs/>
          <w:sz w:val="20"/>
          <w:szCs w:val="20"/>
        </w:rPr>
        <w:t xml:space="preserve"> </w:t>
      </w:r>
    </w:p>
    <w:p w:rsidR="00014C8D" w:rsidRDefault="00014C8D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DE669E" w:rsidRPr="00815896" w:rsidRDefault="00DE669E" w:rsidP="000740E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>
        <w:rPr>
          <w:rFonts w:ascii="Arial" w:hAnsi="Arial" w:cs="Arial"/>
          <w:b/>
          <w:color w:val="000000"/>
          <w:sz w:val="20"/>
          <w:szCs w:val="20"/>
        </w:rPr>
        <w:t>alší informace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2C27DB" w:rsidRPr="002C27DB" w:rsidRDefault="00DE669E" w:rsidP="000740E2">
      <w:pPr>
        <w:spacing w:line="240" w:lineRule="atLeast"/>
      </w:pPr>
      <w:r w:rsidRPr="007708E2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9E4E48" w:rsidRDefault="00DE669E" w:rsidP="000740E2">
      <w:pPr>
        <w:spacing w:line="240" w:lineRule="atLeast"/>
        <w:rPr>
          <w:rStyle w:val="Hypertextovodkaz"/>
          <w:rFonts w:ascii="Arial" w:hAnsi="Arial" w:cs="Arial"/>
          <w:sz w:val="20"/>
          <w:szCs w:val="20"/>
        </w:rPr>
      </w:pPr>
      <w:r w:rsidRPr="007708E2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7708E2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C42A4C" w:rsidRDefault="00C42A4C" w:rsidP="000740E2">
      <w:pPr>
        <w:spacing w:line="240" w:lineRule="atLeast"/>
        <w:rPr>
          <w:rStyle w:val="Hypertextovodkaz"/>
          <w:rFonts w:ascii="Arial" w:hAnsi="Arial" w:cs="Arial"/>
          <w:sz w:val="20"/>
          <w:szCs w:val="20"/>
        </w:rPr>
      </w:pPr>
    </w:p>
    <w:p w:rsidR="00C42A4C" w:rsidRDefault="00C42A4C" w:rsidP="000740E2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D73300" w:rsidRPr="00C42A4C" w:rsidRDefault="00C42A4C" w:rsidP="000740E2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 xml:space="preserve">založena především na aktivitě starostů, primátorů a členů zastupitelstev obcí a měst, kteří se nad rámec svých povinností věnují i obecným problémům samosprávy. Svaz sdružuje </w:t>
      </w:r>
      <w:r w:rsidR="00E63B0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více než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2 700 měst a obcí a svými členy tak čítá více než 8,4 milionů obyvatel České republiky. Více na </w:t>
      </w:r>
      <w:hyperlink r:id="rId12" w:history="1">
        <w:r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3" w:history="1">
        <w:proofErr w:type="spellStart"/>
        <w:r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D73300" w:rsidRPr="00C42A4C" w:rsidSect="00D8773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B8AEFA" w15:done="0"/>
  <w15:commentEx w15:paraId="671D8A07" w15:done="0"/>
  <w15:commentEx w15:paraId="73452D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B8AEFA" w16cid:durableId="1E1973DE"/>
  <w16cid:commentId w16cid:paraId="671D8A07" w16cid:durableId="1E197489"/>
  <w16cid:commentId w16cid:paraId="73452D3E" w16cid:durableId="1E1974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AE" w:rsidRDefault="00BB75AE" w:rsidP="00BE408B">
      <w:r>
        <w:separator/>
      </w:r>
    </w:p>
  </w:endnote>
  <w:endnote w:type="continuationSeparator" w:id="0">
    <w:p w:rsidR="00BB75AE" w:rsidRDefault="00BB75AE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182481"/>
      <w:docPartObj>
        <w:docPartGallery w:val="Page Numbers (Bottom of Page)"/>
        <w:docPartUnique/>
      </w:docPartObj>
    </w:sdtPr>
    <w:sdtEndPr/>
    <w:sdtContent>
      <w:p w:rsidR="006B6F59" w:rsidRDefault="007E11FA">
        <w:pPr>
          <w:pStyle w:val="Zpat"/>
          <w:jc w:val="center"/>
        </w:pPr>
        <w:r>
          <w:fldChar w:fldCharType="begin"/>
        </w:r>
        <w:r w:rsidR="008C08D0">
          <w:instrText xml:space="preserve"> PAGE   \* MERGEFORMAT </w:instrText>
        </w:r>
        <w:r>
          <w:fldChar w:fldCharType="separate"/>
        </w:r>
        <w:r w:rsidR="000740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6F59" w:rsidRDefault="006B6F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AE" w:rsidRDefault="00BB75AE" w:rsidP="00BE408B">
      <w:r>
        <w:separator/>
      </w:r>
    </w:p>
  </w:footnote>
  <w:footnote w:type="continuationSeparator" w:id="0">
    <w:p w:rsidR="00BB75AE" w:rsidRDefault="00BB75AE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59" w:rsidRDefault="006B6F59">
    <w:pPr>
      <w:pStyle w:val="Zhlav"/>
    </w:pPr>
  </w:p>
  <w:p w:rsidR="006B6F59" w:rsidRDefault="006B6F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uňovská Vendula">
    <w15:presenceInfo w15:providerId="AD" w15:userId="S-1-5-21-1596124724-979756382-2185146298-1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D9"/>
    <w:rsid w:val="00007F29"/>
    <w:rsid w:val="00010ADA"/>
    <w:rsid w:val="00014C8D"/>
    <w:rsid w:val="00017CD0"/>
    <w:rsid w:val="0003765A"/>
    <w:rsid w:val="0004274C"/>
    <w:rsid w:val="00042AF3"/>
    <w:rsid w:val="00045DAB"/>
    <w:rsid w:val="00054854"/>
    <w:rsid w:val="00054FF4"/>
    <w:rsid w:val="000636E6"/>
    <w:rsid w:val="00066EDB"/>
    <w:rsid w:val="000708ED"/>
    <w:rsid w:val="000740E2"/>
    <w:rsid w:val="00081A68"/>
    <w:rsid w:val="00094A2D"/>
    <w:rsid w:val="000B502A"/>
    <w:rsid w:val="000B60EF"/>
    <w:rsid w:val="000C375D"/>
    <w:rsid w:val="000E330D"/>
    <w:rsid w:val="000E79BA"/>
    <w:rsid w:val="000F1AB0"/>
    <w:rsid w:val="00101735"/>
    <w:rsid w:val="00101D48"/>
    <w:rsid w:val="00104CA7"/>
    <w:rsid w:val="00110810"/>
    <w:rsid w:val="001317B5"/>
    <w:rsid w:val="001411D9"/>
    <w:rsid w:val="00142A29"/>
    <w:rsid w:val="00153A6F"/>
    <w:rsid w:val="00155E2F"/>
    <w:rsid w:val="0015644F"/>
    <w:rsid w:val="00161ADF"/>
    <w:rsid w:val="0016291B"/>
    <w:rsid w:val="00171121"/>
    <w:rsid w:val="00176B06"/>
    <w:rsid w:val="00177F0B"/>
    <w:rsid w:val="00190E8C"/>
    <w:rsid w:val="00194ACF"/>
    <w:rsid w:val="001A1616"/>
    <w:rsid w:val="001A5675"/>
    <w:rsid w:val="001A5A9B"/>
    <w:rsid w:val="001B4D12"/>
    <w:rsid w:val="001C1A9A"/>
    <w:rsid w:val="001C3EF1"/>
    <w:rsid w:val="001D20A3"/>
    <w:rsid w:val="001E3E27"/>
    <w:rsid w:val="001E5FB3"/>
    <w:rsid w:val="001F22C6"/>
    <w:rsid w:val="001F3845"/>
    <w:rsid w:val="002061D9"/>
    <w:rsid w:val="00210BF0"/>
    <w:rsid w:val="002151BC"/>
    <w:rsid w:val="00217A82"/>
    <w:rsid w:val="0022026F"/>
    <w:rsid w:val="00226DA4"/>
    <w:rsid w:val="00233F20"/>
    <w:rsid w:val="00245919"/>
    <w:rsid w:val="00246310"/>
    <w:rsid w:val="00253F14"/>
    <w:rsid w:val="002566FA"/>
    <w:rsid w:val="00256CA7"/>
    <w:rsid w:val="00262C1B"/>
    <w:rsid w:val="00273620"/>
    <w:rsid w:val="002741E8"/>
    <w:rsid w:val="00287F45"/>
    <w:rsid w:val="002A1D7B"/>
    <w:rsid w:val="002C27DB"/>
    <w:rsid w:val="002C7EDB"/>
    <w:rsid w:val="002D15A9"/>
    <w:rsid w:val="002D245A"/>
    <w:rsid w:val="002E5A25"/>
    <w:rsid w:val="002F1AF3"/>
    <w:rsid w:val="002F762B"/>
    <w:rsid w:val="00300EE0"/>
    <w:rsid w:val="00304335"/>
    <w:rsid w:val="00313841"/>
    <w:rsid w:val="003426A7"/>
    <w:rsid w:val="00343E6D"/>
    <w:rsid w:val="00345E86"/>
    <w:rsid w:val="003460A4"/>
    <w:rsid w:val="0034725C"/>
    <w:rsid w:val="0035344A"/>
    <w:rsid w:val="00366080"/>
    <w:rsid w:val="003667F0"/>
    <w:rsid w:val="00366A3C"/>
    <w:rsid w:val="00366BD2"/>
    <w:rsid w:val="00384CDE"/>
    <w:rsid w:val="00387EF4"/>
    <w:rsid w:val="003A270D"/>
    <w:rsid w:val="003A415E"/>
    <w:rsid w:val="003C042E"/>
    <w:rsid w:val="003C216A"/>
    <w:rsid w:val="003D1EFE"/>
    <w:rsid w:val="003E4BB1"/>
    <w:rsid w:val="003E5045"/>
    <w:rsid w:val="003E6872"/>
    <w:rsid w:val="003E723A"/>
    <w:rsid w:val="00402168"/>
    <w:rsid w:val="00404612"/>
    <w:rsid w:val="00404910"/>
    <w:rsid w:val="004064A2"/>
    <w:rsid w:val="0041617F"/>
    <w:rsid w:val="00422089"/>
    <w:rsid w:val="0043397B"/>
    <w:rsid w:val="00444D5C"/>
    <w:rsid w:val="0045167A"/>
    <w:rsid w:val="004518A6"/>
    <w:rsid w:val="00451F31"/>
    <w:rsid w:val="004530F4"/>
    <w:rsid w:val="004553C2"/>
    <w:rsid w:val="0047348A"/>
    <w:rsid w:val="004960E9"/>
    <w:rsid w:val="004A489A"/>
    <w:rsid w:val="004B02FE"/>
    <w:rsid w:val="004B554F"/>
    <w:rsid w:val="004D0DF5"/>
    <w:rsid w:val="004E63D0"/>
    <w:rsid w:val="00516E5D"/>
    <w:rsid w:val="005266D0"/>
    <w:rsid w:val="00526FA3"/>
    <w:rsid w:val="00534CDA"/>
    <w:rsid w:val="005534D3"/>
    <w:rsid w:val="00557D08"/>
    <w:rsid w:val="0057448B"/>
    <w:rsid w:val="00576C61"/>
    <w:rsid w:val="00576D86"/>
    <w:rsid w:val="005810B9"/>
    <w:rsid w:val="00583682"/>
    <w:rsid w:val="00591C96"/>
    <w:rsid w:val="005972B1"/>
    <w:rsid w:val="005A2F12"/>
    <w:rsid w:val="005A6122"/>
    <w:rsid w:val="005A62F0"/>
    <w:rsid w:val="005B2E8B"/>
    <w:rsid w:val="005B7C83"/>
    <w:rsid w:val="005C230B"/>
    <w:rsid w:val="005C4B5E"/>
    <w:rsid w:val="005C73C9"/>
    <w:rsid w:val="005D19BA"/>
    <w:rsid w:val="005E36F7"/>
    <w:rsid w:val="005E66D8"/>
    <w:rsid w:val="005E7AAB"/>
    <w:rsid w:val="005F5F55"/>
    <w:rsid w:val="00611C62"/>
    <w:rsid w:val="00615171"/>
    <w:rsid w:val="0062066B"/>
    <w:rsid w:val="00630F54"/>
    <w:rsid w:val="00650DE8"/>
    <w:rsid w:val="006575CE"/>
    <w:rsid w:val="0066216A"/>
    <w:rsid w:val="006801F7"/>
    <w:rsid w:val="006B6F59"/>
    <w:rsid w:val="006C70B1"/>
    <w:rsid w:val="006D31A3"/>
    <w:rsid w:val="006E1681"/>
    <w:rsid w:val="006F127F"/>
    <w:rsid w:val="007240F0"/>
    <w:rsid w:val="00735306"/>
    <w:rsid w:val="00742D76"/>
    <w:rsid w:val="00745364"/>
    <w:rsid w:val="007544F8"/>
    <w:rsid w:val="00762565"/>
    <w:rsid w:val="007674BF"/>
    <w:rsid w:val="007708E2"/>
    <w:rsid w:val="00773765"/>
    <w:rsid w:val="007756CA"/>
    <w:rsid w:val="00780E02"/>
    <w:rsid w:val="007920E2"/>
    <w:rsid w:val="007A0010"/>
    <w:rsid w:val="007E11FA"/>
    <w:rsid w:val="007E4923"/>
    <w:rsid w:val="007E6C89"/>
    <w:rsid w:val="007F6D34"/>
    <w:rsid w:val="008010CA"/>
    <w:rsid w:val="00815896"/>
    <w:rsid w:val="00821021"/>
    <w:rsid w:val="00822102"/>
    <w:rsid w:val="00825056"/>
    <w:rsid w:val="0083276B"/>
    <w:rsid w:val="00833430"/>
    <w:rsid w:val="008351D8"/>
    <w:rsid w:val="0083554C"/>
    <w:rsid w:val="00851777"/>
    <w:rsid w:val="008528E3"/>
    <w:rsid w:val="0085383F"/>
    <w:rsid w:val="00853E5A"/>
    <w:rsid w:val="00854746"/>
    <w:rsid w:val="0086215E"/>
    <w:rsid w:val="008709B3"/>
    <w:rsid w:val="00871783"/>
    <w:rsid w:val="00884B80"/>
    <w:rsid w:val="008A2923"/>
    <w:rsid w:val="008B052A"/>
    <w:rsid w:val="008B3BD5"/>
    <w:rsid w:val="008B60D1"/>
    <w:rsid w:val="008B696F"/>
    <w:rsid w:val="008B7FF5"/>
    <w:rsid w:val="008C08D0"/>
    <w:rsid w:val="008C44FA"/>
    <w:rsid w:val="008C5581"/>
    <w:rsid w:val="008D5B30"/>
    <w:rsid w:val="008D6532"/>
    <w:rsid w:val="008E3B5F"/>
    <w:rsid w:val="008F452D"/>
    <w:rsid w:val="0090140F"/>
    <w:rsid w:val="00903041"/>
    <w:rsid w:val="00910536"/>
    <w:rsid w:val="009129AC"/>
    <w:rsid w:val="0091346C"/>
    <w:rsid w:val="00915B7C"/>
    <w:rsid w:val="009201B7"/>
    <w:rsid w:val="009214F6"/>
    <w:rsid w:val="009253C4"/>
    <w:rsid w:val="00927838"/>
    <w:rsid w:val="00943461"/>
    <w:rsid w:val="00947841"/>
    <w:rsid w:val="009547E5"/>
    <w:rsid w:val="009558F7"/>
    <w:rsid w:val="0097023F"/>
    <w:rsid w:val="00971211"/>
    <w:rsid w:val="00976898"/>
    <w:rsid w:val="0098331C"/>
    <w:rsid w:val="00986296"/>
    <w:rsid w:val="00990CE3"/>
    <w:rsid w:val="009A51D0"/>
    <w:rsid w:val="009A7368"/>
    <w:rsid w:val="009B3D44"/>
    <w:rsid w:val="009C6355"/>
    <w:rsid w:val="009E4E48"/>
    <w:rsid w:val="009F15E1"/>
    <w:rsid w:val="009F21C2"/>
    <w:rsid w:val="009F504A"/>
    <w:rsid w:val="009F662F"/>
    <w:rsid w:val="00A07DA5"/>
    <w:rsid w:val="00A319B0"/>
    <w:rsid w:val="00A33F19"/>
    <w:rsid w:val="00A3666D"/>
    <w:rsid w:val="00A4238F"/>
    <w:rsid w:val="00A42CB0"/>
    <w:rsid w:val="00A46B27"/>
    <w:rsid w:val="00A555B8"/>
    <w:rsid w:val="00A714C5"/>
    <w:rsid w:val="00A71749"/>
    <w:rsid w:val="00A72B86"/>
    <w:rsid w:val="00A73AC5"/>
    <w:rsid w:val="00A7635A"/>
    <w:rsid w:val="00A849AE"/>
    <w:rsid w:val="00A92111"/>
    <w:rsid w:val="00AA0C4E"/>
    <w:rsid w:val="00AB61B8"/>
    <w:rsid w:val="00AC01B8"/>
    <w:rsid w:val="00AD163F"/>
    <w:rsid w:val="00AD552C"/>
    <w:rsid w:val="00AD6E0F"/>
    <w:rsid w:val="00AE3457"/>
    <w:rsid w:val="00AE58A9"/>
    <w:rsid w:val="00B0112A"/>
    <w:rsid w:val="00B1122D"/>
    <w:rsid w:val="00B12CEA"/>
    <w:rsid w:val="00B40CF1"/>
    <w:rsid w:val="00B4598B"/>
    <w:rsid w:val="00B558D7"/>
    <w:rsid w:val="00B569B4"/>
    <w:rsid w:val="00B63622"/>
    <w:rsid w:val="00B66CA2"/>
    <w:rsid w:val="00B7365D"/>
    <w:rsid w:val="00B75336"/>
    <w:rsid w:val="00BA2FE2"/>
    <w:rsid w:val="00BA3230"/>
    <w:rsid w:val="00BA67C4"/>
    <w:rsid w:val="00BB0D85"/>
    <w:rsid w:val="00BB2F40"/>
    <w:rsid w:val="00BB47F2"/>
    <w:rsid w:val="00BB499D"/>
    <w:rsid w:val="00BB5BC4"/>
    <w:rsid w:val="00BB75AE"/>
    <w:rsid w:val="00BC12E6"/>
    <w:rsid w:val="00BC45FE"/>
    <w:rsid w:val="00BC4792"/>
    <w:rsid w:val="00BC4D18"/>
    <w:rsid w:val="00BC50CD"/>
    <w:rsid w:val="00BC7087"/>
    <w:rsid w:val="00BD18A6"/>
    <w:rsid w:val="00BD4151"/>
    <w:rsid w:val="00BD44A1"/>
    <w:rsid w:val="00BE02BC"/>
    <w:rsid w:val="00BE408B"/>
    <w:rsid w:val="00BE558F"/>
    <w:rsid w:val="00C139CD"/>
    <w:rsid w:val="00C24FC5"/>
    <w:rsid w:val="00C4082B"/>
    <w:rsid w:val="00C42A4C"/>
    <w:rsid w:val="00C51983"/>
    <w:rsid w:val="00C52FE6"/>
    <w:rsid w:val="00C56F9A"/>
    <w:rsid w:val="00C634D9"/>
    <w:rsid w:val="00C63CCF"/>
    <w:rsid w:val="00C64092"/>
    <w:rsid w:val="00C66B97"/>
    <w:rsid w:val="00C67EF9"/>
    <w:rsid w:val="00C91BFF"/>
    <w:rsid w:val="00CA28CA"/>
    <w:rsid w:val="00CA2C33"/>
    <w:rsid w:val="00CB3B39"/>
    <w:rsid w:val="00CB4865"/>
    <w:rsid w:val="00CB55AA"/>
    <w:rsid w:val="00CC4C9B"/>
    <w:rsid w:val="00CC5C92"/>
    <w:rsid w:val="00CE1B91"/>
    <w:rsid w:val="00CE358A"/>
    <w:rsid w:val="00CF088E"/>
    <w:rsid w:val="00D073C1"/>
    <w:rsid w:val="00D0745F"/>
    <w:rsid w:val="00D13076"/>
    <w:rsid w:val="00D17511"/>
    <w:rsid w:val="00D241EA"/>
    <w:rsid w:val="00D2628D"/>
    <w:rsid w:val="00D369F7"/>
    <w:rsid w:val="00D4567F"/>
    <w:rsid w:val="00D4713F"/>
    <w:rsid w:val="00D500FA"/>
    <w:rsid w:val="00D509B8"/>
    <w:rsid w:val="00D54C3D"/>
    <w:rsid w:val="00D57682"/>
    <w:rsid w:val="00D73300"/>
    <w:rsid w:val="00D7371F"/>
    <w:rsid w:val="00D74A60"/>
    <w:rsid w:val="00D753E9"/>
    <w:rsid w:val="00D76BBE"/>
    <w:rsid w:val="00D82200"/>
    <w:rsid w:val="00D86169"/>
    <w:rsid w:val="00D87738"/>
    <w:rsid w:val="00D90499"/>
    <w:rsid w:val="00DA2640"/>
    <w:rsid w:val="00DA433A"/>
    <w:rsid w:val="00DB060D"/>
    <w:rsid w:val="00DC62E7"/>
    <w:rsid w:val="00DD24A9"/>
    <w:rsid w:val="00DE3185"/>
    <w:rsid w:val="00DE669E"/>
    <w:rsid w:val="00DE7793"/>
    <w:rsid w:val="00DF3A66"/>
    <w:rsid w:val="00DF507A"/>
    <w:rsid w:val="00DF51D9"/>
    <w:rsid w:val="00E22DDF"/>
    <w:rsid w:val="00E25A70"/>
    <w:rsid w:val="00E30999"/>
    <w:rsid w:val="00E32DFB"/>
    <w:rsid w:val="00E34C6A"/>
    <w:rsid w:val="00E3584E"/>
    <w:rsid w:val="00E41685"/>
    <w:rsid w:val="00E41F0C"/>
    <w:rsid w:val="00E621E8"/>
    <w:rsid w:val="00E63B06"/>
    <w:rsid w:val="00E64B6C"/>
    <w:rsid w:val="00E708E0"/>
    <w:rsid w:val="00E82F35"/>
    <w:rsid w:val="00E93ED7"/>
    <w:rsid w:val="00EA0E58"/>
    <w:rsid w:val="00EA1A37"/>
    <w:rsid w:val="00EA2A25"/>
    <w:rsid w:val="00EA3B06"/>
    <w:rsid w:val="00EA3CC9"/>
    <w:rsid w:val="00EB4876"/>
    <w:rsid w:val="00EB69CD"/>
    <w:rsid w:val="00EC3C34"/>
    <w:rsid w:val="00ED73FE"/>
    <w:rsid w:val="00EF341A"/>
    <w:rsid w:val="00F048D2"/>
    <w:rsid w:val="00F064EE"/>
    <w:rsid w:val="00F122E0"/>
    <w:rsid w:val="00F136F0"/>
    <w:rsid w:val="00F20D87"/>
    <w:rsid w:val="00F214D7"/>
    <w:rsid w:val="00F33539"/>
    <w:rsid w:val="00F33F9E"/>
    <w:rsid w:val="00F40291"/>
    <w:rsid w:val="00F6301E"/>
    <w:rsid w:val="00F9117D"/>
    <w:rsid w:val="00FB7245"/>
    <w:rsid w:val="00FB7D70"/>
    <w:rsid w:val="00FD4626"/>
    <w:rsid w:val="00FD675D"/>
    <w:rsid w:val="00FD6D19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3397B"/>
    <w:rPr>
      <w:i/>
      <w:iCs/>
    </w:rPr>
  </w:style>
  <w:style w:type="character" w:customStyle="1" w:styleId="short-url">
    <w:name w:val="short-url"/>
    <w:basedOn w:val="Standardnpsmoodstavce"/>
    <w:rsid w:val="00DF3A66"/>
  </w:style>
  <w:style w:type="character" w:styleId="Sledovanodkaz">
    <w:name w:val="FollowedHyperlink"/>
    <w:basedOn w:val="Standardnpsmoodstavce"/>
    <w:uiPriority w:val="99"/>
    <w:semiHidden/>
    <w:unhideWhenUsed/>
    <w:rsid w:val="000376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smocr1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mo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lipova@smo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smocr.cz/cz/nase-akce/krajska-setkani/krajska-setkani-2018/krajska-setkani-2018.aspx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934D6-B078-4C73-AC9E-EF429CCC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641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5</cp:revision>
  <cp:lastPrinted>2017-05-23T10:15:00Z</cp:lastPrinted>
  <dcterms:created xsi:type="dcterms:W3CDTF">2018-02-04T15:14:00Z</dcterms:created>
  <dcterms:modified xsi:type="dcterms:W3CDTF">2018-02-07T12:49:00Z</dcterms:modified>
</cp:coreProperties>
</file>