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E2" w:rsidRPr="00F044CF" w:rsidRDefault="00E74D28" w:rsidP="00B86432">
      <w:pPr>
        <w:spacing w:line="260" w:lineRule="atLeast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5543550" cy="628154"/>
            <wp:effectExtent l="0" t="0" r="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17" cy="62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948" w:rsidRPr="007C291A" w:rsidRDefault="00420948" w:rsidP="00B86432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B86432">
      <w:pPr>
        <w:spacing w:line="260" w:lineRule="atLeast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8A17E3" w:rsidRPr="006B7416" w:rsidRDefault="00F06070" w:rsidP="00601EB2">
      <w:pPr>
        <w:spacing w:line="300" w:lineRule="atLeast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Pověřence </w:t>
      </w:r>
      <w:r w:rsidR="00A62918">
        <w:rPr>
          <w:rFonts w:ascii="Arial" w:hAnsi="Arial" w:cs="Arial"/>
          <w:b/>
          <w:color w:val="1F497D" w:themeColor="text2"/>
        </w:rPr>
        <w:t>pro</w:t>
      </w:r>
      <w:r>
        <w:rPr>
          <w:rFonts w:ascii="Arial" w:hAnsi="Arial" w:cs="Arial"/>
          <w:b/>
          <w:color w:val="1F497D" w:themeColor="text2"/>
        </w:rPr>
        <w:t xml:space="preserve"> ochranu osobních údajů</w:t>
      </w:r>
      <w:r w:rsidR="00874737">
        <w:rPr>
          <w:rFonts w:ascii="Arial" w:hAnsi="Arial" w:cs="Arial"/>
          <w:b/>
          <w:color w:val="1F497D" w:themeColor="text2"/>
        </w:rPr>
        <w:t xml:space="preserve"> podle tzv. GDPR</w:t>
      </w:r>
      <w:r>
        <w:rPr>
          <w:rFonts w:ascii="Arial" w:hAnsi="Arial" w:cs="Arial"/>
          <w:b/>
          <w:color w:val="1F497D" w:themeColor="text2"/>
        </w:rPr>
        <w:t xml:space="preserve"> </w:t>
      </w:r>
      <w:r w:rsidR="004D782A">
        <w:rPr>
          <w:rFonts w:ascii="Arial" w:hAnsi="Arial" w:cs="Arial"/>
          <w:b/>
          <w:color w:val="1F497D" w:themeColor="text2"/>
        </w:rPr>
        <w:t>by mohla</w:t>
      </w:r>
      <w:r w:rsidR="005B4328">
        <w:rPr>
          <w:rFonts w:ascii="Arial" w:hAnsi="Arial" w:cs="Arial"/>
          <w:b/>
          <w:color w:val="1F497D" w:themeColor="text2"/>
        </w:rPr>
        <w:t xml:space="preserve"> pro obce zajistit</w:t>
      </w:r>
      <w:r>
        <w:rPr>
          <w:rFonts w:ascii="Arial" w:hAnsi="Arial" w:cs="Arial"/>
          <w:b/>
          <w:color w:val="1F497D" w:themeColor="text2"/>
        </w:rPr>
        <w:t xml:space="preserve"> Centra společných služeb</w:t>
      </w:r>
    </w:p>
    <w:p w:rsidR="00FE0427" w:rsidRDefault="00FE0427" w:rsidP="00601EB2">
      <w:pPr>
        <w:pStyle w:val="Normlnweb"/>
        <w:spacing w:before="0" w:beforeAutospacing="0" w:after="0" w:afterAutospacing="0" w:line="300" w:lineRule="atLeast"/>
        <w:rPr>
          <w:rFonts w:ascii="Arial" w:hAnsi="Arial" w:cs="Arial"/>
          <w:bCs/>
          <w:color w:val="000000"/>
          <w:sz w:val="20"/>
          <w:szCs w:val="20"/>
        </w:rPr>
      </w:pPr>
    </w:p>
    <w:p w:rsidR="00564EDA" w:rsidRDefault="00973FC4" w:rsidP="00601EB2">
      <w:pPr>
        <w:pStyle w:val="Normlnweb"/>
        <w:spacing w:before="0" w:beforeAutospacing="0" w:after="0" w:afterAutospacing="0" w:line="300" w:lineRule="atLeast"/>
        <w:rPr>
          <w:rFonts w:ascii="Arial" w:hAnsi="Arial" w:cs="Arial"/>
          <w:b/>
          <w:color w:val="000000"/>
          <w:sz w:val="20"/>
          <w:szCs w:val="20"/>
        </w:rPr>
      </w:pPr>
      <w:r w:rsidRPr="006B7416">
        <w:rPr>
          <w:rFonts w:ascii="Arial" w:hAnsi="Arial" w:cs="Arial"/>
          <w:color w:val="000000" w:themeColor="text1"/>
          <w:sz w:val="20"/>
          <w:szCs w:val="20"/>
        </w:rPr>
        <w:t xml:space="preserve">PRAHA, </w:t>
      </w:r>
      <w:r w:rsidR="004D782A">
        <w:rPr>
          <w:rFonts w:ascii="Arial" w:hAnsi="Arial" w:cs="Arial"/>
          <w:color w:val="000000" w:themeColor="text1"/>
          <w:sz w:val="20"/>
          <w:szCs w:val="20"/>
        </w:rPr>
        <w:t>9. ledna 2018</w:t>
      </w:r>
      <w:r w:rsidR="009C6ECD" w:rsidRPr="006B74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524B" w:rsidRPr="006B7416">
        <w:rPr>
          <w:rFonts w:ascii="Arial" w:hAnsi="Arial" w:cs="Arial"/>
          <w:color w:val="000000" w:themeColor="text1"/>
          <w:sz w:val="20"/>
          <w:szCs w:val="20"/>
        </w:rPr>
        <w:t>–</w:t>
      </w:r>
      <w:r w:rsidR="00B979C8" w:rsidRPr="006B74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4737" w:rsidRPr="00564EDA">
        <w:rPr>
          <w:rFonts w:ascii="Arial" w:hAnsi="Arial" w:cs="Arial"/>
          <w:b/>
          <w:color w:val="000000"/>
          <w:sz w:val="20"/>
          <w:szCs w:val="20"/>
        </w:rPr>
        <w:t xml:space="preserve">V pátek 25. května 2018 nabude účinnosti tzv. GDPR, tedy evropské nařízení o ochraně osobních údajů. </w:t>
      </w:r>
      <w:r w:rsidR="00F3415F" w:rsidRPr="00F3415F">
        <w:rPr>
          <w:rFonts w:ascii="Arial" w:hAnsi="Arial" w:cs="Arial"/>
          <w:b/>
          <w:color w:val="000000"/>
          <w:sz w:val="20"/>
          <w:szCs w:val="20"/>
        </w:rPr>
        <w:t xml:space="preserve">Významně přísnější legislativa, kdy v případě, že se nedodrží, hrozí vysoké sankce, </w:t>
      </w:r>
      <w:r w:rsidR="00874737" w:rsidRPr="00564EDA">
        <w:rPr>
          <w:rFonts w:ascii="Arial" w:hAnsi="Arial" w:cs="Arial"/>
          <w:b/>
          <w:color w:val="000000"/>
          <w:sz w:val="20"/>
          <w:szCs w:val="20"/>
        </w:rPr>
        <w:t>se dotkne celé veřejné správy. Mimo jiné z</w:t>
      </w:r>
      <w:r w:rsidR="00F3415F">
        <w:rPr>
          <w:rFonts w:ascii="Arial" w:hAnsi="Arial" w:cs="Arial"/>
          <w:b/>
          <w:color w:val="000000"/>
          <w:sz w:val="20"/>
          <w:szCs w:val="20"/>
        </w:rPr>
        <w:t>avede povinnost mít pověřence pro</w:t>
      </w:r>
      <w:r w:rsidR="00874737" w:rsidRPr="00564EDA">
        <w:rPr>
          <w:rFonts w:ascii="Arial" w:hAnsi="Arial" w:cs="Arial"/>
          <w:b/>
          <w:color w:val="000000"/>
          <w:sz w:val="20"/>
          <w:szCs w:val="20"/>
        </w:rPr>
        <w:t xml:space="preserve"> ochranu osobních údajů. </w:t>
      </w:r>
      <w:r w:rsidR="005B4328">
        <w:rPr>
          <w:rFonts w:ascii="Arial" w:hAnsi="Arial" w:cs="Arial"/>
          <w:b/>
          <w:color w:val="000000"/>
          <w:sz w:val="20"/>
          <w:szCs w:val="20"/>
        </w:rPr>
        <w:t>V rámci projektu Svazu měst a obcí ČR</w:t>
      </w:r>
      <w:r w:rsidR="00874737" w:rsidRPr="00564E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D782A">
        <w:rPr>
          <w:rFonts w:ascii="Arial" w:hAnsi="Arial" w:cs="Arial"/>
          <w:b/>
          <w:color w:val="000000"/>
          <w:sz w:val="20"/>
          <w:szCs w:val="20"/>
        </w:rPr>
        <w:t xml:space="preserve">by </w:t>
      </w:r>
      <w:r w:rsidR="005B4328">
        <w:rPr>
          <w:rFonts w:ascii="Arial" w:hAnsi="Arial" w:cs="Arial"/>
          <w:b/>
          <w:color w:val="000000"/>
          <w:sz w:val="20"/>
          <w:szCs w:val="20"/>
        </w:rPr>
        <w:t xml:space="preserve">sdíleného pověřence pro obce </w:t>
      </w:r>
      <w:r w:rsidR="004D782A">
        <w:rPr>
          <w:rFonts w:ascii="Arial" w:hAnsi="Arial" w:cs="Arial"/>
          <w:b/>
          <w:color w:val="000000"/>
          <w:sz w:val="20"/>
          <w:szCs w:val="20"/>
        </w:rPr>
        <w:t xml:space="preserve">mohla </w:t>
      </w:r>
      <w:r w:rsidR="005B4328">
        <w:rPr>
          <w:rFonts w:ascii="Arial" w:hAnsi="Arial" w:cs="Arial"/>
          <w:b/>
          <w:color w:val="000000"/>
          <w:sz w:val="20"/>
          <w:szCs w:val="20"/>
        </w:rPr>
        <w:t>zajistit Centra společných služeb (CSS).</w:t>
      </w:r>
    </w:p>
    <w:p w:rsidR="00564EDA" w:rsidRDefault="00564EDA" w:rsidP="00601EB2">
      <w:pPr>
        <w:pStyle w:val="Normlnweb"/>
        <w:spacing w:before="0" w:beforeAutospacing="0" w:after="0" w:afterAutospacing="0" w:line="30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564EDA" w:rsidRPr="00F62CE3" w:rsidRDefault="00564EDA" w:rsidP="00601EB2">
      <w:pPr>
        <w:pStyle w:val="Zkladntext"/>
        <w:widowControl w:val="0"/>
        <w:autoSpaceDE w:val="0"/>
        <w:autoSpaceDN w:val="0"/>
        <w:adjustRightInd w:val="0"/>
        <w:spacing w:after="0" w:line="300" w:lineRule="atLeast"/>
        <w:ind w:right="-284"/>
        <w:rPr>
          <w:rFonts w:ascii="Arial" w:hAnsi="Arial" w:cs="Arial"/>
          <w:sz w:val="20"/>
          <w:szCs w:val="20"/>
        </w:rPr>
      </w:pPr>
      <w:r w:rsidRPr="00F62CE3">
        <w:rPr>
          <w:rFonts w:ascii="Arial" w:hAnsi="Arial" w:cs="Arial"/>
          <w:color w:val="000000"/>
          <w:sz w:val="20"/>
          <w:szCs w:val="20"/>
        </w:rPr>
        <w:t xml:space="preserve">Právě sdílená obecní administrativa je podstatou </w:t>
      </w:r>
      <w:r w:rsidR="005B4328">
        <w:rPr>
          <w:rFonts w:ascii="Arial" w:hAnsi="Arial" w:cs="Arial"/>
          <w:color w:val="000000"/>
          <w:sz w:val="20"/>
          <w:szCs w:val="20"/>
        </w:rPr>
        <w:t xml:space="preserve">svazového </w:t>
      </w:r>
      <w:r w:rsidRPr="00F62CE3">
        <w:rPr>
          <w:rFonts w:ascii="Arial" w:hAnsi="Arial" w:cs="Arial"/>
          <w:color w:val="000000"/>
          <w:sz w:val="20"/>
          <w:szCs w:val="20"/>
        </w:rPr>
        <w:t xml:space="preserve">projektu Centra společných služeb, jehož celý oficiální název zní </w:t>
      </w:r>
      <w:r w:rsidRPr="00F62CE3">
        <w:rPr>
          <w:rFonts w:ascii="Arial" w:hAnsi="Arial" w:cs="Arial"/>
          <w:iCs/>
          <w:color w:val="000000"/>
          <w:sz w:val="20"/>
          <w:szCs w:val="20"/>
        </w:rPr>
        <w:t xml:space="preserve">Posilování administrativní kapacity obcí na bázi meziobecní spolupráce. </w:t>
      </w:r>
    </w:p>
    <w:p w:rsidR="00564EDA" w:rsidRPr="00F62CE3" w:rsidRDefault="00564EDA" w:rsidP="00601EB2">
      <w:pPr>
        <w:pStyle w:val="Zkladntext"/>
        <w:widowControl w:val="0"/>
        <w:autoSpaceDE w:val="0"/>
        <w:autoSpaceDN w:val="0"/>
        <w:adjustRightInd w:val="0"/>
        <w:spacing w:after="0" w:line="300" w:lineRule="atLeast"/>
        <w:ind w:right="-284"/>
        <w:rPr>
          <w:rFonts w:ascii="Arial" w:hAnsi="Arial" w:cs="Arial"/>
          <w:sz w:val="20"/>
          <w:szCs w:val="20"/>
        </w:rPr>
      </w:pPr>
    </w:p>
    <w:p w:rsidR="00F62CE3" w:rsidRPr="00F62CE3" w:rsidRDefault="00564EDA" w:rsidP="00601EB2">
      <w:pPr>
        <w:pStyle w:val="Zkladntext"/>
        <w:widowControl w:val="0"/>
        <w:autoSpaceDE w:val="0"/>
        <w:autoSpaceDN w:val="0"/>
        <w:adjustRightInd w:val="0"/>
        <w:spacing w:after="0" w:line="300" w:lineRule="atLeast"/>
        <w:ind w:right="-284"/>
        <w:rPr>
          <w:rFonts w:ascii="Arial" w:hAnsi="Arial" w:cs="Arial"/>
          <w:sz w:val="20"/>
          <w:szCs w:val="20"/>
        </w:rPr>
      </w:pPr>
      <w:r w:rsidRPr="00F62CE3">
        <w:rPr>
          <w:rFonts w:ascii="Arial" w:hAnsi="Arial" w:cs="Arial"/>
          <w:i/>
          <w:sz w:val="20"/>
          <w:szCs w:val="20"/>
        </w:rPr>
        <w:t>„</w:t>
      </w:r>
      <w:r w:rsidR="00F62CE3" w:rsidRPr="00F62CE3">
        <w:rPr>
          <w:rFonts w:ascii="Arial" w:hAnsi="Arial" w:cs="Arial"/>
          <w:i/>
          <w:sz w:val="20"/>
          <w:szCs w:val="20"/>
        </w:rPr>
        <w:t xml:space="preserve">Zejména </w:t>
      </w:r>
      <w:r w:rsidRPr="00F62CE3">
        <w:rPr>
          <w:rFonts w:ascii="Arial" w:hAnsi="Arial" w:cs="Arial"/>
          <w:i/>
          <w:sz w:val="20"/>
          <w:szCs w:val="20"/>
        </w:rPr>
        <w:t xml:space="preserve">malé obce, </w:t>
      </w:r>
      <w:r w:rsidR="00F62CE3" w:rsidRPr="00F62CE3">
        <w:rPr>
          <w:rFonts w:ascii="Arial" w:hAnsi="Arial" w:cs="Arial"/>
          <w:i/>
          <w:sz w:val="20"/>
          <w:szCs w:val="20"/>
        </w:rPr>
        <w:t>v nichž</w:t>
      </w:r>
      <w:r w:rsidRPr="00F62CE3">
        <w:rPr>
          <w:rFonts w:ascii="Arial" w:hAnsi="Arial" w:cs="Arial"/>
          <w:i/>
          <w:sz w:val="20"/>
          <w:szCs w:val="20"/>
        </w:rPr>
        <w:t xml:space="preserve"> </w:t>
      </w:r>
      <w:r w:rsidR="00F62CE3" w:rsidRPr="00F62CE3">
        <w:rPr>
          <w:rFonts w:ascii="Arial" w:hAnsi="Arial" w:cs="Arial"/>
          <w:i/>
          <w:sz w:val="20"/>
          <w:szCs w:val="20"/>
        </w:rPr>
        <w:t xml:space="preserve">administrativní aparát </w:t>
      </w:r>
      <w:r w:rsidRPr="00F62CE3">
        <w:rPr>
          <w:rFonts w:ascii="Arial" w:hAnsi="Arial" w:cs="Arial"/>
          <w:i/>
          <w:sz w:val="20"/>
          <w:szCs w:val="20"/>
        </w:rPr>
        <w:t>často tvoří pouze neuvolněný starosta a asistentka na půl úvazku, mají velké obavy</w:t>
      </w:r>
      <w:r w:rsidR="00F62CE3" w:rsidRPr="00F62CE3">
        <w:rPr>
          <w:rFonts w:ascii="Arial" w:hAnsi="Arial" w:cs="Arial"/>
          <w:i/>
          <w:sz w:val="20"/>
          <w:szCs w:val="20"/>
        </w:rPr>
        <w:t xml:space="preserve"> z toho</w:t>
      </w:r>
      <w:r w:rsidRPr="00F62CE3">
        <w:rPr>
          <w:rFonts w:ascii="Arial" w:hAnsi="Arial" w:cs="Arial"/>
          <w:i/>
          <w:sz w:val="20"/>
          <w:szCs w:val="20"/>
        </w:rPr>
        <w:t>, jak GDPR zvládnou.</w:t>
      </w:r>
      <w:r w:rsidR="00F62CE3">
        <w:rPr>
          <w:rFonts w:ascii="Arial" w:hAnsi="Arial" w:cs="Arial"/>
          <w:i/>
          <w:sz w:val="20"/>
          <w:szCs w:val="20"/>
        </w:rPr>
        <w:t xml:space="preserve"> Už </w:t>
      </w:r>
      <w:r w:rsidR="00A62918">
        <w:rPr>
          <w:rFonts w:ascii="Arial" w:hAnsi="Arial" w:cs="Arial"/>
          <w:i/>
          <w:sz w:val="20"/>
          <w:szCs w:val="20"/>
        </w:rPr>
        <w:t xml:space="preserve">teď </w:t>
      </w:r>
      <w:r w:rsidR="00F62CE3">
        <w:rPr>
          <w:rFonts w:ascii="Arial" w:hAnsi="Arial" w:cs="Arial"/>
          <w:i/>
          <w:sz w:val="20"/>
          <w:szCs w:val="20"/>
        </w:rPr>
        <w:t>mají</w:t>
      </w:r>
      <w:r w:rsidR="00A62918">
        <w:rPr>
          <w:rFonts w:ascii="Arial" w:hAnsi="Arial" w:cs="Arial"/>
          <w:i/>
          <w:sz w:val="20"/>
          <w:szCs w:val="20"/>
        </w:rPr>
        <w:t xml:space="preserve"> úředních</w:t>
      </w:r>
      <w:r w:rsidR="00F62CE3">
        <w:rPr>
          <w:rFonts w:ascii="Arial" w:hAnsi="Arial" w:cs="Arial"/>
          <w:i/>
          <w:sz w:val="20"/>
          <w:szCs w:val="20"/>
        </w:rPr>
        <w:t xml:space="preserve"> papírů nad hlavu, že </w:t>
      </w:r>
      <w:r w:rsidR="00A62918">
        <w:rPr>
          <w:rFonts w:ascii="Arial" w:hAnsi="Arial" w:cs="Arial"/>
          <w:i/>
          <w:sz w:val="20"/>
          <w:szCs w:val="20"/>
        </w:rPr>
        <w:t>je</w:t>
      </w:r>
      <w:r w:rsidR="00622520">
        <w:rPr>
          <w:rFonts w:ascii="Arial" w:hAnsi="Arial" w:cs="Arial"/>
          <w:i/>
          <w:sz w:val="20"/>
          <w:szCs w:val="20"/>
        </w:rPr>
        <w:t xml:space="preserve"> za</w:t>
      </w:r>
      <w:r w:rsidR="00A62918">
        <w:rPr>
          <w:rFonts w:ascii="Arial" w:hAnsi="Arial" w:cs="Arial"/>
          <w:i/>
          <w:sz w:val="20"/>
          <w:szCs w:val="20"/>
        </w:rPr>
        <w:t xml:space="preserve"> pracovním</w:t>
      </w:r>
      <w:r w:rsidR="00622520">
        <w:rPr>
          <w:rFonts w:ascii="Arial" w:hAnsi="Arial" w:cs="Arial"/>
          <w:i/>
          <w:sz w:val="20"/>
          <w:szCs w:val="20"/>
        </w:rPr>
        <w:t xml:space="preserve"> stolem </w:t>
      </w:r>
      <w:r w:rsidR="00A62918">
        <w:rPr>
          <w:rFonts w:ascii="Arial" w:hAnsi="Arial" w:cs="Arial"/>
          <w:i/>
          <w:sz w:val="20"/>
          <w:szCs w:val="20"/>
        </w:rPr>
        <w:t xml:space="preserve">přes ty hromady </w:t>
      </w:r>
      <w:r w:rsidR="00622520">
        <w:rPr>
          <w:rFonts w:ascii="Arial" w:hAnsi="Arial" w:cs="Arial"/>
          <w:i/>
          <w:sz w:val="20"/>
          <w:szCs w:val="20"/>
        </w:rPr>
        <w:t>nebývá</w:t>
      </w:r>
      <w:r w:rsidR="00F62CE3">
        <w:rPr>
          <w:rFonts w:ascii="Arial" w:hAnsi="Arial" w:cs="Arial"/>
          <w:i/>
          <w:sz w:val="20"/>
          <w:szCs w:val="20"/>
        </w:rPr>
        <w:t xml:space="preserve"> vidět</w:t>
      </w:r>
      <w:r w:rsidR="00A62918">
        <w:rPr>
          <w:rFonts w:ascii="Arial" w:hAnsi="Arial" w:cs="Arial"/>
          <w:i/>
          <w:sz w:val="20"/>
          <w:szCs w:val="20"/>
        </w:rPr>
        <w:t>!</w:t>
      </w:r>
      <w:r w:rsidR="00F62CE3">
        <w:rPr>
          <w:rFonts w:ascii="Arial" w:hAnsi="Arial" w:cs="Arial"/>
          <w:i/>
          <w:sz w:val="20"/>
          <w:szCs w:val="20"/>
        </w:rPr>
        <w:t xml:space="preserve"> A teď</w:t>
      </w:r>
      <w:r w:rsidR="00622520">
        <w:rPr>
          <w:rFonts w:ascii="Arial" w:hAnsi="Arial" w:cs="Arial"/>
          <w:i/>
          <w:sz w:val="20"/>
          <w:szCs w:val="20"/>
        </w:rPr>
        <w:t xml:space="preserve"> jim přibude</w:t>
      </w:r>
      <w:r w:rsidR="00F62CE3">
        <w:rPr>
          <w:rFonts w:ascii="Arial" w:hAnsi="Arial" w:cs="Arial"/>
          <w:i/>
          <w:sz w:val="20"/>
          <w:szCs w:val="20"/>
        </w:rPr>
        <w:t xml:space="preserve"> spousta</w:t>
      </w:r>
      <w:r w:rsidR="00622520">
        <w:rPr>
          <w:rFonts w:ascii="Arial" w:hAnsi="Arial" w:cs="Arial"/>
          <w:i/>
          <w:sz w:val="20"/>
          <w:szCs w:val="20"/>
        </w:rPr>
        <w:t xml:space="preserve"> dalších </w:t>
      </w:r>
      <w:r w:rsidR="00F62CE3">
        <w:rPr>
          <w:rFonts w:ascii="Arial" w:hAnsi="Arial" w:cs="Arial"/>
          <w:i/>
          <w:sz w:val="20"/>
          <w:szCs w:val="20"/>
        </w:rPr>
        <w:t>p</w:t>
      </w:r>
      <w:r w:rsidRPr="00F62CE3">
        <w:rPr>
          <w:rFonts w:ascii="Arial" w:hAnsi="Arial" w:cs="Arial"/>
          <w:i/>
          <w:sz w:val="20"/>
          <w:szCs w:val="20"/>
        </w:rPr>
        <w:t>ovinnost</w:t>
      </w:r>
      <w:r w:rsidR="00F62CE3">
        <w:rPr>
          <w:rFonts w:ascii="Arial" w:hAnsi="Arial" w:cs="Arial"/>
          <w:i/>
          <w:sz w:val="20"/>
          <w:szCs w:val="20"/>
        </w:rPr>
        <w:t xml:space="preserve">í v kontextu </w:t>
      </w:r>
      <w:r w:rsidRPr="00F62CE3">
        <w:rPr>
          <w:rFonts w:ascii="Arial" w:hAnsi="Arial" w:cs="Arial"/>
          <w:i/>
          <w:sz w:val="20"/>
          <w:szCs w:val="20"/>
        </w:rPr>
        <w:t>s ochran</w:t>
      </w:r>
      <w:r w:rsidR="00F62CE3">
        <w:rPr>
          <w:rFonts w:ascii="Arial" w:hAnsi="Arial" w:cs="Arial"/>
          <w:i/>
          <w:sz w:val="20"/>
          <w:szCs w:val="20"/>
        </w:rPr>
        <w:t>ou osobních údajů. Je jich moc a splnit je bude náročné na čas i peníze</w:t>
      </w:r>
      <w:r w:rsidRPr="00F62CE3">
        <w:rPr>
          <w:rFonts w:ascii="Arial" w:hAnsi="Arial" w:cs="Arial"/>
          <w:i/>
          <w:sz w:val="20"/>
          <w:szCs w:val="20"/>
        </w:rPr>
        <w:t>,“</w:t>
      </w:r>
      <w:r w:rsidR="00F62CE3">
        <w:rPr>
          <w:rFonts w:ascii="Arial" w:hAnsi="Arial" w:cs="Arial"/>
          <w:sz w:val="20"/>
          <w:szCs w:val="20"/>
        </w:rPr>
        <w:t xml:space="preserve"> </w:t>
      </w:r>
      <w:r w:rsidR="00F62CE3" w:rsidRPr="00F62CE3">
        <w:rPr>
          <w:rFonts w:ascii="Arial" w:hAnsi="Arial" w:cs="Arial"/>
          <w:b/>
          <w:sz w:val="20"/>
          <w:szCs w:val="20"/>
        </w:rPr>
        <w:t>říká předseda Svazu měst a obcí ČR a starosta Kyjova František Lukl</w:t>
      </w:r>
      <w:r w:rsidRPr="00F62CE3">
        <w:rPr>
          <w:rFonts w:ascii="Arial" w:hAnsi="Arial" w:cs="Arial"/>
          <w:b/>
          <w:sz w:val="20"/>
          <w:szCs w:val="20"/>
        </w:rPr>
        <w:t xml:space="preserve"> </w:t>
      </w:r>
      <w:r w:rsidRPr="00F62CE3">
        <w:rPr>
          <w:rFonts w:ascii="Arial" w:hAnsi="Arial" w:cs="Arial"/>
          <w:sz w:val="20"/>
          <w:szCs w:val="20"/>
        </w:rPr>
        <w:t>a dodává</w:t>
      </w:r>
      <w:r w:rsidRPr="00F62CE3">
        <w:rPr>
          <w:rFonts w:ascii="Arial" w:hAnsi="Arial" w:cs="Arial"/>
          <w:i/>
          <w:sz w:val="20"/>
          <w:szCs w:val="20"/>
        </w:rPr>
        <w:t xml:space="preserve">: „Proto Svaz v souvislosti s GDPR nabízí svým </w:t>
      </w:r>
      <w:r w:rsidR="00F62CE3">
        <w:rPr>
          <w:rFonts w:ascii="Arial" w:hAnsi="Arial" w:cs="Arial"/>
          <w:i/>
          <w:sz w:val="20"/>
          <w:szCs w:val="20"/>
        </w:rPr>
        <w:t>členům</w:t>
      </w:r>
      <w:r w:rsidRPr="00F62CE3">
        <w:rPr>
          <w:rFonts w:ascii="Arial" w:hAnsi="Arial" w:cs="Arial"/>
          <w:i/>
          <w:sz w:val="20"/>
          <w:szCs w:val="20"/>
        </w:rPr>
        <w:t xml:space="preserve"> kompletní poradenský servis zdarma</w:t>
      </w:r>
      <w:r w:rsidR="00F62CE3">
        <w:rPr>
          <w:rFonts w:ascii="Arial" w:hAnsi="Arial" w:cs="Arial"/>
          <w:i/>
          <w:sz w:val="20"/>
          <w:szCs w:val="20"/>
        </w:rPr>
        <w:t xml:space="preserve">. </w:t>
      </w:r>
      <w:r w:rsidR="00622520">
        <w:rPr>
          <w:rFonts w:ascii="Arial" w:hAnsi="Arial" w:cs="Arial"/>
          <w:i/>
          <w:sz w:val="20"/>
          <w:szCs w:val="20"/>
        </w:rPr>
        <w:t xml:space="preserve">Navíc jednu naprostou novinku: </w:t>
      </w:r>
      <w:r w:rsidR="00F62CE3" w:rsidRPr="00F62CE3">
        <w:rPr>
          <w:rFonts w:ascii="Arial" w:hAnsi="Arial" w:cs="Arial"/>
          <w:i/>
          <w:sz w:val="20"/>
          <w:szCs w:val="20"/>
        </w:rPr>
        <w:t>Centra společných služeb</w:t>
      </w:r>
      <w:r w:rsidR="00622520">
        <w:rPr>
          <w:rFonts w:ascii="Arial" w:hAnsi="Arial" w:cs="Arial"/>
          <w:i/>
          <w:sz w:val="20"/>
          <w:szCs w:val="20"/>
        </w:rPr>
        <w:t xml:space="preserve"> pro</w:t>
      </w:r>
      <w:r w:rsidR="009006D5">
        <w:rPr>
          <w:rFonts w:ascii="Arial" w:hAnsi="Arial" w:cs="Arial"/>
          <w:i/>
          <w:sz w:val="20"/>
          <w:szCs w:val="20"/>
        </w:rPr>
        <w:t xml:space="preserve"> do projektu</w:t>
      </w:r>
      <w:r w:rsidR="00622520">
        <w:rPr>
          <w:rFonts w:ascii="Arial" w:hAnsi="Arial" w:cs="Arial"/>
          <w:i/>
          <w:sz w:val="20"/>
          <w:szCs w:val="20"/>
        </w:rPr>
        <w:t xml:space="preserve"> </w:t>
      </w:r>
      <w:r w:rsidR="009006D5">
        <w:rPr>
          <w:rFonts w:ascii="Arial" w:hAnsi="Arial" w:cs="Arial"/>
          <w:i/>
          <w:sz w:val="20"/>
          <w:szCs w:val="20"/>
        </w:rPr>
        <w:t>zapojené dobrovolné svazky obcí</w:t>
      </w:r>
      <w:r w:rsidR="00F62CE3" w:rsidRPr="00F62CE3">
        <w:rPr>
          <w:rFonts w:ascii="Arial" w:hAnsi="Arial" w:cs="Arial"/>
          <w:i/>
          <w:sz w:val="20"/>
          <w:szCs w:val="20"/>
        </w:rPr>
        <w:t xml:space="preserve"> </w:t>
      </w:r>
      <w:r w:rsidR="000C5730">
        <w:rPr>
          <w:rFonts w:ascii="Arial" w:hAnsi="Arial" w:cs="Arial"/>
          <w:i/>
          <w:sz w:val="20"/>
          <w:szCs w:val="20"/>
        </w:rPr>
        <w:t xml:space="preserve">by mohla v budoucnu </w:t>
      </w:r>
      <w:r w:rsidR="00F62CE3" w:rsidRPr="00F62CE3">
        <w:rPr>
          <w:rFonts w:ascii="Arial" w:hAnsi="Arial" w:cs="Arial"/>
          <w:i/>
          <w:sz w:val="20"/>
          <w:szCs w:val="20"/>
        </w:rPr>
        <w:t>plnit funkci sdíleného pověřence</w:t>
      </w:r>
      <w:r w:rsidR="00A65E96">
        <w:rPr>
          <w:rFonts w:ascii="Arial" w:hAnsi="Arial" w:cs="Arial"/>
          <w:i/>
          <w:sz w:val="20"/>
          <w:szCs w:val="20"/>
        </w:rPr>
        <w:t xml:space="preserve"> pro</w:t>
      </w:r>
      <w:r w:rsidR="00B65A74">
        <w:rPr>
          <w:rFonts w:ascii="Arial" w:hAnsi="Arial" w:cs="Arial"/>
          <w:i/>
          <w:sz w:val="20"/>
          <w:szCs w:val="20"/>
        </w:rPr>
        <w:t xml:space="preserve"> ochranu osobních údajů</w:t>
      </w:r>
      <w:r w:rsidR="00F62CE3" w:rsidRPr="00F62CE3">
        <w:rPr>
          <w:rFonts w:ascii="Arial" w:hAnsi="Arial" w:cs="Arial"/>
          <w:i/>
          <w:sz w:val="20"/>
          <w:szCs w:val="20"/>
        </w:rPr>
        <w:t>.</w:t>
      </w:r>
      <w:r w:rsidR="000C5730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 w:rsidR="000C5730">
        <w:rPr>
          <w:rFonts w:ascii="Arial" w:hAnsi="Arial" w:cs="Arial"/>
          <w:i/>
          <w:sz w:val="20"/>
          <w:szCs w:val="20"/>
        </w:rPr>
        <w:t>Danou možnost Svaz intenzivně řeší s poskytovatelem dotace.</w:t>
      </w:r>
      <w:r w:rsidR="00F62CE3" w:rsidRPr="00F62CE3">
        <w:rPr>
          <w:rFonts w:ascii="Arial" w:hAnsi="Arial" w:cs="Arial"/>
          <w:i/>
          <w:sz w:val="20"/>
          <w:szCs w:val="20"/>
        </w:rPr>
        <w:t>“</w:t>
      </w:r>
    </w:p>
    <w:p w:rsidR="00F62CE3" w:rsidRPr="00F62CE3" w:rsidRDefault="00F62CE3" w:rsidP="00601EB2">
      <w:pPr>
        <w:pStyle w:val="Zkladntext"/>
        <w:widowControl w:val="0"/>
        <w:autoSpaceDE w:val="0"/>
        <w:autoSpaceDN w:val="0"/>
        <w:adjustRightInd w:val="0"/>
        <w:spacing w:after="0" w:line="300" w:lineRule="atLeast"/>
        <w:ind w:right="-284"/>
        <w:jc w:val="left"/>
        <w:rPr>
          <w:rFonts w:ascii="Arial" w:hAnsi="Arial" w:cs="Arial"/>
          <w:sz w:val="20"/>
          <w:szCs w:val="20"/>
        </w:rPr>
      </w:pPr>
    </w:p>
    <w:p w:rsidR="00F62CE3" w:rsidRDefault="00F62CE3" w:rsidP="00601EB2">
      <w:pPr>
        <w:pStyle w:val="Zkladntext"/>
        <w:widowControl w:val="0"/>
        <w:autoSpaceDE w:val="0"/>
        <w:autoSpaceDN w:val="0"/>
        <w:adjustRightInd w:val="0"/>
        <w:spacing w:after="0" w:line="300" w:lineRule="atLeast"/>
        <w:ind w:right="-284"/>
        <w:rPr>
          <w:rFonts w:ascii="Arial" w:hAnsi="Arial" w:cs="Arial"/>
          <w:sz w:val="20"/>
          <w:szCs w:val="20"/>
        </w:rPr>
      </w:pPr>
      <w:r w:rsidRPr="00F62CE3">
        <w:rPr>
          <w:rFonts w:ascii="Arial" w:hAnsi="Arial" w:cs="Arial"/>
          <w:iCs/>
          <w:color w:val="000000"/>
          <w:sz w:val="20"/>
          <w:szCs w:val="20"/>
        </w:rPr>
        <w:t xml:space="preserve">V kontextu s tzv. GDPR Centra společných služeb </w:t>
      </w:r>
      <w:r w:rsidR="00B65A74">
        <w:rPr>
          <w:rFonts w:ascii="Arial" w:hAnsi="Arial" w:cs="Arial"/>
          <w:iCs/>
          <w:color w:val="000000"/>
          <w:sz w:val="20"/>
          <w:szCs w:val="20"/>
        </w:rPr>
        <w:t>o</w:t>
      </w:r>
      <w:r w:rsidRPr="00F62CE3">
        <w:rPr>
          <w:rFonts w:ascii="Arial" w:hAnsi="Arial" w:cs="Arial"/>
          <w:iCs/>
          <w:color w:val="000000"/>
          <w:sz w:val="20"/>
          <w:szCs w:val="20"/>
        </w:rPr>
        <w:t>bcím</w:t>
      </w:r>
      <w:r w:rsidRPr="00F62CE3">
        <w:rPr>
          <w:rFonts w:ascii="Arial" w:hAnsi="Arial" w:cs="Arial"/>
          <w:sz w:val="20"/>
          <w:szCs w:val="20"/>
        </w:rPr>
        <w:t xml:space="preserve"> </w:t>
      </w:r>
      <w:r w:rsidR="00B65A74">
        <w:rPr>
          <w:rFonts w:ascii="Arial" w:hAnsi="Arial" w:cs="Arial"/>
          <w:sz w:val="20"/>
          <w:szCs w:val="20"/>
        </w:rPr>
        <w:t xml:space="preserve">už </w:t>
      </w:r>
      <w:r>
        <w:rPr>
          <w:rFonts w:ascii="Arial" w:hAnsi="Arial" w:cs="Arial"/>
          <w:sz w:val="20"/>
          <w:szCs w:val="20"/>
        </w:rPr>
        <w:t xml:space="preserve">průběžně </w:t>
      </w:r>
      <w:r w:rsidRPr="00F62CE3">
        <w:rPr>
          <w:rFonts w:ascii="Arial" w:hAnsi="Arial" w:cs="Arial"/>
          <w:sz w:val="20"/>
          <w:szCs w:val="20"/>
        </w:rPr>
        <w:t xml:space="preserve">pomáhají s analýzou existujícího </w:t>
      </w:r>
      <w:r w:rsidR="00622520">
        <w:rPr>
          <w:rFonts w:ascii="Arial" w:hAnsi="Arial" w:cs="Arial"/>
          <w:sz w:val="20"/>
          <w:szCs w:val="20"/>
        </w:rPr>
        <w:t xml:space="preserve">informačního prostředí, </w:t>
      </w:r>
      <w:r w:rsidRPr="00F62CE3">
        <w:rPr>
          <w:rFonts w:ascii="Arial" w:hAnsi="Arial" w:cs="Arial"/>
          <w:sz w:val="20"/>
          <w:szCs w:val="20"/>
        </w:rPr>
        <w:t xml:space="preserve">zajišťují </w:t>
      </w:r>
      <w:r w:rsidR="00B65A74">
        <w:rPr>
          <w:rFonts w:ascii="Arial" w:hAnsi="Arial" w:cs="Arial"/>
          <w:sz w:val="20"/>
          <w:szCs w:val="20"/>
        </w:rPr>
        <w:t>š</w:t>
      </w:r>
      <w:r w:rsidR="00A65E96">
        <w:rPr>
          <w:rFonts w:ascii="Arial" w:hAnsi="Arial" w:cs="Arial"/>
          <w:sz w:val="20"/>
          <w:szCs w:val="20"/>
        </w:rPr>
        <w:t xml:space="preserve">kolení a další vzdělávací akce. </w:t>
      </w:r>
      <w:r w:rsidR="00B65A74">
        <w:rPr>
          <w:rFonts w:ascii="Arial" w:hAnsi="Arial" w:cs="Arial"/>
          <w:sz w:val="20"/>
          <w:szCs w:val="20"/>
        </w:rPr>
        <w:t>Krok za krokem tak</w:t>
      </w:r>
      <w:r w:rsidRPr="00F62CE3">
        <w:rPr>
          <w:rFonts w:ascii="Arial" w:hAnsi="Arial" w:cs="Arial"/>
          <w:sz w:val="20"/>
          <w:szCs w:val="20"/>
        </w:rPr>
        <w:t xml:space="preserve"> provádějí samosprávy jedno</w:t>
      </w:r>
      <w:r w:rsidR="00622520">
        <w:rPr>
          <w:rFonts w:ascii="Arial" w:hAnsi="Arial" w:cs="Arial"/>
          <w:sz w:val="20"/>
          <w:szCs w:val="20"/>
        </w:rPr>
        <w:t xml:space="preserve">tlivými úkoly, </w:t>
      </w:r>
      <w:r w:rsidR="00E24A48">
        <w:rPr>
          <w:rFonts w:ascii="Arial" w:hAnsi="Arial" w:cs="Arial"/>
          <w:sz w:val="20"/>
          <w:szCs w:val="20"/>
        </w:rPr>
        <w:t xml:space="preserve">které </w:t>
      </w:r>
      <w:r w:rsidRPr="00F62CE3">
        <w:rPr>
          <w:rFonts w:ascii="Arial" w:hAnsi="Arial" w:cs="Arial"/>
          <w:sz w:val="20"/>
          <w:szCs w:val="20"/>
        </w:rPr>
        <w:t>s ochranou osobních údajů</w:t>
      </w:r>
      <w:r w:rsidR="00622520">
        <w:rPr>
          <w:rFonts w:ascii="Arial" w:hAnsi="Arial" w:cs="Arial"/>
          <w:sz w:val="20"/>
          <w:szCs w:val="20"/>
        </w:rPr>
        <w:t xml:space="preserve"> souvisí</w:t>
      </w:r>
      <w:r w:rsidRPr="00F62CE3">
        <w:rPr>
          <w:rFonts w:ascii="Arial" w:hAnsi="Arial" w:cs="Arial"/>
          <w:sz w:val="20"/>
          <w:szCs w:val="20"/>
        </w:rPr>
        <w:t>.</w:t>
      </w:r>
      <w:r w:rsidR="00B65A74">
        <w:rPr>
          <w:rFonts w:ascii="Arial" w:hAnsi="Arial" w:cs="Arial"/>
          <w:sz w:val="20"/>
          <w:szCs w:val="20"/>
        </w:rPr>
        <w:t xml:space="preserve"> </w:t>
      </w:r>
      <w:r w:rsidR="00622520">
        <w:rPr>
          <w:rFonts w:ascii="Arial" w:hAnsi="Arial" w:cs="Arial"/>
          <w:sz w:val="20"/>
          <w:szCs w:val="20"/>
        </w:rPr>
        <w:t>CSS j</w:t>
      </w:r>
      <w:r w:rsidR="00B65A74">
        <w:rPr>
          <w:rFonts w:ascii="Arial" w:hAnsi="Arial" w:cs="Arial"/>
          <w:sz w:val="20"/>
          <w:szCs w:val="20"/>
        </w:rPr>
        <w:t>sou tedy</w:t>
      </w:r>
      <w:r w:rsidRPr="00F62CE3">
        <w:rPr>
          <w:rFonts w:ascii="Arial" w:hAnsi="Arial" w:cs="Arial"/>
          <w:sz w:val="20"/>
          <w:szCs w:val="20"/>
        </w:rPr>
        <w:t xml:space="preserve"> pomys</w:t>
      </w:r>
      <w:r w:rsidR="00622520">
        <w:rPr>
          <w:rFonts w:ascii="Arial" w:hAnsi="Arial" w:cs="Arial"/>
          <w:sz w:val="20"/>
          <w:szCs w:val="20"/>
        </w:rPr>
        <w:t>lným přítelem na telefonu, která podávají</w:t>
      </w:r>
      <w:r w:rsidRPr="00F62CE3">
        <w:rPr>
          <w:rFonts w:ascii="Arial" w:hAnsi="Arial" w:cs="Arial"/>
          <w:sz w:val="20"/>
          <w:szCs w:val="20"/>
        </w:rPr>
        <w:t xml:space="preserve"> pomocnou ruku tam, kde je třeba a kde si o ni starostové sami řeknou.</w:t>
      </w:r>
    </w:p>
    <w:p w:rsidR="00B65A74" w:rsidRDefault="00B65A74" w:rsidP="00601EB2">
      <w:pPr>
        <w:pStyle w:val="Zkladntext"/>
        <w:widowControl w:val="0"/>
        <w:autoSpaceDE w:val="0"/>
        <w:autoSpaceDN w:val="0"/>
        <w:adjustRightInd w:val="0"/>
        <w:spacing w:after="0" w:line="300" w:lineRule="atLeast"/>
        <w:ind w:right="-284"/>
        <w:jc w:val="left"/>
        <w:rPr>
          <w:rFonts w:ascii="Arial" w:hAnsi="Arial" w:cs="Arial"/>
          <w:sz w:val="20"/>
          <w:szCs w:val="20"/>
        </w:rPr>
      </w:pPr>
    </w:p>
    <w:p w:rsidR="00B65A74" w:rsidRPr="00F62CE3" w:rsidRDefault="00B65A74" w:rsidP="00601EB2">
      <w:pPr>
        <w:pStyle w:val="Zkladntext"/>
        <w:widowControl w:val="0"/>
        <w:autoSpaceDE w:val="0"/>
        <w:autoSpaceDN w:val="0"/>
        <w:adjustRightInd w:val="0"/>
        <w:spacing w:after="0" w:line="300" w:lineRule="atLeast"/>
        <w:ind w:right="-284"/>
        <w:rPr>
          <w:rFonts w:ascii="Arial" w:hAnsi="Arial" w:cs="Arial"/>
          <w:sz w:val="20"/>
          <w:szCs w:val="20"/>
        </w:rPr>
      </w:pPr>
      <w:r w:rsidRPr="00D353D0">
        <w:rPr>
          <w:rFonts w:ascii="Arial" w:hAnsi="Arial" w:cs="Arial"/>
          <w:i/>
          <w:sz w:val="20"/>
          <w:szCs w:val="20"/>
        </w:rPr>
        <w:t>„Citlivě vnímáme, že GDPR je velmi palčivým tématem měst a obcí, zejména pak těch malých.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 </w:t>
      </w:r>
      <w:r w:rsidR="00622520">
        <w:rPr>
          <w:rFonts w:ascii="Arial" w:hAnsi="Arial" w:cs="Arial"/>
          <w:i/>
          <w:sz w:val="20"/>
          <w:szCs w:val="20"/>
        </w:rPr>
        <w:t>Jen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 náklady na zavedení </w:t>
      </w:r>
      <w:r w:rsidR="00622520">
        <w:rPr>
          <w:rFonts w:ascii="Arial" w:hAnsi="Arial" w:cs="Arial"/>
          <w:i/>
          <w:sz w:val="20"/>
          <w:szCs w:val="20"/>
        </w:rPr>
        <w:t xml:space="preserve">tohoto evropského nařízení jsme před časem 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odhadli na </w:t>
      </w:r>
      <w:r w:rsidR="00622520">
        <w:rPr>
          <w:rFonts w:ascii="Arial" w:hAnsi="Arial" w:cs="Arial"/>
          <w:i/>
          <w:sz w:val="20"/>
          <w:szCs w:val="20"/>
        </w:rPr>
        <w:t>zhruba 600 milionů korun, provoz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 </w:t>
      </w:r>
      <w:r w:rsidR="00622520">
        <w:rPr>
          <w:rFonts w:ascii="Arial" w:hAnsi="Arial" w:cs="Arial"/>
          <w:i/>
          <w:sz w:val="20"/>
          <w:szCs w:val="20"/>
        </w:rPr>
        <w:t>v celém území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 </w:t>
      </w:r>
      <w:r w:rsidR="00622520">
        <w:rPr>
          <w:rFonts w:ascii="Arial" w:hAnsi="Arial" w:cs="Arial"/>
          <w:i/>
          <w:sz w:val="20"/>
          <w:szCs w:val="20"/>
        </w:rPr>
        <w:t xml:space="preserve">může stát </w:t>
      </w:r>
      <w:r w:rsidR="00D353D0" w:rsidRPr="00D353D0">
        <w:rPr>
          <w:rFonts w:ascii="Arial" w:hAnsi="Arial" w:cs="Arial"/>
          <w:i/>
          <w:sz w:val="20"/>
          <w:szCs w:val="20"/>
        </w:rPr>
        <w:t>až miliardu ročně,“</w:t>
      </w:r>
      <w:r w:rsidR="00D353D0">
        <w:rPr>
          <w:rFonts w:ascii="Arial" w:hAnsi="Arial" w:cs="Arial"/>
          <w:sz w:val="20"/>
          <w:szCs w:val="20"/>
        </w:rPr>
        <w:t xml:space="preserve"> říká </w:t>
      </w:r>
      <w:r w:rsidR="00306B73">
        <w:rPr>
          <w:rFonts w:ascii="Arial" w:hAnsi="Arial" w:cs="Arial"/>
          <w:b/>
          <w:sz w:val="20"/>
          <w:szCs w:val="20"/>
        </w:rPr>
        <w:t>výkonný ředitel</w:t>
      </w:r>
      <w:r w:rsidR="00D353D0" w:rsidRPr="00D353D0">
        <w:rPr>
          <w:rFonts w:ascii="Arial" w:hAnsi="Arial" w:cs="Arial"/>
          <w:b/>
          <w:sz w:val="20"/>
          <w:szCs w:val="20"/>
        </w:rPr>
        <w:t xml:space="preserve"> Svazu měst a obcí ČR </w:t>
      </w:r>
      <w:r w:rsidR="00306B73">
        <w:rPr>
          <w:rFonts w:ascii="Arial" w:hAnsi="Arial" w:cs="Arial"/>
          <w:b/>
          <w:sz w:val="20"/>
          <w:szCs w:val="20"/>
        </w:rPr>
        <w:t>Pavel Drahovzal</w:t>
      </w:r>
      <w:r w:rsidR="00D353D0">
        <w:rPr>
          <w:rFonts w:ascii="Arial" w:hAnsi="Arial" w:cs="Arial"/>
          <w:sz w:val="20"/>
          <w:szCs w:val="20"/>
        </w:rPr>
        <w:t xml:space="preserve"> a dodává: „</w:t>
      </w:r>
      <w:r w:rsidR="00D353D0" w:rsidRPr="00D353D0">
        <w:rPr>
          <w:rFonts w:ascii="Arial" w:hAnsi="Arial" w:cs="Arial"/>
          <w:i/>
          <w:sz w:val="20"/>
          <w:szCs w:val="20"/>
        </w:rPr>
        <w:t>Svaz je od toho, ab</w:t>
      </w:r>
      <w:r w:rsidR="00622520">
        <w:rPr>
          <w:rFonts w:ascii="Arial" w:hAnsi="Arial" w:cs="Arial"/>
          <w:i/>
          <w:sz w:val="20"/>
          <w:szCs w:val="20"/>
        </w:rPr>
        <w:t>y samosprávám pomáhal. P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roto v kontextu s GDPR </w:t>
      </w:r>
      <w:r w:rsidR="00666157">
        <w:rPr>
          <w:rFonts w:ascii="Arial" w:hAnsi="Arial" w:cs="Arial"/>
          <w:i/>
          <w:sz w:val="20"/>
          <w:szCs w:val="20"/>
        </w:rPr>
        <w:t xml:space="preserve">mimo jiné </w:t>
      </w:r>
      <w:r w:rsidR="009006D5">
        <w:rPr>
          <w:rFonts w:ascii="Arial" w:hAnsi="Arial" w:cs="Arial"/>
          <w:i/>
          <w:sz w:val="20"/>
          <w:szCs w:val="20"/>
        </w:rPr>
        <w:t>chystáme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 už čtvrtý seminář, a to na 11. leden 2018 do Brna</w:t>
      </w:r>
      <w:r w:rsidR="00A65E96">
        <w:rPr>
          <w:rFonts w:ascii="Arial" w:hAnsi="Arial" w:cs="Arial"/>
          <w:i/>
          <w:sz w:val="20"/>
          <w:szCs w:val="20"/>
        </w:rPr>
        <w:t>, mluvit o této legislativě se bude i na Krajských setkáních</w:t>
      </w:r>
      <w:r w:rsidR="00666157">
        <w:rPr>
          <w:rFonts w:ascii="Arial" w:hAnsi="Arial" w:cs="Arial"/>
          <w:i/>
          <w:sz w:val="20"/>
          <w:szCs w:val="20"/>
        </w:rPr>
        <w:t xml:space="preserve">. </w:t>
      </w:r>
      <w:r w:rsidR="00A65E96">
        <w:rPr>
          <w:rFonts w:ascii="Arial" w:hAnsi="Arial" w:cs="Arial"/>
          <w:i/>
          <w:sz w:val="20"/>
          <w:szCs w:val="20"/>
        </w:rPr>
        <w:t>A n</w:t>
      </w:r>
      <w:r w:rsidR="00666157">
        <w:rPr>
          <w:rFonts w:ascii="Arial" w:hAnsi="Arial" w:cs="Arial"/>
          <w:i/>
          <w:sz w:val="20"/>
          <w:szCs w:val="20"/>
        </w:rPr>
        <w:t>a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 </w:t>
      </w:r>
      <w:r w:rsidR="00622520">
        <w:rPr>
          <w:rFonts w:ascii="Arial" w:hAnsi="Arial" w:cs="Arial"/>
          <w:i/>
          <w:sz w:val="20"/>
          <w:szCs w:val="20"/>
        </w:rPr>
        <w:t xml:space="preserve">ochranu osobních údajů </w:t>
      </w:r>
      <w:r w:rsidR="00A65E96">
        <w:rPr>
          <w:rFonts w:ascii="Arial" w:hAnsi="Arial" w:cs="Arial"/>
          <w:i/>
          <w:sz w:val="20"/>
          <w:szCs w:val="20"/>
        </w:rPr>
        <w:t>zaměříme také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 naši Právní konferenci</w:t>
      </w:r>
      <w:r w:rsidR="00622520">
        <w:rPr>
          <w:rFonts w:ascii="Arial" w:hAnsi="Arial" w:cs="Arial"/>
          <w:i/>
          <w:sz w:val="20"/>
          <w:szCs w:val="20"/>
        </w:rPr>
        <w:t>, která se</w:t>
      </w:r>
      <w:r w:rsidR="00A62918">
        <w:rPr>
          <w:rFonts w:ascii="Arial" w:hAnsi="Arial" w:cs="Arial"/>
          <w:i/>
          <w:sz w:val="20"/>
          <w:szCs w:val="20"/>
        </w:rPr>
        <w:t xml:space="preserve"> 26. a 27. dubna 2018</w:t>
      </w:r>
      <w:r w:rsidR="00622520">
        <w:rPr>
          <w:rFonts w:ascii="Arial" w:hAnsi="Arial" w:cs="Arial"/>
          <w:i/>
          <w:sz w:val="20"/>
          <w:szCs w:val="20"/>
        </w:rPr>
        <w:t xml:space="preserve"> rovněž uskuteční v jihomoravské metropoli.</w:t>
      </w:r>
      <w:r w:rsidR="00666157">
        <w:rPr>
          <w:rFonts w:ascii="Arial" w:hAnsi="Arial" w:cs="Arial"/>
          <w:i/>
          <w:sz w:val="20"/>
          <w:szCs w:val="20"/>
        </w:rPr>
        <w:t xml:space="preserve"> </w:t>
      </w:r>
      <w:r w:rsidR="00A65E96">
        <w:rPr>
          <w:rFonts w:ascii="Arial" w:hAnsi="Arial" w:cs="Arial"/>
          <w:i/>
          <w:sz w:val="20"/>
          <w:szCs w:val="20"/>
        </w:rPr>
        <w:t>Rovněž</w:t>
      </w:r>
      <w:r w:rsidR="00A62918">
        <w:rPr>
          <w:rFonts w:ascii="Arial" w:hAnsi="Arial" w:cs="Arial"/>
          <w:i/>
          <w:sz w:val="20"/>
          <w:szCs w:val="20"/>
        </w:rPr>
        <w:t xml:space="preserve"> hledáme způsob, jak obcím doporučit skutečně kvalitního pověřence. Jednou z možných cest je </w:t>
      </w:r>
      <w:r w:rsidR="00A65E96">
        <w:rPr>
          <w:rFonts w:ascii="Arial" w:hAnsi="Arial" w:cs="Arial"/>
          <w:i/>
          <w:sz w:val="20"/>
          <w:szCs w:val="20"/>
        </w:rPr>
        <w:t>tzv. pečeť kvality</w:t>
      </w:r>
      <w:r w:rsidR="00666157">
        <w:rPr>
          <w:rFonts w:ascii="Arial" w:hAnsi="Arial" w:cs="Arial"/>
          <w:i/>
          <w:sz w:val="20"/>
          <w:szCs w:val="20"/>
        </w:rPr>
        <w:t>.</w:t>
      </w:r>
      <w:r w:rsidR="00D353D0" w:rsidRPr="00D353D0">
        <w:rPr>
          <w:rFonts w:ascii="Arial" w:hAnsi="Arial" w:cs="Arial"/>
          <w:i/>
          <w:sz w:val="20"/>
          <w:szCs w:val="20"/>
        </w:rPr>
        <w:t xml:space="preserve">“   </w:t>
      </w:r>
      <w:r w:rsidRPr="00D353D0">
        <w:rPr>
          <w:rFonts w:ascii="Arial" w:hAnsi="Arial" w:cs="Arial"/>
          <w:i/>
          <w:sz w:val="20"/>
          <w:szCs w:val="20"/>
        </w:rPr>
        <w:t xml:space="preserve"> </w:t>
      </w:r>
    </w:p>
    <w:p w:rsidR="00F62CE3" w:rsidRPr="00D353D0" w:rsidRDefault="00F62CE3" w:rsidP="00601EB2">
      <w:pPr>
        <w:pStyle w:val="Zkladntext"/>
        <w:widowControl w:val="0"/>
        <w:autoSpaceDE w:val="0"/>
        <w:autoSpaceDN w:val="0"/>
        <w:adjustRightInd w:val="0"/>
        <w:spacing w:after="0" w:line="300" w:lineRule="atLeast"/>
        <w:ind w:right="-284"/>
        <w:rPr>
          <w:rFonts w:ascii="Arial" w:hAnsi="Arial" w:cs="Arial"/>
          <w:sz w:val="20"/>
          <w:szCs w:val="20"/>
        </w:rPr>
      </w:pPr>
    </w:p>
    <w:p w:rsidR="00A65E96" w:rsidRDefault="00D353D0" w:rsidP="00601EB2">
      <w:pPr>
        <w:spacing w:line="300" w:lineRule="atLeast"/>
        <w:rPr>
          <w:rFonts w:ascii="Arial" w:hAnsi="Arial" w:cs="Arial"/>
          <w:iCs/>
          <w:sz w:val="20"/>
          <w:szCs w:val="20"/>
        </w:rPr>
      </w:pPr>
      <w:r w:rsidRPr="00D353D0">
        <w:rPr>
          <w:rFonts w:ascii="Arial" w:hAnsi="Arial" w:cs="Arial"/>
          <w:color w:val="000000"/>
          <w:sz w:val="20"/>
          <w:szCs w:val="20"/>
        </w:rPr>
        <w:t>GDPR s</w:t>
      </w:r>
      <w:r w:rsidR="00622520">
        <w:rPr>
          <w:rFonts w:ascii="Arial" w:hAnsi="Arial" w:cs="Arial"/>
          <w:color w:val="000000"/>
          <w:sz w:val="20"/>
          <w:szCs w:val="20"/>
        </w:rPr>
        <w:t>e týká všech orgánů veřejné moci. K</w:t>
      </w:r>
      <w:r w:rsidRPr="00D353D0">
        <w:rPr>
          <w:rFonts w:ascii="Arial" w:hAnsi="Arial" w:cs="Arial"/>
          <w:color w:val="000000"/>
          <w:sz w:val="20"/>
          <w:szCs w:val="20"/>
        </w:rPr>
        <w:t xml:space="preserve">romě měst a obcí </w:t>
      </w:r>
      <w:r w:rsidR="00622520">
        <w:rPr>
          <w:rFonts w:ascii="Arial" w:hAnsi="Arial" w:cs="Arial"/>
          <w:color w:val="000000"/>
          <w:sz w:val="20"/>
          <w:szCs w:val="20"/>
        </w:rPr>
        <w:t xml:space="preserve">i </w:t>
      </w:r>
      <w:r w:rsidRPr="00D353D0">
        <w:rPr>
          <w:rFonts w:ascii="Arial" w:hAnsi="Arial" w:cs="Arial"/>
          <w:sz w:val="20"/>
          <w:szCs w:val="20"/>
        </w:rPr>
        <w:t>všech mateřsk</w:t>
      </w:r>
      <w:r w:rsidR="00622520">
        <w:rPr>
          <w:rFonts w:ascii="Arial" w:hAnsi="Arial" w:cs="Arial"/>
          <w:sz w:val="20"/>
          <w:szCs w:val="20"/>
        </w:rPr>
        <w:t>ých</w:t>
      </w:r>
      <w:r w:rsidRPr="00D353D0">
        <w:rPr>
          <w:rFonts w:ascii="Arial" w:hAnsi="Arial" w:cs="Arial"/>
          <w:sz w:val="20"/>
          <w:szCs w:val="20"/>
        </w:rPr>
        <w:t>, základní</w:t>
      </w:r>
      <w:r w:rsidR="00622520">
        <w:rPr>
          <w:rFonts w:ascii="Arial" w:hAnsi="Arial" w:cs="Arial"/>
          <w:sz w:val="20"/>
          <w:szCs w:val="20"/>
        </w:rPr>
        <w:t>ch</w:t>
      </w:r>
      <w:r w:rsidRPr="00D353D0">
        <w:rPr>
          <w:rFonts w:ascii="Arial" w:hAnsi="Arial" w:cs="Arial"/>
          <w:sz w:val="20"/>
          <w:szCs w:val="20"/>
        </w:rPr>
        <w:t xml:space="preserve"> </w:t>
      </w:r>
      <w:r w:rsidR="00622520">
        <w:rPr>
          <w:rFonts w:ascii="Arial" w:hAnsi="Arial" w:cs="Arial"/>
          <w:sz w:val="20"/>
          <w:szCs w:val="20"/>
        </w:rPr>
        <w:t>a</w:t>
      </w:r>
      <w:r w:rsidRPr="00D353D0">
        <w:rPr>
          <w:rFonts w:ascii="Arial" w:hAnsi="Arial" w:cs="Arial"/>
          <w:sz w:val="20"/>
          <w:szCs w:val="20"/>
        </w:rPr>
        <w:t xml:space="preserve"> střední</w:t>
      </w:r>
      <w:r w:rsidR="00622520">
        <w:rPr>
          <w:rFonts w:ascii="Arial" w:hAnsi="Arial" w:cs="Arial"/>
          <w:sz w:val="20"/>
          <w:szCs w:val="20"/>
        </w:rPr>
        <w:t>ch škol</w:t>
      </w:r>
      <w:r w:rsidRPr="00D353D0">
        <w:rPr>
          <w:rFonts w:ascii="Arial" w:hAnsi="Arial" w:cs="Arial"/>
          <w:sz w:val="20"/>
          <w:szCs w:val="20"/>
        </w:rPr>
        <w:t xml:space="preserve">, ale </w:t>
      </w:r>
      <w:r w:rsidR="00622520">
        <w:rPr>
          <w:rFonts w:ascii="Arial" w:hAnsi="Arial" w:cs="Arial"/>
          <w:sz w:val="20"/>
          <w:szCs w:val="20"/>
        </w:rPr>
        <w:t>t</w:t>
      </w:r>
      <w:r w:rsidRPr="00D353D0">
        <w:rPr>
          <w:rFonts w:ascii="Arial" w:hAnsi="Arial" w:cs="Arial"/>
          <w:sz w:val="20"/>
          <w:szCs w:val="20"/>
        </w:rPr>
        <w:t xml:space="preserve">aké nemocnic s ohledem na data, která spravují. </w:t>
      </w:r>
      <w:r w:rsidR="00A62918">
        <w:rPr>
          <w:rFonts w:ascii="Arial" w:hAnsi="Arial" w:cs="Arial"/>
          <w:sz w:val="20"/>
          <w:szCs w:val="20"/>
        </w:rPr>
        <w:t>E</w:t>
      </w:r>
      <w:r w:rsidRPr="00D353D0">
        <w:rPr>
          <w:rFonts w:ascii="Arial" w:hAnsi="Arial" w:cs="Arial"/>
          <w:sz w:val="20"/>
          <w:szCs w:val="20"/>
        </w:rPr>
        <w:t xml:space="preserve">vropské nařízení </w:t>
      </w:r>
      <w:r w:rsidR="00622520">
        <w:rPr>
          <w:rFonts w:ascii="Arial" w:hAnsi="Arial" w:cs="Arial"/>
          <w:color w:val="000000"/>
          <w:sz w:val="20"/>
          <w:szCs w:val="20"/>
        </w:rPr>
        <w:t>mimo jiné změní všechny vnitřní předpisy</w:t>
      </w:r>
      <w:r w:rsidR="00A62918">
        <w:rPr>
          <w:rFonts w:ascii="Arial" w:hAnsi="Arial" w:cs="Arial"/>
          <w:color w:val="000000"/>
          <w:sz w:val="20"/>
          <w:szCs w:val="20"/>
        </w:rPr>
        <w:t>, které se týkají nakládání s osobními údaji</w:t>
      </w:r>
      <w:r w:rsidR="00622520">
        <w:rPr>
          <w:rFonts w:ascii="Arial" w:hAnsi="Arial" w:cs="Arial"/>
          <w:color w:val="000000"/>
          <w:sz w:val="20"/>
          <w:szCs w:val="20"/>
        </w:rPr>
        <w:t>. Obce tak</w:t>
      </w:r>
      <w:r w:rsidRPr="00D353D0">
        <w:rPr>
          <w:rFonts w:ascii="Arial" w:hAnsi="Arial" w:cs="Arial"/>
          <w:color w:val="000000"/>
          <w:sz w:val="20"/>
          <w:szCs w:val="20"/>
        </w:rPr>
        <w:t xml:space="preserve"> musí </w:t>
      </w:r>
      <w:r w:rsidRPr="00D353D0">
        <w:rPr>
          <w:rFonts w:ascii="Arial" w:hAnsi="Arial" w:cs="Arial"/>
          <w:sz w:val="20"/>
          <w:szCs w:val="20"/>
        </w:rPr>
        <w:t xml:space="preserve">znát potřebnou legislativou, </w:t>
      </w:r>
      <w:r w:rsidRPr="00D353D0">
        <w:rPr>
          <w:rFonts w:ascii="Arial" w:hAnsi="Arial" w:cs="Arial"/>
          <w:color w:val="000000" w:themeColor="text1"/>
          <w:sz w:val="20"/>
          <w:szCs w:val="20"/>
        </w:rPr>
        <w:t xml:space="preserve">upravit </w:t>
      </w:r>
      <w:r w:rsidR="00622520">
        <w:rPr>
          <w:rFonts w:ascii="Arial" w:hAnsi="Arial" w:cs="Arial"/>
          <w:color w:val="000000" w:themeColor="text1"/>
          <w:sz w:val="20"/>
          <w:szCs w:val="20"/>
        </w:rPr>
        <w:t>svá interní pravidla</w:t>
      </w:r>
      <w:r w:rsidRPr="00D353D0">
        <w:rPr>
          <w:rFonts w:ascii="Arial" w:hAnsi="Arial" w:cs="Arial"/>
          <w:color w:val="000000" w:themeColor="text1"/>
          <w:sz w:val="20"/>
          <w:szCs w:val="20"/>
        </w:rPr>
        <w:t xml:space="preserve">, provést analýzu získávání a zpracování </w:t>
      </w:r>
      <w:r w:rsidRPr="00D353D0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osobních údajů, </w:t>
      </w:r>
      <w:r w:rsidRPr="00D353D0">
        <w:rPr>
          <w:rFonts w:ascii="Arial" w:hAnsi="Arial" w:cs="Arial"/>
          <w:iCs/>
          <w:color w:val="000000" w:themeColor="text1"/>
          <w:sz w:val="20"/>
          <w:szCs w:val="20"/>
        </w:rPr>
        <w:t>upravit smlouvy se zpracovateli osobních údajů</w:t>
      </w:r>
      <w:r w:rsidR="0062252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D353D0">
        <w:rPr>
          <w:rFonts w:ascii="Arial" w:hAnsi="Arial" w:cs="Arial"/>
          <w:color w:val="000000" w:themeColor="text1"/>
          <w:sz w:val="20"/>
          <w:szCs w:val="20"/>
        </w:rPr>
        <w:t xml:space="preserve">zřídit a obsadit funkci pověřence </w:t>
      </w:r>
      <w:r w:rsidRPr="00D353D0">
        <w:rPr>
          <w:rFonts w:ascii="Arial" w:hAnsi="Arial" w:cs="Arial"/>
          <w:iCs/>
          <w:color w:val="000000" w:themeColor="text1"/>
          <w:sz w:val="20"/>
          <w:szCs w:val="20"/>
        </w:rPr>
        <w:t>pro ochranu osobních údajů</w:t>
      </w:r>
      <w:r w:rsidR="00622520">
        <w:rPr>
          <w:rFonts w:ascii="Arial" w:hAnsi="Arial" w:cs="Arial"/>
          <w:iCs/>
          <w:color w:val="000000" w:themeColor="text1"/>
          <w:sz w:val="20"/>
          <w:szCs w:val="20"/>
        </w:rPr>
        <w:t xml:space="preserve"> atd</w:t>
      </w:r>
      <w:r w:rsidRPr="00D353D0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Pr="00D353D0">
        <w:rPr>
          <w:rFonts w:ascii="Arial" w:hAnsi="Arial" w:cs="Arial"/>
          <w:iCs/>
          <w:sz w:val="20"/>
          <w:szCs w:val="20"/>
        </w:rPr>
        <w:t xml:space="preserve"> </w:t>
      </w:r>
    </w:p>
    <w:p w:rsidR="00601EB2" w:rsidRDefault="00601EB2" w:rsidP="00601EB2">
      <w:pPr>
        <w:spacing w:line="300" w:lineRule="atLeast"/>
        <w:rPr>
          <w:rFonts w:ascii="Arial" w:hAnsi="Arial" w:cs="Arial"/>
          <w:iCs/>
          <w:sz w:val="20"/>
          <w:szCs w:val="20"/>
        </w:rPr>
      </w:pPr>
    </w:p>
    <w:p w:rsidR="00D353D0" w:rsidRPr="00D353D0" w:rsidRDefault="00D353D0" w:rsidP="00601EB2">
      <w:pPr>
        <w:spacing w:line="300" w:lineRule="atLeast"/>
        <w:rPr>
          <w:rFonts w:ascii="Arial" w:hAnsi="Arial" w:cs="Arial"/>
          <w:sz w:val="20"/>
          <w:szCs w:val="20"/>
        </w:rPr>
      </w:pPr>
      <w:r w:rsidRPr="00D353D0">
        <w:rPr>
          <w:rFonts w:ascii="Arial" w:hAnsi="Arial" w:cs="Arial"/>
          <w:iCs/>
          <w:sz w:val="20"/>
          <w:szCs w:val="20"/>
        </w:rPr>
        <w:t xml:space="preserve">Podrobnosti, metodika, doporučení, návody, vzory dokumentů a další informace jsou k dispozici ve speciální GDPR sekci na webu Svazu měst a obcí ČR, a to </w:t>
      </w:r>
      <w:hyperlink r:id="rId10" w:history="1">
        <w:r w:rsidRPr="00D353D0">
          <w:rPr>
            <w:rStyle w:val="Hypertextovodkaz"/>
            <w:rFonts w:ascii="Arial" w:hAnsi="Arial" w:cs="Arial"/>
            <w:iCs/>
            <w:sz w:val="20"/>
            <w:szCs w:val="20"/>
          </w:rPr>
          <w:t>zde</w:t>
        </w:r>
      </w:hyperlink>
      <w:r w:rsidRPr="00D353D0">
        <w:rPr>
          <w:rFonts w:ascii="Arial" w:hAnsi="Arial" w:cs="Arial"/>
          <w:iCs/>
          <w:sz w:val="20"/>
          <w:szCs w:val="20"/>
        </w:rPr>
        <w:t xml:space="preserve">. </w:t>
      </w:r>
      <w:r w:rsidR="00A62918">
        <w:rPr>
          <w:rFonts w:ascii="Arial" w:hAnsi="Arial" w:cs="Arial"/>
          <w:iCs/>
          <w:sz w:val="20"/>
          <w:szCs w:val="20"/>
        </w:rPr>
        <w:t>Webové stránky zaměřené na GDPR c</w:t>
      </w:r>
      <w:r w:rsidR="00A65E96">
        <w:rPr>
          <w:rFonts w:ascii="Arial" w:hAnsi="Arial" w:cs="Arial"/>
          <w:iCs/>
          <w:sz w:val="20"/>
          <w:szCs w:val="20"/>
        </w:rPr>
        <w:t>hce Svaz</w:t>
      </w:r>
      <w:r w:rsidR="00A62918">
        <w:rPr>
          <w:rFonts w:ascii="Arial" w:hAnsi="Arial" w:cs="Arial"/>
          <w:iCs/>
          <w:sz w:val="20"/>
          <w:szCs w:val="20"/>
        </w:rPr>
        <w:t xml:space="preserve"> roz</w:t>
      </w:r>
      <w:r w:rsidR="00A65E96">
        <w:rPr>
          <w:rFonts w:ascii="Arial" w:hAnsi="Arial" w:cs="Arial"/>
          <w:iCs/>
          <w:sz w:val="20"/>
          <w:szCs w:val="20"/>
        </w:rPr>
        <w:t xml:space="preserve">šířit o časté otázky a odpovědi. Nyní je </w:t>
      </w:r>
      <w:r w:rsidR="009006D5">
        <w:rPr>
          <w:rFonts w:ascii="Arial" w:hAnsi="Arial" w:cs="Arial"/>
          <w:iCs/>
          <w:sz w:val="20"/>
          <w:szCs w:val="20"/>
        </w:rPr>
        <w:t>připravuje</w:t>
      </w:r>
      <w:r w:rsidR="00A62918">
        <w:rPr>
          <w:rFonts w:ascii="Arial" w:hAnsi="Arial" w:cs="Arial"/>
          <w:iCs/>
          <w:sz w:val="20"/>
          <w:szCs w:val="20"/>
        </w:rPr>
        <w:t xml:space="preserve"> ve spolupráci s Ministerstvem vnitra a Úřadem pro ochranu osobních údajů. </w:t>
      </w:r>
      <w:r w:rsidR="004D782A">
        <w:rPr>
          <w:rFonts w:ascii="Arial" w:hAnsi="Arial" w:cs="Arial"/>
          <w:iCs/>
          <w:sz w:val="20"/>
          <w:szCs w:val="20"/>
        </w:rPr>
        <w:t xml:space="preserve">Seznámit se můžete také s nedávným dopisem předsedy Svazu měst a obcí adresovaným starostům a primátorům a informačních letákem. A to na </w:t>
      </w:r>
      <w:hyperlink r:id="rId11" w:history="1">
        <w:r w:rsidR="004D782A" w:rsidRPr="004D782A">
          <w:rPr>
            <w:rStyle w:val="Hypertextovodkaz"/>
            <w:rFonts w:ascii="Arial" w:hAnsi="Arial" w:cs="Arial"/>
            <w:iCs/>
            <w:sz w:val="20"/>
            <w:szCs w:val="20"/>
          </w:rPr>
          <w:t>tomto místě</w:t>
        </w:r>
      </w:hyperlink>
      <w:r w:rsidR="004D782A">
        <w:rPr>
          <w:rFonts w:ascii="Arial" w:hAnsi="Arial" w:cs="Arial"/>
          <w:iCs/>
          <w:sz w:val="20"/>
          <w:szCs w:val="20"/>
        </w:rPr>
        <w:t>.</w:t>
      </w:r>
    </w:p>
    <w:p w:rsidR="00D353D0" w:rsidRPr="00D353D0" w:rsidRDefault="00D353D0" w:rsidP="00601EB2">
      <w:pPr>
        <w:spacing w:line="300" w:lineRule="atLeast"/>
        <w:jc w:val="left"/>
        <w:rPr>
          <w:rFonts w:ascii="Arial" w:hAnsi="Arial" w:cs="Arial"/>
          <w:sz w:val="20"/>
          <w:szCs w:val="20"/>
        </w:rPr>
      </w:pPr>
    </w:p>
    <w:p w:rsidR="00420948" w:rsidRPr="00802788" w:rsidRDefault="00420948" w:rsidP="00601EB2">
      <w:pPr>
        <w:spacing w:line="300" w:lineRule="atLeast"/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601EB2">
      <w:pPr>
        <w:spacing w:line="300" w:lineRule="atLeast"/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2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601EB2">
      <w:pPr>
        <w:spacing w:line="300" w:lineRule="atLeast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D7345E" w:rsidRPr="00DE669E" w:rsidRDefault="00D7345E" w:rsidP="00601EB2">
      <w:pPr>
        <w:pStyle w:val="Normlnweb"/>
        <w:spacing w:before="0" w:beforeAutospacing="0" w:after="0" w:afterAutospacing="0" w:line="300" w:lineRule="atLeast"/>
        <w:rPr>
          <w:rFonts w:ascii="Arial" w:hAnsi="Arial" w:cs="Arial"/>
          <w:i/>
          <w:color w:val="000000" w:themeColor="text1"/>
          <w:sz w:val="20"/>
          <w:szCs w:val="20"/>
        </w:rPr>
      </w:pPr>
      <w:r w:rsidRPr="00DE669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D7345E" w:rsidRDefault="00D7345E" w:rsidP="00601EB2">
      <w:pPr>
        <w:pStyle w:val="Normlnweb"/>
        <w:spacing w:before="0" w:beforeAutospacing="0" w:after="0" w:afterAutospacing="0" w:line="300" w:lineRule="atLeast"/>
        <w:rPr>
          <w:rFonts w:ascii="Arial" w:hAnsi="Arial" w:cs="Arial"/>
          <w:i/>
          <w:color w:val="000000"/>
          <w:sz w:val="20"/>
          <w:szCs w:val="20"/>
        </w:rPr>
      </w:pP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3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4" w:history="1"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A3F23" w:rsidRDefault="002A3F23" w:rsidP="00601EB2">
      <w:pPr>
        <w:pStyle w:val="Normlnweb"/>
        <w:spacing w:before="0" w:beforeAutospacing="0" w:after="0" w:afterAutospacing="0" w:line="300" w:lineRule="atLeast"/>
        <w:rPr>
          <w:rFonts w:ascii="Arial" w:hAnsi="Arial" w:cs="Arial"/>
          <w:i/>
          <w:color w:val="000000"/>
          <w:sz w:val="20"/>
          <w:szCs w:val="20"/>
        </w:rPr>
      </w:pPr>
    </w:p>
    <w:p w:rsidR="002A3F23" w:rsidRDefault="002A3F23" w:rsidP="00601EB2">
      <w:pPr>
        <w:pStyle w:val="Normlnweb"/>
        <w:spacing w:before="0" w:beforeAutospacing="0" w:after="0" w:afterAutospacing="0" w:line="300" w:lineRule="atLeast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O C</w:t>
      </w:r>
      <w:r w:rsidRPr="002A3F23">
        <w:rPr>
          <w:rFonts w:ascii="Arial" w:hAnsi="Arial" w:cs="Arial"/>
          <w:b/>
          <w:i/>
          <w:color w:val="000000"/>
          <w:sz w:val="20"/>
          <w:szCs w:val="20"/>
        </w:rPr>
        <w:t>entrech společných služeb: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2A3F23" w:rsidRPr="00DD5A10" w:rsidRDefault="002A3F23" w:rsidP="00601EB2">
      <w:pPr>
        <w:spacing w:line="300" w:lineRule="atLeast"/>
        <w:rPr>
          <w:rFonts w:ascii="Arial" w:hAnsi="Arial" w:cs="Arial"/>
          <w:sz w:val="20"/>
          <w:szCs w:val="20"/>
        </w:rPr>
      </w:pPr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Projekt Posilování administrativní kapacity obcí na bázi meziobecní spolupráce, zkráceně nazvaný Centra společných služeb (CSS), realizuje Svaz měst a obcí ČR od února 2016. Je financován z Evropského sociálního fondu (ESF) prostřednictvím Operačního programu Zaměstnanost (OPZ). Má </w:t>
      </w:r>
      <w:r w:rsidR="00B65A74">
        <w:rPr>
          <w:rFonts w:ascii="Arial" w:hAnsi="Arial" w:cs="Arial"/>
          <w:i/>
          <w:iCs/>
          <w:color w:val="000000"/>
          <w:sz w:val="20"/>
          <w:szCs w:val="20"/>
        </w:rPr>
        <w:t>za cíl zvýš</w:t>
      </w:r>
      <w:r w:rsidR="00A62918">
        <w:rPr>
          <w:rFonts w:ascii="Arial" w:hAnsi="Arial" w:cs="Arial"/>
          <w:i/>
          <w:iCs/>
          <w:color w:val="000000"/>
          <w:sz w:val="20"/>
          <w:szCs w:val="20"/>
        </w:rPr>
        <w:t>it</w:t>
      </w:r>
      <w:r w:rsidR="00B65A74">
        <w:rPr>
          <w:rFonts w:ascii="Arial" w:hAnsi="Arial" w:cs="Arial"/>
          <w:i/>
          <w:iCs/>
          <w:color w:val="000000"/>
          <w:sz w:val="20"/>
          <w:szCs w:val="20"/>
        </w:rPr>
        <w:t xml:space="preserve"> profesionalit</w:t>
      </w:r>
      <w:r w:rsidR="00A62918">
        <w:rPr>
          <w:rFonts w:ascii="Arial" w:hAnsi="Arial" w:cs="Arial"/>
          <w:i/>
          <w:iCs/>
          <w:color w:val="000000"/>
          <w:sz w:val="20"/>
          <w:szCs w:val="20"/>
        </w:rPr>
        <w:t>u</w:t>
      </w:r>
      <w:r w:rsidR="00B65A74">
        <w:rPr>
          <w:rFonts w:ascii="Arial" w:hAnsi="Arial" w:cs="Arial"/>
          <w:i/>
          <w:iCs/>
          <w:color w:val="000000"/>
          <w:sz w:val="20"/>
          <w:szCs w:val="20"/>
        </w:rPr>
        <w:t xml:space="preserve"> výkonu veřejné správy</w:t>
      </w:r>
      <w:r w:rsidR="00F3415F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="00A65E96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B65A74">
        <w:rPr>
          <w:rFonts w:ascii="Arial" w:hAnsi="Arial" w:cs="Arial"/>
          <w:i/>
          <w:iCs/>
          <w:color w:val="000000"/>
          <w:sz w:val="20"/>
          <w:szCs w:val="20"/>
        </w:rPr>
        <w:t>poskytov</w:t>
      </w:r>
      <w:r w:rsidR="00F3415F">
        <w:rPr>
          <w:rFonts w:ascii="Arial" w:hAnsi="Arial" w:cs="Arial"/>
          <w:i/>
          <w:iCs/>
          <w:color w:val="000000"/>
          <w:sz w:val="20"/>
          <w:szCs w:val="20"/>
        </w:rPr>
        <w:t>at</w:t>
      </w:r>
      <w:r w:rsidR="00B65A74">
        <w:rPr>
          <w:rFonts w:ascii="Arial" w:hAnsi="Arial" w:cs="Arial"/>
          <w:i/>
          <w:iCs/>
          <w:color w:val="000000"/>
          <w:sz w:val="20"/>
          <w:szCs w:val="20"/>
        </w:rPr>
        <w:t xml:space="preserve"> a rozv</w:t>
      </w:r>
      <w:r w:rsidR="00F3415F">
        <w:rPr>
          <w:rFonts w:ascii="Arial" w:hAnsi="Arial" w:cs="Arial"/>
          <w:i/>
          <w:iCs/>
          <w:color w:val="000000"/>
          <w:sz w:val="20"/>
          <w:szCs w:val="20"/>
        </w:rPr>
        <w:t>íjet</w:t>
      </w:r>
      <w:r w:rsidR="00B65A74">
        <w:rPr>
          <w:rFonts w:ascii="Arial" w:hAnsi="Arial" w:cs="Arial"/>
          <w:i/>
          <w:iCs/>
          <w:color w:val="000000"/>
          <w:sz w:val="20"/>
          <w:szCs w:val="20"/>
        </w:rPr>
        <w:t xml:space="preserve"> veřejn</w:t>
      </w:r>
      <w:r w:rsidR="00F3415F"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="00B65A74">
        <w:rPr>
          <w:rFonts w:ascii="Arial" w:hAnsi="Arial" w:cs="Arial"/>
          <w:i/>
          <w:iCs/>
          <w:color w:val="000000"/>
          <w:sz w:val="20"/>
          <w:szCs w:val="20"/>
        </w:rPr>
        <w:t xml:space="preserve"> služb</w:t>
      </w:r>
      <w:r w:rsidR="00F3415F">
        <w:rPr>
          <w:rFonts w:ascii="Arial" w:hAnsi="Arial" w:cs="Arial"/>
          <w:i/>
          <w:iCs/>
          <w:color w:val="000000"/>
          <w:sz w:val="20"/>
          <w:szCs w:val="20"/>
        </w:rPr>
        <w:t>y</w:t>
      </w:r>
      <w:r w:rsidR="00B65A74">
        <w:rPr>
          <w:rFonts w:ascii="Arial" w:hAnsi="Arial" w:cs="Arial"/>
          <w:i/>
          <w:iCs/>
          <w:color w:val="000000"/>
          <w:sz w:val="20"/>
          <w:szCs w:val="20"/>
        </w:rPr>
        <w:t xml:space="preserve"> prostřednictvím sdílení prostředků a kapacit obcí sdružených do DSO</w:t>
      </w:r>
      <w:r w:rsidR="00B65A74"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Rozpočet je cca 400 milionů korun, projekt by měl skončit v červenci 2019. Více na </w:t>
      </w:r>
      <w:hyperlink r:id="rId15" w:history="1">
        <w:r w:rsidRPr="002A3F23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</w:t>
        </w:r>
      </w:hyperlink>
      <w:hyperlink r:id="rId16" w:history="1">
        <w:r w:rsidRPr="002A3F23">
          <w:rPr>
            <w:rStyle w:val="Hypertextovodkaz"/>
            <w:rFonts w:ascii="Arial" w:hAnsi="Arial" w:cs="Arial"/>
            <w:i/>
            <w:iCs/>
            <w:sz w:val="20"/>
            <w:szCs w:val="20"/>
          </w:rPr>
          <w:t>sluzbyobci.cz</w:t>
        </w:r>
      </w:hyperlink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.  </w:t>
      </w:r>
    </w:p>
    <w:p w:rsidR="002A3F23" w:rsidRPr="003426A7" w:rsidRDefault="002A3F23" w:rsidP="00601EB2">
      <w:pPr>
        <w:pStyle w:val="Normlnweb"/>
        <w:spacing w:before="0" w:beforeAutospacing="0" w:after="0" w:afterAutospacing="0" w:line="300" w:lineRule="atLeast"/>
        <w:rPr>
          <w:rFonts w:ascii="Arial" w:hAnsi="Arial" w:cs="Arial"/>
          <w:i/>
          <w:sz w:val="20"/>
          <w:szCs w:val="20"/>
        </w:rPr>
      </w:pPr>
    </w:p>
    <w:p w:rsidR="00D7345E" w:rsidRDefault="00D7345E" w:rsidP="00601EB2">
      <w:pPr>
        <w:spacing w:line="300" w:lineRule="atLeast"/>
        <w:rPr>
          <w:rFonts w:ascii="Arial" w:hAnsi="Arial" w:cs="Arial"/>
          <w:b/>
          <w:i/>
          <w:color w:val="111111"/>
          <w:sz w:val="20"/>
          <w:szCs w:val="20"/>
        </w:rPr>
      </w:pPr>
    </w:p>
    <w:sectPr w:rsidR="00D7345E" w:rsidSect="00A13210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EC9F5" w16cid:durableId="1D91DF32"/>
  <w16cid:commentId w16cid:paraId="48A6AD5F" w16cid:durableId="1D91DF8B"/>
  <w16cid:commentId w16cid:paraId="3D55E89C" w16cid:durableId="1D91DFED"/>
  <w16cid:commentId w16cid:paraId="23C96D02" w16cid:durableId="1D91E02B"/>
  <w16cid:commentId w16cid:paraId="0167B262" w16cid:durableId="1D91E1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44" w:rsidRDefault="00734F44" w:rsidP="00F46C39">
      <w:r>
        <w:separator/>
      </w:r>
    </w:p>
  </w:endnote>
  <w:endnote w:type="continuationSeparator" w:id="0">
    <w:p w:rsidR="00734F44" w:rsidRDefault="00734F44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44" w:rsidRDefault="00734F44" w:rsidP="00F46C39">
      <w:r>
        <w:separator/>
      </w:r>
    </w:p>
  </w:footnote>
  <w:footnote w:type="continuationSeparator" w:id="0">
    <w:p w:rsidR="00734F44" w:rsidRDefault="00734F44" w:rsidP="00F46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CF" w:rsidRDefault="00F044CF">
    <w:pPr>
      <w:pStyle w:val="Zhlav"/>
    </w:pPr>
  </w:p>
  <w:p w:rsidR="00F044CF" w:rsidRDefault="00F044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9E8"/>
    <w:multiLevelType w:val="hybridMultilevel"/>
    <w:tmpl w:val="E56E5100"/>
    <w:lvl w:ilvl="0" w:tplc="A3C09C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13612"/>
    <w:multiLevelType w:val="hybridMultilevel"/>
    <w:tmpl w:val="2E82B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A78BF"/>
    <w:multiLevelType w:val="hybridMultilevel"/>
    <w:tmpl w:val="22F6A1DE"/>
    <w:lvl w:ilvl="0" w:tplc="4BD45E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86C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9470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8F9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C268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A50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663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8AC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285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D4700"/>
    <w:multiLevelType w:val="hybridMultilevel"/>
    <w:tmpl w:val="20E67EAA"/>
    <w:lvl w:ilvl="0" w:tplc="A09AB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0AB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61C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08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3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FCAB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049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EE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F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2101B"/>
    <w:multiLevelType w:val="hybridMultilevel"/>
    <w:tmpl w:val="3B30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53019"/>
    <w:multiLevelType w:val="hybridMultilevel"/>
    <w:tmpl w:val="B1C8D632"/>
    <w:lvl w:ilvl="0" w:tplc="C9F41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054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20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E42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041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E3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AE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4F0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8C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Bohadlo">
    <w15:presenceInfo w15:providerId="None" w15:userId="David Bohad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45B"/>
    <w:rsid w:val="00000536"/>
    <w:rsid w:val="00023859"/>
    <w:rsid w:val="00025C53"/>
    <w:rsid w:val="00031DED"/>
    <w:rsid w:val="00035D0B"/>
    <w:rsid w:val="00057A5E"/>
    <w:rsid w:val="000622FA"/>
    <w:rsid w:val="000664C2"/>
    <w:rsid w:val="00085D81"/>
    <w:rsid w:val="00093C22"/>
    <w:rsid w:val="000A2EDF"/>
    <w:rsid w:val="000B2C5A"/>
    <w:rsid w:val="000B3608"/>
    <w:rsid w:val="000B5F87"/>
    <w:rsid w:val="000C5730"/>
    <w:rsid w:val="000C784A"/>
    <w:rsid w:val="000E4A8B"/>
    <w:rsid w:val="000F75D9"/>
    <w:rsid w:val="0010237A"/>
    <w:rsid w:val="00114C07"/>
    <w:rsid w:val="001315E7"/>
    <w:rsid w:val="001368ED"/>
    <w:rsid w:val="00136E5F"/>
    <w:rsid w:val="001423B7"/>
    <w:rsid w:val="00176EC5"/>
    <w:rsid w:val="00180771"/>
    <w:rsid w:val="00184BD2"/>
    <w:rsid w:val="0019002B"/>
    <w:rsid w:val="0019184A"/>
    <w:rsid w:val="001949C2"/>
    <w:rsid w:val="001C327A"/>
    <w:rsid w:val="001C4965"/>
    <w:rsid w:val="001C67F5"/>
    <w:rsid w:val="001E32F2"/>
    <w:rsid w:val="001E3769"/>
    <w:rsid w:val="00200892"/>
    <w:rsid w:val="00217BBB"/>
    <w:rsid w:val="0022379E"/>
    <w:rsid w:val="00233227"/>
    <w:rsid w:val="00253E1F"/>
    <w:rsid w:val="0027758C"/>
    <w:rsid w:val="002A3F23"/>
    <w:rsid w:val="002A5D95"/>
    <w:rsid w:val="002B52F6"/>
    <w:rsid w:val="002B7EDA"/>
    <w:rsid w:val="002C2864"/>
    <w:rsid w:val="002D1F38"/>
    <w:rsid w:val="002D7CBA"/>
    <w:rsid w:val="002E04A1"/>
    <w:rsid w:val="002E553C"/>
    <w:rsid w:val="002F2768"/>
    <w:rsid w:val="002F4639"/>
    <w:rsid w:val="0030089E"/>
    <w:rsid w:val="00306B73"/>
    <w:rsid w:val="00314C37"/>
    <w:rsid w:val="00335D85"/>
    <w:rsid w:val="003436FA"/>
    <w:rsid w:val="00345B9A"/>
    <w:rsid w:val="00346632"/>
    <w:rsid w:val="003517B4"/>
    <w:rsid w:val="00374A5A"/>
    <w:rsid w:val="003935AD"/>
    <w:rsid w:val="003A11A9"/>
    <w:rsid w:val="003A5BF0"/>
    <w:rsid w:val="003A5F8B"/>
    <w:rsid w:val="003A60E9"/>
    <w:rsid w:val="003C637C"/>
    <w:rsid w:val="00407D41"/>
    <w:rsid w:val="004142D2"/>
    <w:rsid w:val="00420948"/>
    <w:rsid w:val="00431E33"/>
    <w:rsid w:val="0043231E"/>
    <w:rsid w:val="004349DF"/>
    <w:rsid w:val="00436EC3"/>
    <w:rsid w:val="00445BD5"/>
    <w:rsid w:val="00446C69"/>
    <w:rsid w:val="00452414"/>
    <w:rsid w:val="00452426"/>
    <w:rsid w:val="00455DF4"/>
    <w:rsid w:val="0045751D"/>
    <w:rsid w:val="0046200D"/>
    <w:rsid w:val="00464523"/>
    <w:rsid w:val="00482A1B"/>
    <w:rsid w:val="00486114"/>
    <w:rsid w:val="0049395A"/>
    <w:rsid w:val="004948C3"/>
    <w:rsid w:val="00495FF3"/>
    <w:rsid w:val="004A524B"/>
    <w:rsid w:val="004A6527"/>
    <w:rsid w:val="004B3823"/>
    <w:rsid w:val="004B7306"/>
    <w:rsid w:val="004C524D"/>
    <w:rsid w:val="004C7653"/>
    <w:rsid w:val="004D782A"/>
    <w:rsid w:val="004E131D"/>
    <w:rsid w:val="004E5741"/>
    <w:rsid w:val="004E745D"/>
    <w:rsid w:val="005007BE"/>
    <w:rsid w:val="0051199F"/>
    <w:rsid w:val="005152A2"/>
    <w:rsid w:val="005353D5"/>
    <w:rsid w:val="00544C43"/>
    <w:rsid w:val="00545BF7"/>
    <w:rsid w:val="00564EDA"/>
    <w:rsid w:val="005772A8"/>
    <w:rsid w:val="0058772A"/>
    <w:rsid w:val="0059010C"/>
    <w:rsid w:val="005B4328"/>
    <w:rsid w:val="005B59DC"/>
    <w:rsid w:val="005C5049"/>
    <w:rsid w:val="005D5749"/>
    <w:rsid w:val="005E424A"/>
    <w:rsid w:val="005F188D"/>
    <w:rsid w:val="005F1CF4"/>
    <w:rsid w:val="005F2552"/>
    <w:rsid w:val="005F521C"/>
    <w:rsid w:val="00601EB2"/>
    <w:rsid w:val="006028B4"/>
    <w:rsid w:val="00603951"/>
    <w:rsid w:val="00622520"/>
    <w:rsid w:val="00632483"/>
    <w:rsid w:val="00637236"/>
    <w:rsid w:val="006378BD"/>
    <w:rsid w:val="00644E3B"/>
    <w:rsid w:val="00645F37"/>
    <w:rsid w:val="00654902"/>
    <w:rsid w:val="00656A16"/>
    <w:rsid w:val="00656DA0"/>
    <w:rsid w:val="00666157"/>
    <w:rsid w:val="00667A95"/>
    <w:rsid w:val="0067710F"/>
    <w:rsid w:val="00685CCF"/>
    <w:rsid w:val="006A0E48"/>
    <w:rsid w:val="006B72EF"/>
    <w:rsid w:val="006B7416"/>
    <w:rsid w:val="006D34B3"/>
    <w:rsid w:val="006D5138"/>
    <w:rsid w:val="006D7377"/>
    <w:rsid w:val="006F3E68"/>
    <w:rsid w:val="007016F7"/>
    <w:rsid w:val="00701970"/>
    <w:rsid w:val="007254DA"/>
    <w:rsid w:val="0073041E"/>
    <w:rsid w:val="00734F44"/>
    <w:rsid w:val="00736E4F"/>
    <w:rsid w:val="00741324"/>
    <w:rsid w:val="0074245B"/>
    <w:rsid w:val="007464D9"/>
    <w:rsid w:val="00752AF6"/>
    <w:rsid w:val="00763FC0"/>
    <w:rsid w:val="0077572C"/>
    <w:rsid w:val="00781428"/>
    <w:rsid w:val="00784308"/>
    <w:rsid w:val="00792BB7"/>
    <w:rsid w:val="00793182"/>
    <w:rsid w:val="007C190B"/>
    <w:rsid w:val="007C291A"/>
    <w:rsid w:val="007E1939"/>
    <w:rsid w:val="00801D1F"/>
    <w:rsid w:val="00815B4C"/>
    <w:rsid w:val="00815DC7"/>
    <w:rsid w:val="00816F3E"/>
    <w:rsid w:val="00817C9D"/>
    <w:rsid w:val="00822B10"/>
    <w:rsid w:val="008614D4"/>
    <w:rsid w:val="0087174B"/>
    <w:rsid w:val="00874737"/>
    <w:rsid w:val="00891675"/>
    <w:rsid w:val="0089765A"/>
    <w:rsid w:val="008A17E3"/>
    <w:rsid w:val="008A6F1E"/>
    <w:rsid w:val="008C59F5"/>
    <w:rsid w:val="008D237C"/>
    <w:rsid w:val="008F4B06"/>
    <w:rsid w:val="009006D5"/>
    <w:rsid w:val="00920364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97AF6"/>
    <w:rsid w:val="009A1D3F"/>
    <w:rsid w:val="009B1511"/>
    <w:rsid w:val="009C3807"/>
    <w:rsid w:val="009C6ECD"/>
    <w:rsid w:val="009D23AC"/>
    <w:rsid w:val="009E0488"/>
    <w:rsid w:val="009E7AD6"/>
    <w:rsid w:val="009F062C"/>
    <w:rsid w:val="00A13210"/>
    <w:rsid w:val="00A13C04"/>
    <w:rsid w:val="00A341DB"/>
    <w:rsid w:val="00A40A55"/>
    <w:rsid w:val="00A62918"/>
    <w:rsid w:val="00A65E96"/>
    <w:rsid w:val="00A66FDE"/>
    <w:rsid w:val="00A83156"/>
    <w:rsid w:val="00A87AB9"/>
    <w:rsid w:val="00A901E3"/>
    <w:rsid w:val="00AA668B"/>
    <w:rsid w:val="00AA6F28"/>
    <w:rsid w:val="00AB372B"/>
    <w:rsid w:val="00AD2245"/>
    <w:rsid w:val="00AD4537"/>
    <w:rsid w:val="00AD7645"/>
    <w:rsid w:val="00AD7777"/>
    <w:rsid w:val="00B11582"/>
    <w:rsid w:val="00B14D28"/>
    <w:rsid w:val="00B269CF"/>
    <w:rsid w:val="00B65A74"/>
    <w:rsid w:val="00B738A8"/>
    <w:rsid w:val="00B763AF"/>
    <w:rsid w:val="00B86432"/>
    <w:rsid w:val="00B904E6"/>
    <w:rsid w:val="00B90990"/>
    <w:rsid w:val="00B979C8"/>
    <w:rsid w:val="00BA6EF6"/>
    <w:rsid w:val="00BB379F"/>
    <w:rsid w:val="00BB6C27"/>
    <w:rsid w:val="00BC797C"/>
    <w:rsid w:val="00BF50FA"/>
    <w:rsid w:val="00BF721F"/>
    <w:rsid w:val="00C02E76"/>
    <w:rsid w:val="00C11813"/>
    <w:rsid w:val="00C12EB0"/>
    <w:rsid w:val="00C23976"/>
    <w:rsid w:val="00C277C9"/>
    <w:rsid w:val="00C30E13"/>
    <w:rsid w:val="00C33233"/>
    <w:rsid w:val="00C450D1"/>
    <w:rsid w:val="00C453A7"/>
    <w:rsid w:val="00C55A46"/>
    <w:rsid w:val="00C6587A"/>
    <w:rsid w:val="00C65F77"/>
    <w:rsid w:val="00C6769E"/>
    <w:rsid w:val="00C71DE9"/>
    <w:rsid w:val="00C72981"/>
    <w:rsid w:val="00C740BE"/>
    <w:rsid w:val="00C80B8D"/>
    <w:rsid w:val="00C83762"/>
    <w:rsid w:val="00C84406"/>
    <w:rsid w:val="00C85A37"/>
    <w:rsid w:val="00CA151B"/>
    <w:rsid w:val="00CD0D46"/>
    <w:rsid w:val="00CD3DD8"/>
    <w:rsid w:val="00CD60C8"/>
    <w:rsid w:val="00D218D7"/>
    <w:rsid w:val="00D26D5D"/>
    <w:rsid w:val="00D353D0"/>
    <w:rsid w:val="00D46AD9"/>
    <w:rsid w:val="00D477E7"/>
    <w:rsid w:val="00D7345E"/>
    <w:rsid w:val="00D73E6C"/>
    <w:rsid w:val="00D9313A"/>
    <w:rsid w:val="00D93C6E"/>
    <w:rsid w:val="00D97FE4"/>
    <w:rsid w:val="00DA65E5"/>
    <w:rsid w:val="00DB0323"/>
    <w:rsid w:val="00DB0DAF"/>
    <w:rsid w:val="00DC24DD"/>
    <w:rsid w:val="00DD5A10"/>
    <w:rsid w:val="00DE5523"/>
    <w:rsid w:val="00DF3DA6"/>
    <w:rsid w:val="00E2006B"/>
    <w:rsid w:val="00E24A48"/>
    <w:rsid w:val="00E403FE"/>
    <w:rsid w:val="00E426C8"/>
    <w:rsid w:val="00E45F8B"/>
    <w:rsid w:val="00E56E2F"/>
    <w:rsid w:val="00E623D4"/>
    <w:rsid w:val="00E74D28"/>
    <w:rsid w:val="00E8421F"/>
    <w:rsid w:val="00E868E3"/>
    <w:rsid w:val="00EA5B6A"/>
    <w:rsid w:val="00EA7308"/>
    <w:rsid w:val="00EE6D14"/>
    <w:rsid w:val="00F02960"/>
    <w:rsid w:val="00F044CF"/>
    <w:rsid w:val="00F06070"/>
    <w:rsid w:val="00F23270"/>
    <w:rsid w:val="00F3415F"/>
    <w:rsid w:val="00F46C39"/>
    <w:rsid w:val="00F503D3"/>
    <w:rsid w:val="00F53ECE"/>
    <w:rsid w:val="00F62556"/>
    <w:rsid w:val="00F62CE3"/>
    <w:rsid w:val="00F8234D"/>
    <w:rsid w:val="00F83254"/>
    <w:rsid w:val="00F8678B"/>
    <w:rsid w:val="00F927D9"/>
    <w:rsid w:val="00F92DD6"/>
    <w:rsid w:val="00FA41F2"/>
    <w:rsid w:val="00FD2D87"/>
    <w:rsid w:val="00FE0427"/>
    <w:rsid w:val="00FE5175"/>
    <w:rsid w:val="00FF095D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564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64ED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705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8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19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307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45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3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05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7205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619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734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557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2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248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9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25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433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moc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filipova@smoc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luzbyobci.c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mocr.cz/cz/tiskovy-servis/tiskove-zpravy/dopis-predsedy-svazu-frantiska-lukla.aspx?referrerID=42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luzbyobci.cz/" TargetMode="External"/><Relationship Id="rId10" Type="http://schemas.openxmlformats.org/officeDocument/2006/relationships/hyperlink" Target="http://smocr.cz/cz/oblasti-cinnosti/gdpr/default.asp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acebook.com/smocr1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D52C-6A37-47F4-AC9E-84BE1AF1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808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TZ</vt:lpstr>
      <vt:lpstr>TZ</vt:lpstr>
    </vt:vector>
  </TitlesOfParts>
  <Manager>Štěpánka Filipová</Manager>
  <Company>Svaz měst a obcí ČR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Stefany</dc:creator>
  <cp:lastModifiedBy>Štěpánka Filipová</cp:lastModifiedBy>
  <cp:revision>10</cp:revision>
  <cp:lastPrinted>2014-08-25T14:54:00Z</cp:lastPrinted>
  <dcterms:created xsi:type="dcterms:W3CDTF">2017-12-12T13:06:00Z</dcterms:created>
  <dcterms:modified xsi:type="dcterms:W3CDTF">2018-01-09T08:20:00Z</dcterms:modified>
</cp:coreProperties>
</file>