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E2" w:rsidRPr="00F044CF" w:rsidRDefault="00E74D28" w:rsidP="000B2C5A">
      <w:pPr>
        <w:spacing w:line="260" w:lineRule="atLeast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5543550" cy="628154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17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948" w:rsidRPr="007C291A" w:rsidRDefault="00420948" w:rsidP="00BF50FA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BF50FA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E1939" w:rsidRDefault="00C453A7" w:rsidP="00BF50FA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Centra společných služeb po</w:t>
      </w:r>
      <w:r w:rsidR="00F8678B">
        <w:rPr>
          <w:rFonts w:ascii="Arial" w:hAnsi="Arial" w:cs="Arial"/>
          <w:b/>
          <w:color w:val="1F497D" w:themeColor="text2"/>
        </w:rPr>
        <w:t xml:space="preserve">skytla dobrovolným svazkům obcí </w:t>
      </w:r>
    </w:p>
    <w:p w:rsidR="008A17E3" w:rsidRPr="006B7416" w:rsidRDefault="00DE146C" w:rsidP="00BF50FA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už víc než padesát</w:t>
      </w:r>
      <w:r w:rsidR="00F8678B">
        <w:rPr>
          <w:rFonts w:ascii="Arial" w:hAnsi="Arial" w:cs="Arial"/>
          <w:b/>
          <w:color w:val="1F497D" w:themeColor="text2"/>
        </w:rPr>
        <w:t xml:space="preserve"> tisíc</w:t>
      </w:r>
      <w:r w:rsidR="00C453A7">
        <w:rPr>
          <w:rFonts w:ascii="Arial" w:hAnsi="Arial" w:cs="Arial"/>
          <w:b/>
          <w:color w:val="1F497D" w:themeColor="text2"/>
        </w:rPr>
        <w:t xml:space="preserve"> </w:t>
      </w:r>
      <w:r w:rsidR="00F8678B">
        <w:rPr>
          <w:rFonts w:ascii="Arial" w:hAnsi="Arial" w:cs="Arial"/>
          <w:b/>
          <w:color w:val="1F497D" w:themeColor="text2"/>
        </w:rPr>
        <w:t>služeb</w:t>
      </w:r>
    </w:p>
    <w:p w:rsidR="00FE0427" w:rsidRDefault="00FE0427" w:rsidP="00BF50FA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:rsidR="007E1939" w:rsidRPr="005B59DC" w:rsidRDefault="00973FC4" w:rsidP="00A40A5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B7416">
        <w:rPr>
          <w:rFonts w:ascii="Arial" w:hAnsi="Arial" w:cs="Arial"/>
          <w:color w:val="000000" w:themeColor="text1"/>
          <w:sz w:val="20"/>
          <w:szCs w:val="20"/>
        </w:rPr>
        <w:t xml:space="preserve">PRAHA, </w:t>
      </w:r>
      <w:r w:rsidR="002E41A8">
        <w:rPr>
          <w:rFonts w:ascii="Arial" w:hAnsi="Arial" w:cs="Arial"/>
          <w:color w:val="000000" w:themeColor="text1"/>
          <w:sz w:val="20"/>
          <w:szCs w:val="20"/>
        </w:rPr>
        <w:t>14</w:t>
      </w:r>
      <w:r w:rsidR="00AA668B">
        <w:rPr>
          <w:rFonts w:ascii="Arial" w:hAnsi="Arial" w:cs="Arial"/>
          <w:color w:val="000000" w:themeColor="text1"/>
          <w:sz w:val="20"/>
          <w:szCs w:val="20"/>
        </w:rPr>
        <w:t>. prosince</w:t>
      </w:r>
      <w:r w:rsidR="004A524B" w:rsidRPr="006B7416">
        <w:rPr>
          <w:rFonts w:ascii="Arial" w:hAnsi="Arial" w:cs="Arial"/>
          <w:color w:val="000000" w:themeColor="text1"/>
          <w:sz w:val="20"/>
          <w:szCs w:val="20"/>
        </w:rPr>
        <w:t xml:space="preserve"> 2017</w:t>
      </w:r>
      <w:r w:rsidR="009C6ECD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524B" w:rsidRPr="006B7416">
        <w:rPr>
          <w:rFonts w:ascii="Arial" w:hAnsi="Arial" w:cs="Arial"/>
          <w:color w:val="000000" w:themeColor="text1"/>
          <w:sz w:val="20"/>
          <w:szCs w:val="20"/>
        </w:rPr>
        <w:t>–</w:t>
      </w:r>
      <w:r w:rsidR="00B979C8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1939" w:rsidRPr="007E1939">
        <w:rPr>
          <w:rFonts w:ascii="Arial" w:hAnsi="Arial" w:cs="Arial"/>
          <w:b/>
          <w:color w:val="000000" w:themeColor="text1"/>
          <w:sz w:val="20"/>
          <w:szCs w:val="20"/>
        </w:rPr>
        <w:t>Téměř 1 700 obcí z c</w:t>
      </w:r>
      <w:r w:rsidR="002E41A8">
        <w:rPr>
          <w:rFonts w:ascii="Arial" w:hAnsi="Arial" w:cs="Arial"/>
          <w:b/>
          <w:color w:val="000000" w:themeColor="text1"/>
          <w:sz w:val="20"/>
          <w:szCs w:val="20"/>
        </w:rPr>
        <w:t xml:space="preserve">elé České republiky sdružených v celkem       </w:t>
      </w:r>
      <w:r w:rsidR="007E1939" w:rsidRPr="007E1939">
        <w:rPr>
          <w:rFonts w:ascii="Arial" w:hAnsi="Arial" w:cs="Arial"/>
          <w:b/>
          <w:color w:val="000000" w:themeColor="text1"/>
          <w:sz w:val="20"/>
          <w:szCs w:val="20"/>
        </w:rPr>
        <w:t xml:space="preserve">83 dobrovolných svazcích má jednodušší administrativu. A to díky projektu Centra společných služeb (CSS), který realizuje Svaz měst a obcí ČR. Právě CSS obcím s úředničinou pomáhají, od svého vzniku v roce 2016 </w:t>
      </w:r>
      <w:r w:rsidR="005B59DC">
        <w:rPr>
          <w:rFonts w:ascii="Arial" w:hAnsi="Arial" w:cs="Arial"/>
          <w:b/>
          <w:color w:val="000000" w:themeColor="text1"/>
          <w:sz w:val="20"/>
          <w:szCs w:val="20"/>
        </w:rPr>
        <w:t xml:space="preserve">tak </w:t>
      </w:r>
      <w:r w:rsidR="007E1939" w:rsidRPr="007E1939">
        <w:rPr>
          <w:rFonts w:ascii="Arial" w:hAnsi="Arial" w:cs="Arial"/>
          <w:b/>
          <w:color w:val="000000" w:themeColor="text1"/>
          <w:sz w:val="20"/>
          <w:szCs w:val="20"/>
        </w:rPr>
        <w:t xml:space="preserve">samosprávám poskytly na 51 000 služeb. </w:t>
      </w:r>
      <w:r w:rsidR="005B59DC">
        <w:rPr>
          <w:rFonts w:ascii="Arial" w:hAnsi="Arial" w:cs="Arial"/>
          <w:b/>
          <w:color w:val="000000" w:themeColor="text1"/>
          <w:sz w:val="20"/>
          <w:szCs w:val="20"/>
        </w:rPr>
        <w:t>Oficiální název projektu CSS je</w:t>
      </w:r>
      <w:r w:rsidR="007E1939" w:rsidRPr="007E193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E1939" w:rsidRPr="007E1939">
        <w:rPr>
          <w:rFonts w:ascii="Arial" w:hAnsi="Arial" w:cs="Arial"/>
          <w:b/>
          <w:iCs/>
          <w:color w:val="000000"/>
          <w:sz w:val="20"/>
          <w:szCs w:val="20"/>
        </w:rPr>
        <w:t>Posilování administrativní kapacity obcí na bázi meziobecní spolupráce</w:t>
      </w:r>
      <w:r w:rsidR="003678CC">
        <w:rPr>
          <w:rFonts w:ascii="Arial" w:hAnsi="Arial" w:cs="Arial"/>
          <w:b/>
          <w:iCs/>
          <w:color w:val="000000"/>
          <w:sz w:val="20"/>
          <w:szCs w:val="20"/>
        </w:rPr>
        <w:t>.</w:t>
      </w:r>
      <w:bookmarkStart w:id="0" w:name="_GoBack"/>
      <w:bookmarkEnd w:id="0"/>
      <w:r w:rsidR="005B59DC">
        <w:rPr>
          <w:rFonts w:ascii="Arial" w:hAnsi="Arial" w:cs="Arial"/>
          <w:b/>
          <w:iCs/>
          <w:color w:val="000000"/>
          <w:sz w:val="20"/>
          <w:szCs w:val="20"/>
        </w:rPr>
        <w:t xml:space="preserve"> Finance na něj</w:t>
      </w:r>
      <w:r w:rsidR="007E1939" w:rsidRPr="007E1939">
        <w:rPr>
          <w:rFonts w:ascii="Arial" w:hAnsi="Arial" w:cs="Arial"/>
          <w:b/>
          <w:iCs/>
          <w:color w:val="000000"/>
          <w:sz w:val="20"/>
          <w:szCs w:val="20"/>
        </w:rPr>
        <w:t xml:space="preserve"> poskytuje Evropský sociální fond prostřednictvím Operačního programu Zaměstnanost.</w:t>
      </w:r>
      <w:r w:rsidR="007E1939" w:rsidRPr="007E1939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5B59DC" w:rsidRPr="005B59DC">
        <w:rPr>
          <w:rFonts w:ascii="Arial" w:hAnsi="Arial" w:cs="Arial"/>
          <w:b/>
          <w:iCs/>
          <w:color w:val="000000"/>
          <w:sz w:val="20"/>
          <w:szCs w:val="20"/>
        </w:rPr>
        <w:t>Projekt začal v únoru 2016, skončit by měl v červenci 2019.</w:t>
      </w:r>
      <w:r w:rsidR="007E1939" w:rsidRPr="005B59DC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</w:p>
    <w:p w:rsidR="007E1939" w:rsidRDefault="007E1939" w:rsidP="00A40A55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80B8D" w:rsidRDefault="00C80B8D" w:rsidP="00A40A55">
      <w:pPr>
        <w:rPr>
          <w:rFonts w:ascii="Arial" w:hAnsi="Arial" w:cs="Arial"/>
          <w:sz w:val="20"/>
          <w:szCs w:val="20"/>
        </w:rPr>
      </w:pPr>
      <w:r w:rsidRPr="00C80B8D">
        <w:rPr>
          <w:rFonts w:ascii="Arial" w:hAnsi="Arial" w:cs="Arial"/>
          <w:sz w:val="20"/>
          <w:szCs w:val="20"/>
        </w:rPr>
        <w:t>Každé obecní servisní středisko</w:t>
      </w:r>
      <w:r w:rsidR="005B59DC">
        <w:rPr>
          <w:rFonts w:ascii="Arial" w:hAnsi="Arial" w:cs="Arial"/>
          <w:sz w:val="20"/>
          <w:szCs w:val="20"/>
        </w:rPr>
        <w:t>, jak se také dá CSS označit,</w:t>
      </w:r>
      <w:r w:rsidR="007E1939" w:rsidRPr="00C80B8D">
        <w:rPr>
          <w:rFonts w:ascii="Arial" w:hAnsi="Arial" w:cs="Arial"/>
          <w:sz w:val="20"/>
          <w:szCs w:val="20"/>
        </w:rPr>
        <w:t xml:space="preserve"> </w:t>
      </w:r>
      <w:r w:rsidRPr="00C80B8D">
        <w:rPr>
          <w:rFonts w:ascii="Arial" w:hAnsi="Arial" w:cs="Arial"/>
          <w:sz w:val="20"/>
          <w:szCs w:val="20"/>
        </w:rPr>
        <w:t>zapojeným obcím</w:t>
      </w:r>
      <w:r w:rsidR="005B59DC">
        <w:rPr>
          <w:rFonts w:ascii="Arial" w:hAnsi="Arial" w:cs="Arial"/>
          <w:sz w:val="20"/>
          <w:szCs w:val="20"/>
        </w:rPr>
        <w:t xml:space="preserve"> v současné době</w:t>
      </w:r>
      <w:r w:rsidRPr="00C80B8D">
        <w:rPr>
          <w:rFonts w:ascii="Arial" w:hAnsi="Arial" w:cs="Arial"/>
          <w:sz w:val="20"/>
          <w:szCs w:val="20"/>
        </w:rPr>
        <w:t xml:space="preserve"> zdarma </w:t>
      </w:r>
      <w:r w:rsidR="007E1939" w:rsidRPr="00C80B8D">
        <w:rPr>
          <w:rFonts w:ascii="Arial" w:hAnsi="Arial" w:cs="Arial"/>
          <w:sz w:val="20"/>
          <w:szCs w:val="20"/>
        </w:rPr>
        <w:t>poskytu</w:t>
      </w:r>
      <w:r w:rsidRPr="00C80B8D">
        <w:rPr>
          <w:rFonts w:ascii="Arial" w:hAnsi="Arial" w:cs="Arial"/>
          <w:sz w:val="20"/>
          <w:szCs w:val="20"/>
        </w:rPr>
        <w:t>je</w:t>
      </w:r>
      <w:r w:rsidR="007E1939" w:rsidRPr="00C80B8D">
        <w:rPr>
          <w:rFonts w:ascii="Arial" w:hAnsi="Arial" w:cs="Arial"/>
          <w:sz w:val="20"/>
          <w:szCs w:val="20"/>
        </w:rPr>
        <w:t xml:space="preserve"> </w:t>
      </w:r>
      <w:r w:rsidRPr="00C80B8D">
        <w:rPr>
          <w:rFonts w:ascii="Arial" w:hAnsi="Arial" w:cs="Arial"/>
          <w:sz w:val="20"/>
          <w:szCs w:val="20"/>
        </w:rPr>
        <w:t xml:space="preserve">v průměru </w:t>
      </w:r>
      <w:r w:rsidR="00DD5A10" w:rsidRPr="00C80B8D">
        <w:rPr>
          <w:rFonts w:ascii="Arial" w:hAnsi="Arial" w:cs="Arial"/>
          <w:sz w:val="20"/>
          <w:szCs w:val="20"/>
        </w:rPr>
        <w:t xml:space="preserve">cca </w:t>
      </w:r>
      <w:r>
        <w:rPr>
          <w:rFonts w:ascii="Arial" w:hAnsi="Arial" w:cs="Arial"/>
          <w:sz w:val="20"/>
          <w:szCs w:val="20"/>
        </w:rPr>
        <w:t>čtyřicet služeb měsíčně</w:t>
      </w:r>
      <w:r w:rsidRPr="00C80B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Jedno CSS přitom tvoří malé týmy zpravidla o dvou lidech, které starostům zajišťují každodenní servis. </w:t>
      </w:r>
      <w:r w:rsidRPr="00C80B8D">
        <w:rPr>
          <w:rFonts w:ascii="Arial" w:hAnsi="Arial" w:cs="Arial"/>
          <w:sz w:val="20"/>
          <w:szCs w:val="20"/>
        </w:rPr>
        <w:t xml:space="preserve"> </w:t>
      </w:r>
    </w:p>
    <w:p w:rsidR="00C80B8D" w:rsidRDefault="00C80B8D" w:rsidP="00A40A55">
      <w:pPr>
        <w:rPr>
          <w:rFonts w:ascii="Arial" w:hAnsi="Arial" w:cs="Arial"/>
          <w:sz w:val="20"/>
          <w:szCs w:val="20"/>
        </w:rPr>
      </w:pPr>
    </w:p>
    <w:p w:rsidR="00C80B8D" w:rsidRDefault="00C80B8D" w:rsidP="00A40A55">
      <w:pPr>
        <w:rPr>
          <w:rFonts w:ascii="Arial" w:hAnsi="Arial" w:cs="Arial"/>
          <w:sz w:val="20"/>
          <w:szCs w:val="20"/>
        </w:rPr>
      </w:pPr>
      <w:r w:rsidRPr="00644E3B">
        <w:rPr>
          <w:rFonts w:ascii="Arial" w:hAnsi="Arial" w:cs="Arial"/>
          <w:i/>
          <w:sz w:val="20"/>
          <w:szCs w:val="20"/>
        </w:rPr>
        <w:t>„Centra společných služeb dosud poskytla představitelům obcí zejména metodickou a právní podporu při výkonu veřejné správy, a to ve 44 % případů,“</w:t>
      </w:r>
      <w:r>
        <w:rPr>
          <w:rFonts w:ascii="Arial" w:hAnsi="Arial" w:cs="Arial"/>
          <w:sz w:val="20"/>
          <w:szCs w:val="20"/>
        </w:rPr>
        <w:t xml:space="preserve"> říká</w:t>
      </w:r>
      <w:r w:rsidRPr="00C80B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předseda Svazu měst a obcí ČR a starosta Kyjova František Lukl: </w:t>
      </w:r>
      <w:r w:rsidRPr="00C80B8D">
        <w:rPr>
          <w:rFonts w:ascii="Arial" w:hAnsi="Arial" w:cs="Arial"/>
          <w:i/>
          <w:sz w:val="20"/>
          <w:szCs w:val="20"/>
        </w:rPr>
        <w:t>„V poslední době přitom</w:t>
      </w:r>
      <w:r w:rsidR="005B59DC">
        <w:rPr>
          <w:rFonts w:ascii="Arial" w:hAnsi="Arial" w:cs="Arial"/>
          <w:i/>
          <w:sz w:val="20"/>
          <w:szCs w:val="20"/>
        </w:rPr>
        <w:t xml:space="preserve"> často</w:t>
      </w:r>
      <w:r w:rsidRPr="00C80B8D">
        <w:rPr>
          <w:rFonts w:ascii="Arial" w:hAnsi="Arial" w:cs="Arial"/>
          <w:i/>
          <w:sz w:val="20"/>
          <w:szCs w:val="20"/>
        </w:rPr>
        <w:t xml:space="preserve"> řešila majetková přiznání zastupitelů podle novely zákona o střetu zájmů. Starostům se zákonitě nelíbí, že musí zveřejňovat i </w:t>
      </w:r>
      <w:r w:rsidR="005B59DC">
        <w:rPr>
          <w:rFonts w:ascii="Arial" w:hAnsi="Arial" w:cs="Arial"/>
          <w:i/>
          <w:sz w:val="20"/>
          <w:szCs w:val="20"/>
        </w:rPr>
        <w:t xml:space="preserve">svá </w:t>
      </w:r>
      <w:r w:rsidRPr="00C80B8D">
        <w:rPr>
          <w:rFonts w:ascii="Arial" w:hAnsi="Arial" w:cs="Arial"/>
          <w:i/>
          <w:sz w:val="20"/>
          <w:szCs w:val="20"/>
        </w:rPr>
        <w:t xml:space="preserve">citlivá data, že se musí bez jakékoliv ochrany svlékat před všemi do naha, aniž by měly záruku, že jejich </w:t>
      </w:r>
      <w:r w:rsidR="005B59DC">
        <w:rPr>
          <w:rFonts w:ascii="Arial" w:hAnsi="Arial" w:cs="Arial"/>
          <w:i/>
          <w:sz w:val="20"/>
          <w:szCs w:val="20"/>
        </w:rPr>
        <w:t>údaje nebudou zneužity. Proto voláme po změně legislativy</w:t>
      </w:r>
      <w:r w:rsidRPr="00C80B8D">
        <w:rPr>
          <w:rFonts w:ascii="Arial" w:hAnsi="Arial" w:cs="Arial"/>
          <w:i/>
          <w:sz w:val="20"/>
          <w:szCs w:val="20"/>
        </w:rPr>
        <w:t xml:space="preserve"> tak, aby </w:t>
      </w:r>
      <w:r w:rsidR="005B59DC">
        <w:rPr>
          <w:rFonts w:ascii="Arial" w:hAnsi="Arial" w:cs="Arial"/>
          <w:i/>
          <w:sz w:val="20"/>
          <w:szCs w:val="20"/>
        </w:rPr>
        <w:t xml:space="preserve">do </w:t>
      </w:r>
      <w:r w:rsidRPr="00C80B8D">
        <w:rPr>
          <w:rFonts w:ascii="Arial" w:hAnsi="Arial" w:cs="Arial"/>
          <w:i/>
          <w:sz w:val="20"/>
          <w:szCs w:val="20"/>
        </w:rPr>
        <w:t>registru s majetkovými přiznáními měly přístup pouze kontrolní orgány.“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80B8D" w:rsidRDefault="00C80B8D" w:rsidP="00A40A55">
      <w:pPr>
        <w:rPr>
          <w:rFonts w:ascii="Arial" w:hAnsi="Arial" w:cs="Arial"/>
          <w:sz w:val="20"/>
          <w:szCs w:val="20"/>
        </w:rPr>
      </w:pPr>
    </w:p>
    <w:p w:rsidR="00C80B8D" w:rsidRDefault="005B59DC" w:rsidP="00A40A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Zprávy</w:t>
      </w:r>
      <w:r w:rsidR="00C80B8D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 xml:space="preserve">aktuální obecní legislativě </w:t>
      </w:r>
      <w:r w:rsidR="00796B5D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>mimo jiné</w:t>
      </w:r>
      <w:r w:rsidR="00796B5D">
        <w:rPr>
          <w:rFonts w:ascii="Arial" w:hAnsi="Arial" w:cs="Arial"/>
          <w:sz w:val="20"/>
          <w:szCs w:val="20"/>
        </w:rPr>
        <w:t xml:space="preserve"> lze přečíst </w:t>
      </w:r>
      <w:r w:rsidR="00C80B8D">
        <w:rPr>
          <w:rFonts w:ascii="Arial" w:hAnsi="Arial" w:cs="Arial"/>
          <w:sz w:val="20"/>
          <w:szCs w:val="20"/>
        </w:rPr>
        <w:t>v informačních zpravodajích, které dobrovolné svazky obcí</w:t>
      </w:r>
      <w:r>
        <w:rPr>
          <w:rFonts w:ascii="Arial" w:hAnsi="Arial" w:cs="Arial"/>
          <w:sz w:val="20"/>
          <w:szCs w:val="20"/>
        </w:rPr>
        <w:t xml:space="preserve"> (DSO) pod hlavičkou </w:t>
      </w:r>
      <w:r w:rsidR="00C80B8D">
        <w:rPr>
          <w:rFonts w:ascii="Arial" w:hAnsi="Arial" w:cs="Arial"/>
          <w:sz w:val="20"/>
          <w:szCs w:val="20"/>
        </w:rPr>
        <w:t>Cent</w:t>
      </w:r>
      <w:r>
        <w:rPr>
          <w:rFonts w:ascii="Arial" w:hAnsi="Arial" w:cs="Arial"/>
          <w:sz w:val="20"/>
          <w:szCs w:val="20"/>
        </w:rPr>
        <w:t>er</w:t>
      </w:r>
      <w:r w:rsidR="00C80B8D">
        <w:rPr>
          <w:rFonts w:ascii="Arial" w:hAnsi="Arial" w:cs="Arial"/>
          <w:sz w:val="20"/>
          <w:szCs w:val="20"/>
        </w:rPr>
        <w:t xml:space="preserve"> společných slu</w:t>
      </w:r>
      <w:r>
        <w:rPr>
          <w:rFonts w:ascii="Arial" w:hAnsi="Arial" w:cs="Arial"/>
          <w:sz w:val="20"/>
          <w:szCs w:val="20"/>
        </w:rPr>
        <w:t>žeb</w:t>
      </w:r>
      <w:r w:rsidR="00C80B8D">
        <w:rPr>
          <w:rFonts w:ascii="Arial" w:hAnsi="Arial" w:cs="Arial"/>
          <w:sz w:val="20"/>
          <w:szCs w:val="20"/>
        </w:rPr>
        <w:t xml:space="preserve"> vydávají</w:t>
      </w:r>
      <w:r w:rsidR="00796B5D">
        <w:rPr>
          <w:rFonts w:ascii="Arial" w:hAnsi="Arial" w:cs="Arial"/>
          <w:sz w:val="20"/>
          <w:szCs w:val="20"/>
        </w:rPr>
        <w:t xml:space="preserve">, a to </w:t>
      </w:r>
      <w:r w:rsidR="002D36FF">
        <w:rPr>
          <w:rFonts w:ascii="Arial" w:hAnsi="Arial" w:cs="Arial"/>
          <w:sz w:val="20"/>
          <w:szCs w:val="20"/>
        </w:rPr>
        <w:t>min</w:t>
      </w:r>
      <w:r w:rsidR="00141471">
        <w:rPr>
          <w:rFonts w:ascii="Arial" w:hAnsi="Arial" w:cs="Arial"/>
          <w:sz w:val="20"/>
          <w:szCs w:val="20"/>
        </w:rPr>
        <w:t>imálně</w:t>
      </w:r>
      <w:r>
        <w:rPr>
          <w:rFonts w:ascii="Arial" w:hAnsi="Arial" w:cs="Arial"/>
          <w:sz w:val="20"/>
          <w:szCs w:val="20"/>
        </w:rPr>
        <w:t xml:space="preserve"> </w:t>
      </w:r>
      <w:r w:rsidR="00C80B8D">
        <w:rPr>
          <w:rFonts w:ascii="Arial" w:hAnsi="Arial" w:cs="Arial"/>
          <w:sz w:val="20"/>
          <w:szCs w:val="20"/>
        </w:rPr>
        <w:t>dvak</w:t>
      </w:r>
      <w:r>
        <w:rPr>
          <w:rFonts w:ascii="Arial" w:hAnsi="Arial" w:cs="Arial"/>
          <w:sz w:val="20"/>
          <w:szCs w:val="20"/>
        </w:rPr>
        <w:t>rát ročně. S</w:t>
      </w:r>
      <w:r w:rsidR="00C80B8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podobou, formou i</w:t>
      </w:r>
      <w:r w:rsidR="00C80B8D">
        <w:rPr>
          <w:rFonts w:ascii="Arial" w:hAnsi="Arial" w:cs="Arial"/>
          <w:sz w:val="20"/>
          <w:szCs w:val="20"/>
        </w:rPr>
        <w:t xml:space="preserve"> obsahem</w:t>
      </w:r>
      <w:r>
        <w:rPr>
          <w:rFonts w:ascii="Arial" w:hAnsi="Arial" w:cs="Arial"/>
          <w:sz w:val="20"/>
          <w:szCs w:val="20"/>
        </w:rPr>
        <w:t xml:space="preserve"> </w:t>
      </w:r>
      <w:r w:rsidR="00141471">
        <w:rPr>
          <w:rFonts w:ascii="Arial" w:hAnsi="Arial" w:cs="Arial"/>
          <w:sz w:val="20"/>
          <w:szCs w:val="20"/>
        </w:rPr>
        <w:t xml:space="preserve">zpravodajů </w:t>
      </w:r>
      <w:r>
        <w:rPr>
          <w:rFonts w:ascii="Arial" w:hAnsi="Arial" w:cs="Arial"/>
          <w:sz w:val="20"/>
          <w:szCs w:val="20"/>
        </w:rPr>
        <w:t xml:space="preserve">pracovníci </w:t>
      </w:r>
      <w:r w:rsidR="00C80B8D">
        <w:rPr>
          <w:rFonts w:ascii="Arial" w:hAnsi="Arial" w:cs="Arial"/>
          <w:sz w:val="20"/>
          <w:szCs w:val="20"/>
        </w:rPr>
        <w:t xml:space="preserve">CSS </w:t>
      </w:r>
      <w:r>
        <w:rPr>
          <w:rFonts w:ascii="Arial" w:hAnsi="Arial" w:cs="Arial"/>
          <w:sz w:val="20"/>
          <w:szCs w:val="20"/>
        </w:rPr>
        <w:t xml:space="preserve">rovněž obcím </w:t>
      </w:r>
      <w:r w:rsidR="00C80B8D">
        <w:rPr>
          <w:rFonts w:ascii="Arial" w:hAnsi="Arial" w:cs="Arial"/>
          <w:sz w:val="20"/>
          <w:szCs w:val="20"/>
        </w:rPr>
        <w:t>pomáhají.</w:t>
      </w:r>
    </w:p>
    <w:p w:rsidR="00C80B8D" w:rsidRDefault="00C80B8D" w:rsidP="00A40A55">
      <w:pPr>
        <w:rPr>
          <w:rFonts w:ascii="Arial" w:hAnsi="Arial" w:cs="Arial"/>
          <w:sz w:val="20"/>
          <w:szCs w:val="20"/>
        </w:rPr>
      </w:pPr>
    </w:p>
    <w:p w:rsidR="00C80B8D" w:rsidRDefault="00C80B8D" w:rsidP="00A40A55">
      <w:pPr>
        <w:rPr>
          <w:rFonts w:ascii="Arial" w:hAnsi="Arial" w:cs="Arial"/>
          <w:sz w:val="20"/>
          <w:szCs w:val="20"/>
        </w:rPr>
      </w:pPr>
      <w:r w:rsidRPr="00644E3B">
        <w:rPr>
          <w:rFonts w:ascii="Arial" w:hAnsi="Arial" w:cs="Arial"/>
          <w:i/>
          <w:sz w:val="20"/>
          <w:szCs w:val="20"/>
        </w:rPr>
        <w:t xml:space="preserve">„Na posledním </w:t>
      </w:r>
      <w:r w:rsidR="00644E3B" w:rsidRPr="00644E3B">
        <w:rPr>
          <w:rFonts w:ascii="Arial" w:hAnsi="Arial" w:cs="Arial"/>
          <w:i/>
          <w:sz w:val="20"/>
          <w:szCs w:val="20"/>
        </w:rPr>
        <w:t>Celorepublikovém setkání</w:t>
      </w:r>
      <w:r w:rsidRPr="00644E3B">
        <w:rPr>
          <w:rFonts w:ascii="Arial" w:hAnsi="Arial" w:cs="Arial"/>
          <w:i/>
          <w:sz w:val="20"/>
          <w:szCs w:val="20"/>
        </w:rPr>
        <w:t xml:space="preserve"> </w:t>
      </w:r>
      <w:r w:rsidR="00644E3B" w:rsidRPr="00644E3B">
        <w:rPr>
          <w:rFonts w:ascii="Arial" w:hAnsi="Arial" w:cs="Arial"/>
          <w:i/>
          <w:sz w:val="20"/>
          <w:szCs w:val="20"/>
        </w:rPr>
        <w:t>pracovníků Center společných služeb, které se konalo na Vysočině, jsme mimo jin</w:t>
      </w:r>
      <w:r w:rsidR="00A76C86">
        <w:rPr>
          <w:rFonts w:ascii="Arial" w:hAnsi="Arial" w:cs="Arial"/>
          <w:i/>
          <w:sz w:val="20"/>
          <w:szCs w:val="20"/>
        </w:rPr>
        <w:t>é hodnotili vydávané zpravodaje a</w:t>
      </w:r>
      <w:r w:rsidR="00644E3B" w:rsidRPr="00644E3B">
        <w:rPr>
          <w:rFonts w:ascii="Arial" w:hAnsi="Arial" w:cs="Arial"/>
          <w:i/>
          <w:sz w:val="20"/>
          <w:szCs w:val="20"/>
        </w:rPr>
        <w:t xml:space="preserve"> poskyt</w:t>
      </w:r>
      <w:r w:rsidR="00F53ECE">
        <w:rPr>
          <w:rFonts w:ascii="Arial" w:hAnsi="Arial" w:cs="Arial"/>
          <w:i/>
          <w:sz w:val="20"/>
          <w:szCs w:val="20"/>
        </w:rPr>
        <w:t>li</w:t>
      </w:r>
      <w:r w:rsidR="00644E3B" w:rsidRPr="00644E3B">
        <w:rPr>
          <w:rFonts w:ascii="Arial" w:hAnsi="Arial" w:cs="Arial"/>
          <w:i/>
          <w:sz w:val="20"/>
          <w:szCs w:val="20"/>
        </w:rPr>
        <w:t xml:space="preserve"> šablonu a návody, které mají vydávání usnadnit,“</w:t>
      </w:r>
      <w:r w:rsidR="00644E3B" w:rsidRPr="00644E3B">
        <w:rPr>
          <w:rFonts w:ascii="Arial" w:hAnsi="Arial" w:cs="Arial"/>
          <w:sz w:val="20"/>
          <w:szCs w:val="20"/>
        </w:rPr>
        <w:t xml:space="preserve"> říká </w:t>
      </w:r>
      <w:r w:rsidR="00644E3B" w:rsidRPr="00644E3B">
        <w:rPr>
          <w:rFonts w:ascii="Arial" w:hAnsi="Arial" w:cs="Arial"/>
          <w:b/>
          <w:sz w:val="20"/>
          <w:szCs w:val="20"/>
        </w:rPr>
        <w:t>ředitel sekce pro projekty a inovace Svazu měst a obcí ČR Ivo Gottwald</w:t>
      </w:r>
      <w:r w:rsidR="00644E3B" w:rsidRPr="00644E3B">
        <w:rPr>
          <w:rFonts w:ascii="Arial" w:hAnsi="Arial" w:cs="Arial"/>
          <w:sz w:val="20"/>
          <w:szCs w:val="20"/>
        </w:rPr>
        <w:t xml:space="preserve"> a dodává: </w:t>
      </w:r>
      <w:r w:rsidR="00644E3B" w:rsidRPr="00644E3B">
        <w:rPr>
          <w:rFonts w:ascii="Arial" w:hAnsi="Arial" w:cs="Arial"/>
          <w:i/>
          <w:sz w:val="20"/>
          <w:szCs w:val="20"/>
        </w:rPr>
        <w:t>„Také jsme získali potřebnou zpětnou vazbu, na které oblasti by se měl projekt ještě více zaměřit.“</w:t>
      </w:r>
      <w:r w:rsidR="00644E3B">
        <w:rPr>
          <w:rFonts w:ascii="Arial" w:hAnsi="Arial" w:cs="Arial"/>
          <w:sz w:val="20"/>
          <w:szCs w:val="20"/>
        </w:rPr>
        <w:t xml:space="preserve"> </w:t>
      </w:r>
      <w:r w:rsidR="00644E3B" w:rsidRPr="00644E3B">
        <w:rPr>
          <w:rFonts w:ascii="Arial" w:hAnsi="Arial" w:cs="Arial"/>
          <w:sz w:val="20"/>
          <w:szCs w:val="20"/>
        </w:rPr>
        <w:t xml:space="preserve"> </w:t>
      </w:r>
    </w:p>
    <w:p w:rsidR="00644E3B" w:rsidRDefault="00644E3B" w:rsidP="00A40A55">
      <w:pPr>
        <w:rPr>
          <w:rFonts w:ascii="Arial" w:hAnsi="Arial" w:cs="Arial"/>
          <w:sz w:val="20"/>
          <w:szCs w:val="20"/>
        </w:rPr>
      </w:pPr>
    </w:p>
    <w:p w:rsidR="00F53ECE" w:rsidRDefault="00644E3B" w:rsidP="005B59D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Centra společných služeb se dají chápat jako „přítel na telefonu“. Kromě metodické a právní podpory starostům pomáhají </w:t>
      </w:r>
      <w:r w:rsidR="00F53ECE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s </w:t>
      </w:r>
      <w:r w:rsidRPr="005B59DC">
        <w:rPr>
          <w:rFonts w:ascii="Arial" w:hAnsi="Arial" w:cs="Arial"/>
          <w:bCs/>
          <w:sz w:val="20"/>
          <w:szCs w:val="20"/>
        </w:rPr>
        <w:t xml:space="preserve">přípravou a realizací projektů. </w:t>
      </w:r>
      <w:r w:rsidR="00F53ECE">
        <w:rPr>
          <w:rFonts w:ascii="Arial" w:hAnsi="Arial" w:cs="Arial"/>
          <w:bCs/>
          <w:sz w:val="20"/>
          <w:szCs w:val="20"/>
        </w:rPr>
        <w:t>Právě p</w:t>
      </w:r>
      <w:r w:rsidRPr="005B59DC">
        <w:rPr>
          <w:rFonts w:ascii="Arial" w:hAnsi="Arial" w:cs="Arial"/>
          <w:bCs/>
          <w:sz w:val="20"/>
          <w:szCs w:val="20"/>
        </w:rPr>
        <w:t xml:space="preserve">rojektové poradenství </w:t>
      </w:r>
      <w:r w:rsidR="00F53ECE">
        <w:rPr>
          <w:rFonts w:ascii="Arial" w:hAnsi="Arial" w:cs="Arial"/>
          <w:bCs/>
          <w:sz w:val="20"/>
          <w:szCs w:val="20"/>
        </w:rPr>
        <w:t>dosud</w:t>
      </w:r>
      <w:r w:rsidRPr="005B59DC">
        <w:rPr>
          <w:rFonts w:ascii="Arial" w:hAnsi="Arial" w:cs="Arial"/>
          <w:bCs/>
          <w:sz w:val="20"/>
          <w:szCs w:val="20"/>
        </w:rPr>
        <w:t xml:space="preserve"> </w:t>
      </w:r>
      <w:r w:rsidR="00A76C86">
        <w:rPr>
          <w:rFonts w:ascii="Arial" w:hAnsi="Arial" w:cs="Arial"/>
          <w:bCs/>
          <w:sz w:val="20"/>
          <w:szCs w:val="20"/>
        </w:rPr>
        <w:t>bylo druhou nejčastější službou.</w:t>
      </w:r>
      <w:r w:rsidRPr="005B59DC">
        <w:rPr>
          <w:rFonts w:ascii="Arial" w:hAnsi="Arial" w:cs="Arial"/>
          <w:bCs/>
          <w:sz w:val="20"/>
          <w:szCs w:val="20"/>
        </w:rPr>
        <w:t xml:space="preserve"> CSS ji </w:t>
      </w:r>
      <w:r w:rsidR="00A76C86">
        <w:rPr>
          <w:rFonts w:ascii="Arial" w:hAnsi="Arial" w:cs="Arial"/>
          <w:bCs/>
          <w:sz w:val="20"/>
          <w:szCs w:val="20"/>
        </w:rPr>
        <w:t xml:space="preserve">obcím </w:t>
      </w:r>
      <w:r w:rsidRPr="005B59DC">
        <w:rPr>
          <w:rFonts w:ascii="Arial" w:hAnsi="Arial" w:cs="Arial"/>
          <w:bCs/>
          <w:sz w:val="20"/>
          <w:szCs w:val="20"/>
        </w:rPr>
        <w:t xml:space="preserve">poskytla v 19 % případů. </w:t>
      </w:r>
    </w:p>
    <w:p w:rsidR="00F53ECE" w:rsidRDefault="00F53ECE" w:rsidP="005B59DC">
      <w:pPr>
        <w:rPr>
          <w:rFonts w:ascii="Arial" w:hAnsi="Arial" w:cs="Arial"/>
          <w:bCs/>
          <w:sz w:val="20"/>
          <w:szCs w:val="20"/>
        </w:rPr>
      </w:pPr>
    </w:p>
    <w:p w:rsidR="002F4639" w:rsidRDefault="00644E3B" w:rsidP="005B59DC">
      <w:pPr>
        <w:rPr>
          <w:rFonts w:ascii="Arial" w:hAnsi="Arial" w:cs="Arial"/>
          <w:b/>
          <w:bCs/>
          <w:sz w:val="20"/>
          <w:szCs w:val="20"/>
        </w:rPr>
      </w:pPr>
      <w:r w:rsidRPr="005B59DC">
        <w:rPr>
          <w:rFonts w:ascii="Arial" w:hAnsi="Arial" w:cs="Arial"/>
          <w:bCs/>
          <w:sz w:val="20"/>
          <w:szCs w:val="20"/>
        </w:rPr>
        <w:t xml:space="preserve">Na základě poptávky od starostů 83 % CSS v posledním </w:t>
      </w:r>
      <w:r w:rsidR="00A76C86">
        <w:rPr>
          <w:rFonts w:ascii="Arial" w:hAnsi="Arial" w:cs="Arial"/>
          <w:bCs/>
          <w:sz w:val="20"/>
          <w:szCs w:val="20"/>
        </w:rPr>
        <w:t>roce rozšířilo</w:t>
      </w:r>
      <w:r w:rsidRPr="005B59DC">
        <w:rPr>
          <w:rFonts w:ascii="Arial" w:hAnsi="Arial" w:cs="Arial"/>
          <w:bCs/>
          <w:sz w:val="20"/>
          <w:szCs w:val="20"/>
        </w:rPr>
        <w:t xml:space="preserve"> okruh </w:t>
      </w:r>
      <w:r w:rsidR="00F53ECE">
        <w:rPr>
          <w:rFonts w:ascii="Arial" w:hAnsi="Arial" w:cs="Arial"/>
          <w:bCs/>
          <w:sz w:val="20"/>
          <w:szCs w:val="20"/>
        </w:rPr>
        <w:t>poskytovaných služeb.</w:t>
      </w:r>
      <w:r w:rsidRPr="005B59DC">
        <w:rPr>
          <w:rFonts w:ascii="Arial" w:hAnsi="Arial" w:cs="Arial"/>
          <w:bCs/>
          <w:sz w:val="20"/>
          <w:szCs w:val="20"/>
        </w:rPr>
        <w:t xml:space="preserve"> </w:t>
      </w:r>
      <w:r w:rsidR="00F53ECE">
        <w:rPr>
          <w:rFonts w:ascii="Arial" w:hAnsi="Arial" w:cs="Arial"/>
          <w:bCs/>
          <w:sz w:val="20"/>
          <w:szCs w:val="20"/>
        </w:rPr>
        <w:t>N</w:t>
      </w:r>
      <w:r w:rsidRPr="005B59DC">
        <w:rPr>
          <w:rFonts w:ascii="Arial" w:hAnsi="Arial" w:cs="Arial"/>
          <w:bCs/>
          <w:sz w:val="20"/>
          <w:szCs w:val="20"/>
        </w:rPr>
        <w:t>ejčastěji o</w:t>
      </w:r>
      <w:r w:rsidR="00F53ECE">
        <w:rPr>
          <w:rFonts w:ascii="Arial" w:hAnsi="Arial" w:cs="Arial"/>
          <w:bCs/>
          <w:sz w:val="20"/>
          <w:szCs w:val="20"/>
        </w:rPr>
        <w:t xml:space="preserve"> poradenství s veřejnými zakázkami</w:t>
      </w:r>
      <w:r w:rsidR="00A13697" w:rsidRPr="005B59DC">
        <w:rPr>
          <w:rFonts w:ascii="Arial" w:hAnsi="Arial" w:cs="Arial"/>
          <w:bCs/>
          <w:sz w:val="20"/>
          <w:szCs w:val="20"/>
        </w:rPr>
        <w:t>,</w:t>
      </w:r>
      <w:r w:rsidRPr="005B59DC">
        <w:rPr>
          <w:rFonts w:ascii="Arial" w:hAnsi="Arial" w:cs="Arial"/>
          <w:bCs/>
          <w:sz w:val="20"/>
          <w:szCs w:val="20"/>
        </w:rPr>
        <w:t xml:space="preserve"> </w:t>
      </w:r>
      <w:r w:rsidR="005B59DC" w:rsidRPr="005B59DC">
        <w:rPr>
          <w:rFonts w:ascii="Arial" w:hAnsi="Arial" w:cs="Arial"/>
          <w:bCs/>
          <w:sz w:val="20"/>
          <w:szCs w:val="20"/>
        </w:rPr>
        <w:t>monitoring dotačních titulů či kontrolu</w:t>
      </w:r>
      <w:r w:rsidR="00A13697" w:rsidRPr="005B59DC">
        <w:rPr>
          <w:rFonts w:ascii="Arial" w:hAnsi="Arial" w:cs="Arial"/>
          <w:bCs/>
          <w:sz w:val="20"/>
          <w:szCs w:val="20"/>
        </w:rPr>
        <w:t xml:space="preserve"> zákonných povinností obcí </w:t>
      </w:r>
      <w:r w:rsidR="00F53ECE">
        <w:rPr>
          <w:rFonts w:ascii="Arial" w:hAnsi="Arial" w:cs="Arial"/>
          <w:bCs/>
          <w:sz w:val="20"/>
          <w:szCs w:val="20"/>
        </w:rPr>
        <w:t>po</w:t>
      </w:r>
      <w:r w:rsidR="00A13697" w:rsidRPr="005B59DC">
        <w:rPr>
          <w:rFonts w:ascii="Arial" w:hAnsi="Arial" w:cs="Arial"/>
          <w:bCs/>
          <w:sz w:val="20"/>
          <w:szCs w:val="20"/>
        </w:rPr>
        <w:t>dle zákona o svobodném přístupu k</w:t>
      </w:r>
      <w:r w:rsidR="00F53ECE">
        <w:rPr>
          <w:rFonts w:ascii="Arial" w:hAnsi="Arial" w:cs="Arial"/>
          <w:bCs/>
          <w:sz w:val="20"/>
          <w:szCs w:val="20"/>
        </w:rPr>
        <w:t> </w:t>
      </w:r>
      <w:r w:rsidR="00A13697" w:rsidRPr="005B59DC">
        <w:rPr>
          <w:rFonts w:ascii="Arial" w:hAnsi="Arial" w:cs="Arial"/>
          <w:bCs/>
          <w:sz w:val="20"/>
          <w:szCs w:val="20"/>
        </w:rPr>
        <w:t>informacím</w:t>
      </w:r>
      <w:r w:rsidR="00F53ECE">
        <w:rPr>
          <w:rFonts w:ascii="Arial" w:hAnsi="Arial" w:cs="Arial"/>
          <w:bCs/>
          <w:sz w:val="20"/>
          <w:szCs w:val="20"/>
        </w:rPr>
        <w:t xml:space="preserve"> i</w:t>
      </w:r>
      <w:r w:rsidR="00A13697" w:rsidRPr="005B59DC">
        <w:rPr>
          <w:rFonts w:ascii="Arial" w:hAnsi="Arial" w:cs="Arial"/>
          <w:bCs/>
          <w:sz w:val="20"/>
          <w:szCs w:val="20"/>
        </w:rPr>
        <w:t xml:space="preserve"> zákona o obcí</w:t>
      </w:r>
      <w:r w:rsidR="00F53ECE">
        <w:rPr>
          <w:rFonts w:ascii="Arial" w:hAnsi="Arial" w:cs="Arial"/>
          <w:bCs/>
          <w:sz w:val="20"/>
          <w:szCs w:val="20"/>
        </w:rPr>
        <w:t>ch a kontrolu</w:t>
      </w:r>
      <w:r w:rsidR="00A13697" w:rsidRPr="005B59DC">
        <w:rPr>
          <w:rFonts w:ascii="Arial" w:hAnsi="Arial" w:cs="Arial"/>
          <w:bCs/>
          <w:sz w:val="20"/>
          <w:szCs w:val="20"/>
        </w:rPr>
        <w:t xml:space="preserve"> rozpočtové odpovědnosti.</w:t>
      </w:r>
      <w:r w:rsidR="00F53ECE">
        <w:rPr>
          <w:rFonts w:ascii="Arial" w:hAnsi="Arial" w:cs="Arial"/>
          <w:bCs/>
          <w:sz w:val="20"/>
          <w:szCs w:val="20"/>
        </w:rPr>
        <w:t xml:space="preserve"> Nově se </w:t>
      </w:r>
      <w:r w:rsidR="00A76C86">
        <w:rPr>
          <w:rFonts w:ascii="Arial" w:hAnsi="Arial" w:cs="Arial"/>
          <w:bCs/>
          <w:sz w:val="20"/>
          <w:szCs w:val="20"/>
        </w:rPr>
        <w:t xml:space="preserve">CSS </w:t>
      </w:r>
      <w:r w:rsidR="00F53ECE">
        <w:rPr>
          <w:rFonts w:ascii="Arial" w:hAnsi="Arial" w:cs="Arial"/>
          <w:bCs/>
          <w:sz w:val="20"/>
          <w:szCs w:val="20"/>
        </w:rPr>
        <w:t xml:space="preserve">rovněž zaměřují na ochranu osobních údajů - </w:t>
      </w:r>
      <w:r w:rsidR="005B59DC" w:rsidRPr="005B59DC">
        <w:rPr>
          <w:rFonts w:ascii="Arial" w:hAnsi="Arial" w:cs="Arial"/>
          <w:bCs/>
          <w:sz w:val="20"/>
          <w:szCs w:val="20"/>
        </w:rPr>
        <w:t>v souvislosti s</w:t>
      </w:r>
      <w:r w:rsidR="00F53ECE">
        <w:rPr>
          <w:rFonts w:ascii="Arial" w:hAnsi="Arial" w:cs="Arial"/>
          <w:bCs/>
          <w:sz w:val="20"/>
          <w:szCs w:val="20"/>
        </w:rPr>
        <w:t xml:space="preserve"> tzv. GDPR, tedy </w:t>
      </w:r>
      <w:r w:rsidR="005B59DC" w:rsidRPr="005B59DC">
        <w:rPr>
          <w:rFonts w:ascii="Arial" w:hAnsi="Arial" w:cs="Arial"/>
          <w:bCs/>
          <w:sz w:val="20"/>
          <w:szCs w:val="20"/>
        </w:rPr>
        <w:t>evropským nařízením o ochraně osobních údajů</w:t>
      </w:r>
      <w:r w:rsidR="00F53ECE">
        <w:rPr>
          <w:rFonts w:ascii="Arial" w:hAnsi="Arial" w:cs="Arial"/>
          <w:bCs/>
          <w:sz w:val="20"/>
          <w:szCs w:val="20"/>
        </w:rPr>
        <w:t xml:space="preserve">. </w:t>
      </w:r>
      <w:r w:rsidR="005B59DC" w:rsidRPr="005B59DC">
        <w:rPr>
          <w:rFonts w:ascii="Arial" w:hAnsi="Arial" w:cs="Arial"/>
          <w:bCs/>
          <w:sz w:val="20"/>
          <w:szCs w:val="20"/>
        </w:rPr>
        <w:t xml:space="preserve">Zde </w:t>
      </w:r>
      <w:r w:rsidR="00F53ECE">
        <w:rPr>
          <w:rFonts w:ascii="Arial" w:hAnsi="Arial" w:cs="Arial"/>
          <w:bCs/>
          <w:sz w:val="20"/>
          <w:szCs w:val="20"/>
        </w:rPr>
        <w:t>je role</w:t>
      </w:r>
      <w:r w:rsidR="005B59DC" w:rsidRPr="005B59DC">
        <w:rPr>
          <w:rFonts w:ascii="Arial" w:hAnsi="Arial" w:cs="Arial"/>
          <w:bCs/>
          <w:sz w:val="20"/>
          <w:szCs w:val="20"/>
        </w:rPr>
        <w:t xml:space="preserve"> CSS </w:t>
      </w:r>
      <w:r w:rsidR="00F53ECE">
        <w:rPr>
          <w:rFonts w:ascii="Arial" w:hAnsi="Arial" w:cs="Arial"/>
          <w:bCs/>
          <w:sz w:val="20"/>
          <w:szCs w:val="20"/>
        </w:rPr>
        <w:t>naprosto zásadní -</w:t>
      </w:r>
      <w:r w:rsidR="005B59DC" w:rsidRPr="005B59DC">
        <w:rPr>
          <w:rFonts w:ascii="Arial" w:hAnsi="Arial" w:cs="Arial"/>
          <w:bCs/>
          <w:sz w:val="20"/>
          <w:szCs w:val="20"/>
        </w:rPr>
        <w:t xml:space="preserve"> pro obce</w:t>
      </w:r>
      <w:r w:rsidR="00E3229D">
        <w:rPr>
          <w:rFonts w:ascii="Arial" w:hAnsi="Arial" w:cs="Arial"/>
          <w:bCs/>
          <w:sz w:val="20"/>
          <w:szCs w:val="20"/>
        </w:rPr>
        <w:t xml:space="preserve"> zapojené do projektu</w:t>
      </w:r>
      <w:r w:rsidR="005B59DC" w:rsidRPr="005B59DC">
        <w:rPr>
          <w:rFonts w:ascii="Arial" w:hAnsi="Arial" w:cs="Arial"/>
          <w:bCs/>
          <w:sz w:val="20"/>
          <w:szCs w:val="20"/>
        </w:rPr>
        <w:t xml:space="preserve"> </w:t>
      </w:r>
      <w:r w:rsidR="00141471">
        <w:rPr>
          <w:rFonts w:ascii="Arial" w:hAnsi="Arial" w:cs="Arial"/>
          <w:bCs/>
          <w:sz w:val="20"/>
          <w:szCs w:val="20"/>
        </w:rPr>
        <w:t>mohou</w:t>
      </w:r>
      <w:r w:rsidR="00141471" w:rsidRPr="005B59DC">
        <w:rPr>
          <w:rFonts w:ascii="Arial" w:hAnsi="Arial" w:cs="Arial"/>
          <w:bCs/>
          <w:sz w:val="20"/>
          <w:szCs w:val="20"/>
        </w:rPr>
        <w:t xml:space="preserve"> </w:t>
      </w:r>
      <w:r w:rsidR="005B59DC" w:rsidRPr="005B59DC">
        <w:rPr>
          <w:rFonts w:ascii="Arial" w:hAnsi="Arial" w:cs="Arial"/>
          <w:bCs/>
          <w:sz w:val="20"/>
          <w:szCs w:val="20"/>
        </w:rPr>
        <w:t xml:space="preserve">vykonávat funkci pověřence </w:t>
      </w:r>
      <w:r w:rsidR="00141471">
        <w:rPr>
          <w:rFonts w:ascii="Arial" w:hAnsi="Arial" w:cs="Arial"/>
          <w:bCs/>
          <w:sz w:val="20"/>
          <w:szCs w:val="20"/>
        </w:rPr>
        <w:t>pro</w:t>
      </w:r>
      <w:r w:rsidR="005B59DC" w:rsidRPr="005B59DC">
        <w:rPr>
          <w:rFonts w:ascii="Arial" w:hAnsi="Arial" w:cs="Arial"/>
          <w:bCs/>
          <w:sz w:val="20"/>
          <w:szCs w:val="20"/>
        </w:rPr>
        <w:t xml:space="preserve"> ochranu osobních údajů, kter</w:t>
      </w:r>
      <w:r w:rsidR="00141471">
        <w:rPr>
          <w:rFonts w:ascii="Arial" w:hAnsi="Arial" w:cs="Arial"/>
          <w:bCs/>
          <w:sz w:val="20"/>
          <w:szCs w:val="20"/>
        </w:rPr>
        <w:t>ého</w:t>
      </w:r>
      <w:r w:rsidR="005B59DC" w:rsidRPr="005B59DC">
        <w:rPr>
          <w:rFonts w:ascii="Arial" w:hAnsi="Arial" w:cs="Arial"/>
          <w:bCs/>
          <w:sz w:val="20"/>
          <w:szCs w:val="20"/>
        </w:rPr>
        <w:t xml:space="preserve"> má povinnost každá samospráva mít.</w:t>
      </w:r>
      <w:r w:rsidR="00141471">
        <w:rPr>
          <w:rFonts w:ascii="Arial" w:hAnsi="Arial" w:cs="Arial"/>
          <w:bCs/>
          <w:sz w:val="20"/>
          <w:szCs w:val="20"/>
        </w:rPr>
        <w:t xml:space="preserve"> </w:t>
      </w:r>
      <w:r w:rsidR="00A76C86">
        <w:rPr>
          <w:rFonts w:ascii="Arial" w:hAnsi="Arial" w:cs="Arial"/>
          <w:bCs/>
          <w:sz w:val="20"/>
          <w:szCs w:val="20"/>
        </w:rPr>
        <w:t xml:space="preserve">CSS v oblasti GDPR rovněž </w:t>
      </w:r>
      <w:r w:rsidR="00141471">
        <w:rPr>
          <w:rFonts w:ascii="Arial" w:hAnsi="Arial" w:cs="Arial"/>
          <w:bCs/>
          <w:sz w:val="20"/>
          <w:szCs w:val="20"/>
        </w:rPr>
        <w:t>poskytují poradenství a pomoc.</w:t>
      </w:r>
      <w:r w:rsidR="005B59DC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5B59DC" w:rsidRPr="006B7416" w:rsidRDefault="005B59DC" w:rsidP="005B59DC">
      <w:pPr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:rsidR="00420948" w:rsidRPr="00802788" w:rsidRDefault="00420948" w:rsidP="00BF50FA">
      <w:pPr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BF50FA">
      <w:pPr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BF50FA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D7345E" w:rsidRPr="00DE669E" w:rsidRDefault="00D7345E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DE66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D7345E" w:rsidRDefault="00D7345E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</w:t>
      </w: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 xml:space="preserve">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0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A3F23" w:rsidRDefault="002A3F23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</w:p>
    <w:p w:rsidR="002A3F23" w:rsidRDefault="002A3F23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O C</w:t>
      </w:r>
      <w:r w:rsidRPr="002A3F23">
        <w:rPr>
          <w:rFonts w:ascii="Arial" w:hAnsi="Arial" w:cs="Arial"/>
          <w:b/>
          <w:i/>
          <w:color w:val="000000"/>
          <w:sz w:val="20"/>
          <w:szCs w:val="20"/>
        </w:rPr>
        <w:t>entrech společných služeb: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2A3F23" w:rsidRPr="00DD5A10" w:rsidRDefault="002A3F23" w:rsidP="00DD5A10">
      <w:pPr>
        <w:rPr>
          <w:rFonts w:ascii="Arial" w:hAnsi="Arial" w:cs="Arial"/>
          <w:sz w:val="20"/>
          <w:szCs w:val="20"/>
        </w:rPr>
      </w:pPr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Projekt Posilování administrativní kapacity obcí na bázi meziobecní spolupráce, zkráceně nazvaný Centra společných služeb (CSS), realizuje Svaz měst a obcí ČR od února 2016. Je financován z Evropského sociálního fondu (ESF) prostřednictvím Operačního programu Zaměstnanost (OPZ). Má </w:t>
      </w:r>
      <w:r w:rsidR="005008ED">
        <w:rPr>
          <w:rFonts w:ascii="Arial" w:hAnsi="Arial" w:cs="Arial"/>
          <w:i/>
          <w:iCs/>
          <w:color w:val="000000"/>
          <w:sz w:val="20"/>
          <w:szCs w:val="20"/>
        </w:rPr>
        <w:t xml:space="preserve">za cíl </w:t>
      </w:r>
      <w:r w:rsidR="00B64E14" w:rsidRPr="00141471">
        <w:rPr>
          <w:rFonts w:ascii="Arial" w:hAnsi="Arial" w:cs="Arial"/>
          <w:i/>
          <w:iCs/>
          <w:color w:val="000000"/>
          <w:sz w:val="20"/>
          <w:szCs w:val="20"/>
        </w:rPr>
        <w:t>zvýšit profesionalitu výkonu veřejné správy, poskytovat a rozvíjet veřejné služby prostřednictvím sdílení prostředků a kapacit obcí sdružených do dobrovolných svazků obcí.</w:t>
      </w:r>
      <w:r w:rsidR="00B64E14">
        <w:rPr>
          <w:iCs/>
          <w:color w:val="000000"/>
        </w:rPr>
        <w:t xml:space="preserve"> </w:t>
      </w:r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Rozpočet je cca 400 milionů korun, projekt by měl skončit v červenci 2019. Více na </w:t>
      </w:r>
      <w:hyperlink r:id="rId12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</w:t>
        </w:r>
      </w:hyperlink>
      <w:hyperlink r:id="rId13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sluzbyobci.cz</w:t>
        </w:r>
      </w:hyperlink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.  </w:t>
      </w:r>
    </w:p>
    <w:p w:rsidR="002A3F23" w:rsidRPr="003426A7" w:rsidRDefault="002A3F23" w:rsidP="002A3F23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sz w:val="20"/>
          <w:szCs w:val="20"/>
        </w:rPr>
      </w:pPr>
    </w:p>
    <w:p w:rsidR="00D7345E" w:rsidRDefault="00D7345E" w:rsidP="00FE5175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sectPr w:rsidR="00D7345E" w:rsidSect="00A1321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4EC9F5" w15:done="0"/>
  <w15:commentEx w15:paraId="48A6AD5F" w15:done="0"/>
  <w15:commentEx w15:paraId="3D55E89C" w15:done="0"/>
  <w15:commentEx w15:paraId="23C96D02" w15:done="0"/>
  <w15:commentEx w15:paraId="0167B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EC9F5" w16cid:durableId="1D91DF32"/>
  <w16cid:commentId w16cid:paraId="48A6AD5F" w16cid:durableId="1D91DF8B"/>
  <w16cid:commentId w16cid:paraId="3D55E89C" w16cid:durableId="1D91DFED"/>
  <w16cid:commentId w16cid:paraId="23C96D02" w16cid:durableId="1D91E02B"/>
  <w16cid:commentId w16cid:paraId="0167B262" w16cid:durableId="1D91E10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6E" w:rsidRDefault="00AE776E" w:rsidP="00F46C39">
      <w:r>
        <w:separator/>
      </w:r>
    </w:p>
  </w:endnote>
  <w:endnote w:type="continuationSeparator" w:id="0">
    <w:p w:rsidR="00AE776E" w:rsidRDefault="00AE776E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6E" w:rsidRDefault="00AE776E" w:rsidP="00F46C39">
      <w:r>
        <w:separator/>
      </w:r>
    </w:p>
  </w:footnote>
  <w:footnote w:type="continuationSeparator" w:id="0">
    <w:p w:rsidR="00AE776E" w:rsidRDefault="00AE776E" w:rsidP="00F4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CF" w:rsidRDefault="00F044CF">
    <w:pPr>
      <w:pStyle w:val="Zhlav"/>
    </w:pPr>
  </w:p>
  <w:p w:rsidR="00F044CF" w:rsidRDefault="00F044C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9E8"/>
    <w:multiLevelType w:val="hybridMultilevel"/>
    <w:tmpl w:val="E56E5100"/>
    <w:lvl w:ilvl="0" w:tplc="A3C09C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A78BF"/>
    <w:multiLevelType w:val="hybridMultilevel"/>
    <w:tmpl w:val="22F6A1DE"/>
    <w:lvl w:ilvl="0" w:tplc="4BD45E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86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9470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8F9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C268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A50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663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8AC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285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CD4700"/>
    <w:multiLevelType w:val="hybridMultilevel"/>
    <w:tmpl w:val="20E67EAA"/>
    <w:lvl w:ilvl="0" w:tplc="A09AB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0AB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61C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08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3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FCAB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04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EE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53019"/>
    <w:multiLevelType w:val="hybridMultilevel"/>
    <w:tmpl w:val="B1C8D632"/>
    <w:lvl w:ilvl="0" w:tplc="C9F41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054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20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42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04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E3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AE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F0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8C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bková Miroslava">
    <w15:presenceInfo w15:providerId="AD" w15:userId="S-1-5-21-1596124724-979756382-2185146298-11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23859"/>
    <w:rsid w:val="00025C53"/>
    <w:rsid w:val="00031DED"/>
    <w:rsid w:val="00035D0B"/>
    <w:rsid w:val="00052DEA"/>
    <w:rsid w:val="00057A5E"/>
    <w:rsid w:val="000622FA"/>
    <w:rsid w:val="000664C2"/>
    <w:rsid w:val="00085D81"/>
    <w:rsid w:val="00093B71"/>
    <w:rsid w:val="00093C22"/>
    <w:rsid w:val="000A2EDF"/>
    <w:rsid w:val="000B2C5A"/>
    <w:rsid w:val="000B3608"/>
    <w:rsid w:val="000B5F87"/>
    <w:rsid w:val="000C784A"/>
    <w:rsid w:val="000E4A8B"/>
    <w:rsid w:val="000F75D9"/>
    <w:rsid w:val="0010237A"/>
    <w:rsid w:val="00114C07"/>
    <w:rsid w:val="001315E7"/>
    <w:rsid w:val="001368ED"/>
    <w:rsid w:val="00136E5F"/>
    <w:rsid w:val="00141471"/>
    <w:rsid w:val="001423B7"/>
    <w:rsid w:val="00176EC5"/>
    <w:rsid w:val="00180771"/>
    <w:rsid w:val="0019002B"/>
    <w:rsid w:val="0019184A"/>
    <w:rsid w:val="001949C2"/>
    <w:rsid w:val="001C327A"/>
    <w:rsid w:val="001C4965"/>
    <w:rsid w:val="001C67F5"/>
    <w:rsid w:val="001E32F2"/>
    <w:rsid w:val="001E3769"/>
    <w:rsid w:val="00200892"/>
    <w:rsid w:val="00217BBB"/>
    <w:rsid w:val="0022379E"/>
    <w:rsid w:val="00233227"/>
    <w:rsid w:val="00253E1F"/>
    <w:rsid w:val="0027758C"/>
    <w:rsid w:val="002A3F23"/>
    <w:rsid w:val="002A5D95"/>
    <w:rsid w:val="002B52F6"/>
    <w:rsid w:val="002B7EDA"/>
    <w:rsid w:val="002C2864"/>
    <w:rsid w:val="002D1F38"/>
    <w:rsid w:val="002D36FF"/>
    <w:rsid w:val="002D7CBA"/>
    <w:rsid w:val="002E04A1"/>
    <w:rsid w:val="002E41A8"/>
    <w:rsid w:val="002E553C"/>
    <w:rsid w:val="002F2768"/>
    <w:rsid w:val="002F4639"/>
    <w:rsid w:val="0030089E"/>
    <w:rsid w:val="00314C37"/>
    <w:rsid w:val="00335D85"/>
    <w:rsid w:val="003436FA"/>
    <w:rsid w:val="00345B9A"/>
    <w:rsid w:val="00346632"/>
    <w:rsid w:val="003517B4"/>
    <w:rsid w:val="00364016"/>
    <w:rsid w:val="003678CC"/>
    <w:rsid w:val="00374A5A"/>
    <w:rsid w:val="003935AD"/>
    <w:rsid w:val="003A11A9"/>
    <w:rsid w:val="003A5BF0"/>
    <w:rsid w:val="003A5F8B"/>
    <w:rsid w:val="003A60E9"/>
    <w:rsid w:val="003C637C"/>
    <w:rsid w:val="00407D41"/>
    <w:rsid w:val="004142D2"/>
    <w:rsid w:val="00420948"/>
    <w:rsid w:val="00431E33"/>
    <w:rsid w:val="0043231E"/>
    <w:rsid w:val="004349DF"/>
    <w:rsid w:val="00436EC3"/>
    <w:rsid w:val="00445BD5"/>
    <w:rsid w:val="00446C69"/>
    <w:rsid w:val="00452414"/>
    <w:rsid w:val="00452426"/>
    <w:rsid w:val="00455DF4"/>
    <w:rsid w:val="0045751D"/>
    <w:rsid w:val="0046200D"/>
    <w:rsid w:val="00464523"/>
    <w:rsid w:val="00482A1B"/>
    <w:rsid w:val="00486114"/>
    <w:rsid w:val="0049395A"/>
    <w:rsid w:val="004948C3"/>
    <w:rsid w:val="00495FF3"/>
    <w:rsid w:val="004A524B"/>
    <w:rsid w:val="004A6527"/>
    <w:rsid w:val="004B1370"/>
    <w:rsid w:val="004B3823"/>
    <w:rsid w:val="004B7306"/>
    <w:rsid w:val="004C524D"/>
    <w:rsid w:val="004C7653"/>
    <w:rsid w:val="004E131D"/>
    <w:rsid w:val="004E745D"/>
    <w:rsid w:val="005007BE"/>
    <w:rsid w:val="005008ED"/>
    <w:rsid w:val="0051199F"/>
    <w:rsid w:val="005152A2"/>
    <w:rsid w:val="005353D5"/>
    <w:rsid w:val="00545BF7"/>
    <w:rsid w:val="005772A8"/>
    <w:rsid w:val="0058772A"/>
    <w:rsid w:val="0059010C"/>
    <w:rsid w:val="005B59DC"/>
    <w:rsid w:val="005C5049"/>
    <w:rsid w:val="005D5749"/>
    <w:rsid w:val="005E424A"/>
    <w:rsid w:val="005F188D"/>
    <w:rsid w:val="005F1CF4"/>
    <w:rsid w:val="005F2552"/>
    <w:rsid w:val="005F521C"/>
    <w:rsid w:val="006028B4"/>
    <w:rsid w:val="006315F8"/>
    <w:rsid w:val="00632483"/>
    <w:rsid w:val="00637236"/>
    <w:rsid w:val="00644E3B"/>
    <w:rsid w:val="00645F37"/>
    <w:rsid w:val="00654902"/>
    <w:rsid w:val="00656A16"/>
    <w:rsid w:val="00656DA0"/>
    <w:rsid w:val="00667A95"/>
    <w:rsid w:val="0067710F"/>
    <w:rsid w:val="00685CCF"/>
    <w:rsid w:val="006A0E48"/>
    <w:rsid w:val="006B72EF"/>
    <w:rsid w:val="006B7416"/>
    <w:rsid w:val="006D34B3"/>
    <w:rsid w:val="006D5138"/>
    <w:rsid w:val="006D7377"/>
    <w:rsid w:val="006F3E68"/>
    <w:rsid w:val="007016F7"/>
    <w:rsid w:val="00701970"/>
    <w:rsid w:val="007254DA"/>
    <w:rsid w:val="0073041E"/>
    <w:rsid w:val="00736E4F"/>
    <w:rsid w:val="00741324"/>
    <w:rsid w:val="0074245B"/>
    <w:rsid w:val="007464D9"/>
    <w:rsid w:val="00752AF6"/>
    <w:rsid w:val="0077572C"/>
    <w:rsid w:val="00781428"/>
    <w:rsid w:val="00784308"/>
    <w:rsid w:val="00792BB7"/>
    <w:rsid w:val="00793182"/>
    <w:rsid w:val="00796B5D"/>
    <w:rsid w:val="007C190B"/>
    <w:rsid w:val="007C291A"/>
    <w:rsid w:val="007E1939"/>
    <w:rsid w:val="00801D1F"/>
    <w:rsid w:val="00815DC7"/>
    <w:rsid w:val="00816F3E"/>
    <w:rsid w:val="00817C9D"/>
    <w:rsid w:val="00822B10"/>
    <w:rsid w:val="00827A47"/>
    <w:rsid w:val="008614D4"/>
    <w:rsid w:val="008642ED"/>
    <w:rsid w:val="0087174B"/>
    <w:rsid w:val="00872DC8"/>
    <w:rsid w:val="008751C3"/>
    <w:rsid w:val="00891675"/>
    <w:rsid w:val="0089765A"/>
    <w:rsid w:val="008A17E3"/>
    <w:rsid w:val="008A6F1E"/>
    <w:rsid w:val="008C59F5"/>
    <w:rsid w:val="008D237C"/>
    <w:rsid w:val="008F4B06"/>
    <w:rsid w:val="009159B4"/>
    <w:rsid w:val="00920364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3807"/>
    <w:rsid w:val="009C6ECD"/>
    <w:rsid w:val="009D23AC"/>
    <w:rsid w:val="009E0488"/>
    <w:rsid w:val="009E7AD6"/>
    <w:rsid w:val="009F062C"/>
    <w:rsid w:val="00A13210"/>
    <w:rsid w:val="00A13697"/>
    <w:rsid w:val="00A13C04"/>
    <w:rsid w:val="00A341DB"/>
    <w:rsid w:val="00A40A55"/>
    <w:rsid w:val="00A66FDE"/>
    <w:rsid w:val="00A76C86"/>
    <w:rsid w:val="00A83156"/>
    <w:rsid w:val="00A87AB9"/>
    <w:rsid w:val="00A901E3"/>
    <w:rsid w:val="00AA668B"/>
    <w:rsid w:val="00AA6F28"/>
    <w:rsid w:val="00AB372B"/>
    <w:rsid w:val="00AD2245"/>
    <w:rsid w:val="00AD7645"/>
    <w:rsid w:val="00AD7777"/>
    <w:rsid w:val="00AE776E"/>
    <w:rsid w:val="00B11582"/>
    <w:rsid w:val="00B14D28"/>
    <w:rsid w:val="00B269CF"/>
    <w:rsid w:val="00B64E14"/>
    <w:rsid w:val="00B738A8"/>
    <w:rsid w:val="00B763AF"/>
    <w:rsid w:val="00B904E6"/>
    <w:rsid w:val="00B90990"/>
    <w:rsid w:val="00B979C8"/>
    <w:rsid w:val="00BA6EF6"/>
    <w:rsid w:val="00BB379F"/>
    <w:rsid w:val="00BB6C27"/>
    <w:rsid w:val="00BC797C"/>
    <w:rsid w:val="00BF50FA"/>
    <w:rsid w:val="00BF721F"/>
    <w:rsid w:val="00C11813"/>
    <w:rsid w:val="00C12EB0"/>
    <w:rsid w:val="00C23976"/>
    <w:rsid w:val="00C277C9"/>
    <w:rsid w:val="00C30E13"/>
    <w:rsid w:val="00C33233"/>
    <w:rsid w:val="00C450D1"/>
    <w:rsid w:val="00C453A7"/>
    <w:rsid w:val="00C55A46"/>
    <w:rsid w:val="00C6587A"/>
    <w:rsid w:val="00C65F77"/>
    <w:rsid w:val="00C6769E"/>
    <w:rsid w:val="00C71DE9"/>
    <w:rsid w:val="00C72981"/>
    <w:rsid w:val="00C740BE"/>
    <w:rsid w:val="00C80B8D"/>
    <w:rsid w:val="00C83762"/>
    <w:rsid w:val="00C84406"/>
    <w:rsid w:val="00C85A37"/>
    <w:rsid w:val="00CA151B"/>
    <w:rsid w:val="00CD0D46"/>
    <w:rsid w:val="00CD3DD8"/>
    <w:rsid w:val="00CD60C8"/>
    <w:rsid w:val="00D218D7"/>
    <w:rsid w:val="00D26D5D"/>
    <w:rsid w:val="00D46AD9"/>
    <w:rsid w:val="00D477E7"/>
    <w:rsid w:val="00D7345E"/>
    <w:rsid w:val="00D73E6C"/>
    <w:rsid w:val="00D9313A"/>
    <w:rsid w:val="00D93C6E"/>
    <w:rsid w:val="00D97FE4"/>
    <w:rsid w:val="00DA65E5"/>
    <w:rsid w:val="00DB0323"/>
    <w:rsid w:val="00DB0DAF"/>
    <w:rsid w:val="00DC24DD"/>
    <w:rsid w:val="00DC4540"/>
    <w:rsid w:val="00DD5A10"/>
    <w:rsid w:val="00DE146C"/>
    <w:rsid w:val="00DE5523"/>
    <w:rsid w:val="00DF3DA6"/>
    <w:rsid w:val="00E2006B"/>
    <w:rsid w:val="00E25CB2"/>
    <w:rsid w:val="00E3229D"/>
    <w:rsid w:val="00E403FE"/>
    <w:rsid w:val="00E426C8"/>
    <w:rsid w:val="00E45F8B"/>
    <w:rsid w:val="00E56E2F"/>
    <w:rsid w:val="00E623D4"/>
    <w:rsid w:val="00E74D28"/>
    <w:rsid w:val="00E8421F"/>
    <w:rsid w:val="00E868E3"/>
    <w:rsid w:val="00E86B76"/>
    <w:rsid w:val="00EA5B6A"/>
    <w:rsid w:val="00EA7308"/>
    <w:rsid w:val="00EE6D14"/>
    <w:rsid w:val="00F02960"/>
    <w:rsid w:val="00F044CF"/>
    <w:rsid w:val="00F23270"/>
    <w:rsid w:val="00F46C39"/>
    <w:rsid w:val="00F503D3"/>
    <w:rsid w:val="00F53ECE"/>
    <w:rsid w:val="00F62556"/>
    <w:rsid w:val="00F8234D"/>
    <w:rsid w:val="00F83254"/>
    <w:rsid w:val="00F8678B"/>
    <w:rsid w:val="00F927D9"/>
    <w:rsid w:val="00F92DD6"/>
    <w:rsid w:val="00F96382"/>
    <w:rsid w:val="00FA41F2"/>
    <w:rsid w:val="00FD2D87"/>
    <w:rsid w:val="00FE0427"/>
    <w:rsid w:val="00FE5175"/>
    <w:rsid w:val="00FF095D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70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8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19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307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4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34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05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205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61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734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557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48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9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25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433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uzbyobci.cz/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sluzbyobci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C880-50E8-435F-9CF2-D4E7F92D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TZ</vt:lpstr>
      <vt:lpstr>TZ</vt:lpstr>
    </vt:vector>
  </TitlesOfParts>
  <Manager>Štěpánka Filipová</Manager>
  <Company>Svaz měst a obcí ČR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Stefany</dc:creator>
  <cp:lastModifiedBy>Stefany</cp:lastModifiedBy>
  <cp:revision>13</cp:revision>
  <cp:lastPrinted>2014-08-25T14:54:00Z</cp:lastPrinted>
  <dcterms:created xsi:type="dcterms:W3CDTF">2017-12-12T08:18:00Z</dcterms:created>
  <dcterms:modified xsi:type="dcterms:W3CDTF">2017-12-14T21:37:00Z</dcterms:modified>
</cp:coreProperties>
</file>