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738" w:rsidRDefault="00D87738" w:rsidP="006C3D21">
      <w:pPr>
        <w:spacing w:line="260" w:lineRule="atLeast"/>
        <w:rPr>
          <w:sz w:val="20"/>
          <w:szCs w:val="20"/>
        </w:rPr>
      </w:pPr>
    </w:p>
    <w:p w:rsidR="006B27E9" w:rsidRPr="007A4528" w:rsidRDefault="006B27E9" w:rsidP="006B27E9">
      <w:pPr>
        <w:spacing w:line="240" w:lineRule="atLeast"/>
        <w:jc w:val="right"/>
        <w:rPr>
          <w:rFonts w:cs="Arial"/>
          <w:b/>
          <w:bCs/>
          <w:color w:val="000000"/>
          <w:sz w:val="28"/>
          <w:szCs w:val="28"/>
        </w:rPr>
      </w:pPr>
      <w:r w:rsidRPr="007A4528">
        <w:rPr>
          <w:rFonts w:cs="Arial"/>
          <w:b/>
          <w:bCs/>
          <w:color w:val="000000"/>
          <w:sz w:val="28"/>
          <w:szCs w:val="28"/>
        </w:rPr>
        <w:t>TISKOVÁ ZPRÁVA</w:t>
      </w:r>
    </w:p>
    <w:p w:rsidR="006B27E9" w:rsidRPr="004970E2" w:rsidRDefault="006B27E9" w:rsidP="006C3D21">
      <w:pPr>
        <w:spacing w:line="260" w:lineRule="atLeast"/>
        <w:rPr>
          <w:sz w:val="20"/>
          <w:szCs w:val="20"/>
        </w:rPr>
      </w:pPr>
    </w:p>
    <w:p w:rsidR="004970E2" w:rsidRPr="004970E2" w:rsidRDefault="004970E2" w:rsidP="006C3D21">
      <w:pPr>
        <w:spacing w:line="260" w:lineRule="atLeast"/>
        <w:jc w:val="both"/>
        <w:rPr>
          <w:rFonts w:cs="Arial"/>
          <w:b/>
          <w:color w:val="1F497D" w:themeColor="text2"/>
        </w:rPr>
      </w:pPr>
      <w:r w:rsidRPr="004970E2">
        <w:rPr>
          <w:rFonts w:cs="Arial"/>
          <w:b/>
          <w:color w:val="1F497D" w:themeColor="text2"/>
        </w:rPr>
        <w:t xml:space="preserve">Veřejná správa: Vláda se musí podílet na </w:t>
      </w:r>
      <w:r w:rsidR="00047DCB">
        <w:rPr>
          <w:rFonts w:cs="Arial"/>
          <w:b/>
          <w:color w:val="1F497D" w:themeColor="text2"/>
        </w:rPr>
        <w:t>stabilizaci</w:t>
      </w:r>
      <w:r w:rsidRPr="004970E2">
        <w:rPr>
          <w:rFonts w:cs="Arial"/>
          <w:b/>
          <w:color w:val="1F497D" w:themeColor="text2"/>
        </w:rPr>
        <w:t xml:space="preserve"> složité situace se zvýšením mezd řidičů autobusů a najít systémové řešení </w:t>
      </w:r>
    </w:p>
    <w:p w:rsidR="004970E2" w:rsidRPr="004970E2" w:rsidRDefault="004970E2" w:rsidP="006C3D21">
      <w:pPr>
        <w:spacing w:line="260" w:lineRule="atLeast"/>
        <w:jc w:val="both"/>
        <w:rPr>
          <w:b/>
          <w:sz w:val="20"/>
          <w:szCs w:val="20"/>
        </w:rPr>
      </w:pPr>
    </w:p>
    <w:p w:rsidR="004970E2" w:rsidRPr="004970E2" w:rsidRDefault="006B27E9" w:rsidP="006C3D21">
      <w:pPr>
        <w:spacing w:line="260" w:lineRule="atLeast"/>
        <w:jc w:val="both"/>
        <w:rPr>
          <w:b/>
          <w:sz w:val="20"/>
          <w:szCs w:val="20"/>
        </w:rPr>
      </w:pPr>
      <w:r w:rsidRPr="006B27E9">
        <w:rPr>
          <w:sz w:val="20"/>
          <w:szCs w:val="20"/>
        </w:rPr>
        <w:t>PRAHA, 22. února 2017 -</w:t>
      </w:r>
      <w:r>
        <w:rPr>
          <w:b/>
          <w:sz w:val="20"/>
          <w:szCs w:val="20"/>
        </w:rPr>
        <w:t xml:space="preserve"> </w:t>
      </w:r>
      <w:r w:rsidR="004970E2" w:rsidRPr="004970E2">
        <w:rPr>
          <w:b/>
          <w:sz w:val="20"/>
          <w:szCs w:val="20"/>
        </w:rPr>
        <w:t xml:space="preserve">Zvýšení mezd řidičů rezonuje celou veřejnou správou. Dnes o něm jednala předsednictva Asociace krajů ČR a Svazu měst a obcí ČR. Shodla se, že pošlou společný dopis premiérovi Bohuslavu Sobotkovi a dalším předsedům koaličních stran s výzvou, aby situaci neprodleně řešili. Nařízení vlády o zvýšení mezd řidičů autobusů vedlo k vyhlášení stávky či stávkové pohotovosti </w:t>
      </w:r>
      <w:r w:rsidR="00054ED1">
        <w:rPr>
          <w:b/>
          <w:sz w:val="20"/>
          <w:szCs w:val="20"/>
        </w:rPr>
        <w:t>dopravních</w:t>
      </w:r>
      <w:r w:rsidR="004970E2" w:rsidRPr="004970E2">
        <w:rPr>
          <w:b/>
          <w:sz w:val="20"/>
          <w:szCs w:val="20"/>
        </w:rPr>
        <w:t xml:space="preserve"> odborů v některých krajích. Navíc se dá čekat, že budou nespokojeni i řidiči městských autobusů, kterým se mzdy zvýšit nemají přesto, že i jejich práce je náročná.  </w:t>
      </w:r>
    </w:p>
    <w:p w:rsidR="004970E2" w:rsidRPr="004970E2" w:rsidRDefault="004970E2" w:rsidP="006C3D21">
      <w:pPr>
        <w:spacing w:line="260" w:lineRule="atLeast"/>
        <w:jc w:val="both"/>
        <w:rPr>
          <w:sz w:val="20"/>
          <w:szCs w:val="20"/>
        </w:rPr>
      </w:pPr>
    </w:p>
    <w:p w:rsidR="004970E2" w:rsidRPr="004970E2" w:rsidRDefault="004970E2" w:rsidP="006C3D21">
      <w:pPr>
        <w:spacing w:line="260" w:lineRule="atLeast"/>
        <w:jc w:val="both"/>
        <w:rPr>
          <w:sz w:val="20"/>
          <w:szCs w:val="20"/>
        </w:rPr>
      </w:pPr>
      <w:r w:rsidRPr="004970E2">
        <w:rPr>
          <w:i/>
          <w:sz w:val="20"/>
          <w:szCs w:val="20"/>
        </w:rPr>
        <w:t xml:space="preserve">„Odmítáme </w:t>
      </w:r>
      <w:r w:rsidR="002E5DBE">
        <w:rPr>
          <w:i/>
          <w:sz w:val="20"/>
          <w:szCs w:val="20"/>
        </w:rPr>
        <w:t xml:space="preserve">pasivní </w:t>
      </w:r>
      <w:r w:rsidRPr="004970E2">
        <w:rPr>
          <w:i/>
          <w:sz w:val="20"/>
          <w:szCs w:val="20"/>
        </w:rPr>
        <w:t>přístup vlády v otázce zvýšení mezd řidičů. Požadujeme, aby se kabinet podílel na řešení této situace. Po stránce finanční, legislativní i kontrolní,“</w:t>
      </w:r>
      <w:r w:rsidRPr="004970E2">
        <w:rPr>
          <w:sz w:val="20"/>
          <w:szCs w:val="20"/>
        </w:rPr>
        <w:t xml:space="preserve"> říká </w:t>
      </w:r>
      <w:r w:rsidRPr="004970E2">
        <w:rPr>
          <w:b/>
          <w:sz w:val="20"/>
          <w:szCs w:val="20"/>
        </w:rPr>
        <w:t>předseda Svazu měst a obcí ČR a starosta Kyjova František Lukl</w:t>
      </w:r>
      <w:r w:rsidRPr="004970E2">
        <w:rPr>
          <w:sz w:val="20"/>
          <w:szCs w:val="20"/>
        </w:rPr>
        <w:t xml:space="preserve">.  </w:t>
      </w:r>
    </w:p>
    <w:p w:rsidR="004970E2" w:rsidRPr="004970E2" w:rsidRDefault="004970E2" w:rsidP="006C3D21">
      <w:pPr>
        <w:spacing w:line="260" w:lineRule="atLeast"/>
        <w:jc w:val="both"/>
        <w:rPr>
          <w:sz w:val="20"/>
          <w:szCs w:val="20"/>
        </w:rPr>
      </w:pPr>
    </w:p>
    <w:p w:rsidR="004970E2" w:rsidRPr="004970E2" w:rsidRDefault="004970E2" w:rsidP="006C3D21">
      <w:pPr>
        <w:spacing w:line="260" w:lineRule="atLeast"/>
        <w:jc w:val="both"/>
        <w:rPr>
          <w:sz w:val="20"/>
          <w:szCs w:val="20"/>
        </w:rPr>
      </w:pPr>
      <w:r w:rsidRPr="004970E2">
        <w:rPr>
          <w:i/>
          <w:sz w:val="20"/>
          <w:szCs w:val="20"/>
        </w:rPr>
        <w:t>„Požadujeme také systémové ře</w:t>
      </w:r>
      <w:r w:rsidR="002051D1">
        <w:rPr>
          <w:i/>
          <w:sz w:val="20"/>
          <w:szCs w:val="20"/>
        </w:rPr>
        <w:t xml:space="preserve">šení, aby se podobná situace </w:t>
      </w:r>
      <w:r w:rsidRPr="004970E2">
        <w:rPr>
          <w:i/>
          <w:sz w:val="20"/>
          <w:szCs w:val="20"/>
        </w:rPr>
        <w:t>neopakovala. Stát si nemůže brát kraje ani města a obce jako rukojmí, přidat jim úkoly a neřešit nástroje, jak danou věc realizovat,“</w:t>
      </w:r>
      <w:r w:rsidRPr="004970E2">
        <w:rPr>
          <w:sz w:val="20"/>
          <w:szCs w:val="20"/>
        </w:rPr>
        <w:t xml:space="preserve"> říká předsedkyně </w:t>
      </w:r>
      <w:r w:rsidRPr="004970E2">
        <w:rPr>
          <w:b/>
          <w:sz w:val="20"/>
          <w:szCs w:val="20"/>
        </w:rPr>
        <w:t>Asociace krajů ČR a hejtmanka Karlovarského kraje Jana Vildumetzová</w:t>
      </w:r>
      <w:r w:rsidRPr="004970E2">
        <w:rPr>
          <w:sz w:val="20"/>
          <w:szCs w:val="20"/>
        </w:rPr>
        <w:t xml:space="preserve">.  </w:t>
      </w:r>
    </w:p>
    <w:p w:rsidR="004970E2" w:rsidRPr="004970E2" w:rsidRDefault="004970E2" w:rsidP="006C3D21">
      <w:pPr>
        <w:spacing w:line="260" w:lineRule="atLeast"/>
        <w:jc w:val="both"/>
        <w:rPr>
          <w:sz w:val="20"/>
          <w:szCs w:val="20"/>
        </w:rPr>
      </w:pPr>
    </w:p>
    <w:p w:rsidR="004970E2" w:rsidRPr="004970E2" w:rsidRDefault="004970E2" w:rsidP="006C3D21">
      <w:pPr>
        <w:spacing w:line="260" w:lineRule="atLeast"/>
        <w:jc w:val="both"/>
        <w:rPr>
          <w:sz w:val="20"/>
          <w:szCs w:val="20"/>
        </w:rPr>
      </w:pPr>
      <w:r w:rsidRPr="004970E2">
        <w:rPr>
          <w:sz w:val="20"/>
          <w:szCs w:val="20"/>
        </w:rPr>
        <w:t>Kraje mají smlouvy uzavřené s dopravci. Mzdy se mají zvýšit řidičům. Proto se nejdřív musí vyřešit dříve uzavřené smlouvy, které nelze vypovědět kvůli zákonu o zadávání veřejných zakázek. Tak, aby kraje postupovaly podle záko</w:t>
      </w:r>
      <w:r w:rsidR="002051D1">
        <w:rPr>
          <w:sz w:val="20"/>
          <w:szCs w:val="20"/>
        </w:rPr>
        <w:t xml:space="preserve">na. </w:t>
      </w:r>
      <w:r w:rsidRPr="004970E2">
        <w:rPr>
          <w:sz w:val="20"/>
          <w:szCs w:val="20"/>
        </w:rPr>
        <w:t>Smlouvy zanalyzovalo Ministerstvo pro místní rozvoj a navrhlo doda</w:t>
      </w:r>
      <w:r w:rsidR="002051D1">
        <w:rPr>
          <w:sz w:val="20"/>
          <w:szCs w:val="20"/>
        </w:rPr>
        <w:t xml:space="preserve">tky. </w:t>
      </w:r>
      <w:r w:rsidR="00CF2E43">
        <w:rPr>
          <w:sz w:val="20"/>
          <w:szCs w:val="20"/>
        </w:rPr>
        <w:t xml:space="preserve">Co se financí týče, </w:t>
      </w:r>
      <w:r w:rsidR="005C34C1">
        <w:rPr>
          <w:sz w:val="20"/>
          <w:szCs w:val="20"/>
        </w:rPr>
        <w:t xml:space="preserve">kompromisním </w:t>
      </w:r>
      <w:r w:rsidRPr="004970E2">
        <w:rPr>
          <w:sz w:val="20"/>
          <w:szCs w:val="20"/>
        </w:rPr>
        <w:t>řešením je přidat krajům peníze na opravy silnic II. a III. tříd</w:t>
      </w:r>
      <w:r w:rsidR="00471AE2">
        <w:rPr>
          <w:sz w:val="20"/>
          <w:szCs w:val="20"/>
        </w:rPr>
        <w:t xml:space="preserve"> tak</w:t>
      </w:r>
      <w:r w:rsidRPr="004970E2">
        <w:rPr>
          <w:sz w:val="20"/>
          <w:szCs w:val="20"/>
        </w:rPr>
        <w:t xml:space="preserve">, aby výpadek krajských rozpočtů - po poukázání dalších peněz dopravcům - nebyl tak velký. </w:t>
      </w:r>
      <w:r w:rsidR="00A27113">
        <w:rPr>
          <w:sz w:val="20"/>
          <w:szCs w:val="20"/>
        </w:rPr>
        <w:t>Asociace krajů ČR to v pondělí navrhla vládě, ta však</w:t>
      </w:r>
      <w:r w:rsidR="00471AE2">
        <w:rPr>
          <w:sz w:val="20"/>
          <w:szCs w:val="20"/>
        </w:rPr>
        <w:t xml:space="preserve"> projednávání</w:t>
      </w:r>
      <w:r w:rsidR="00A27113">
        <w:rPr>
          <w:sz w:val="20"/>
          <w:szCs w:val="20"/>
        </w:rPr>
        <w:t xml:space="preserve"> materiál</w:t>
      </w:r>
      <w:r w:rsidR="00471AE2">
        <w:rPr>
          <w:sz w:val="20"/>
          <w:szCs w:val="20"/>
        </w:rPr>
        <w:t>u</w:t>
      </w:r>
      <w:r w:rsidR="00A27113">
        <w:rPr>
          <w:sz w:val="20"/>
          <w:szCs w:val="20"/>
        </w:rPr>
        <w:t xml:space="preserve">, který danou věc řeší, </w:t>
      </w:r>
      <w:r w:rsidR="00471AE2">
        <w:rPr>
          <w:sz w:val="20"/>
          <w:szCs w:val="20"/>
        </w:rPr>
        <w:t>přerušila a měla by ho probrat na dalším jednání</w:t>
      </w:r>
      <w:r w:rsidR="00A27113">
        <w:rPr>
          <w:sz w:val="20"/>
          <w:szCs w:val="20"/>
        </w:rPr>
        <w:t xml:space="preserve">. </w:t>
      </w:r>
      <w:r w:rsidRPr="004970E2">
        <w:rPr>
          <w:sz w:val="20"/>
          <w:szCs w:val="20"/>
        </w:rPr>
        <w:t xml:space="preserve">Zde je naprosto zásadní, aby dopravci pečlivě vyčíslili náklady, které se zvýšením mezd řidičů souvisí, nelze poslat bianco šek. Rovněž je třeba pečlivě kontrolovat, zda peníze půjdou skutečně řidičům. To jde za Státním úřadem inspekce práce, který spadá pod Ministerstvo práce a sociálních věcí.  </w:t>
      </w:r>
    </w:p>
    <w:p w:rsidR="004970E2" w:rsidRPr="004970E2" w:rsidRDefault="004970E2" w:rsidP="006C3D21">
      <w:pPr>
        <w:spacing w:line="260" w:lineRule="atLeast"/>
        <w:jc w:val="both"/>
        <w:rPr>
          <w:sz w:val="20"/>
          <w:szCs w:val="20"/>
        </w:rPr>
      </w:pPr>
    </w:p>
    <w:p w:rsidR="004970E2" w:rsidRPr="004970E2" w:rsidRDefault="004970E2" w:rsidP="006C3D21">
      <w:pPr>
        <w:spacing w:line="260" w:lineRule="atLeast"/>
        <w:jc w:val="both"/>
        <w:rPr>
          <w:sz w:val="20"/>
          <w:szCs w:val="20"/>
        </w:rPr>
      </w:pPr>
      <w:r w:rsidRPr="004970E2">
        <w:rPr>
          <w:sz w:val="20"/>
          <w:szCs w:val="20"/>
        </w:rPr>
        <w:t xml:space="preserve">Aby se situace v budoucnosti neopakovala, bylo by vhodné - jak </w:t>
      </w:r>
      <w:r w:rsidR="00471AE2">
        <w:rPr>
          <w:sz w:val="20"/>
          <w:szCs w:val="20"/>
        </w:rPr>
        <w:t>se rovněž</w:t>
      </w:r>
      <w:r w:rsidRPr="004970E2">
        <w:rPr>
          <w:sz w:val="20"/>
          <w:szCs w:val="20"/>
        </w:rPr>
        <w:t xml:space="preserve"> shodla Asociace krajů</w:t>
      </w:r>
      <w:r w:rsidR="007F3E99">
        <w:rPr>
          <w:sz w:val="20"/>
          <w:szCs w:val="20"/>
        </w:rPr>
        <w:t xml:space="preserve"> ČR</w:t>
      </w:r>
      <w:r w:rsidRPr="004970E2">
        <w:rPr>
          <w:sz w:val="20"/>
          <w:szCs w:val="20"/>
        </w:rPr>
        <w:t xml:space="preserve"> se Svazem města a obcí </w:t>
      </w:r>
      <w:r w:rsidR="007F3E99">
        <w:rPr>
          <w:sz w:val="20"/>
          <w:szCs w:val="20"/>
        </w:rPr>
        <w:t>ČR -</w:t>
      </w:r>
      <w:r w:rsidRPr="004970E2">
        <w:rPr>
          <w:sz w:val="20"/>
          <w:szCs w:val="20"/>
        </w:rPr>
        <w:t xml:space="preserve"> </w:t>
      </w:r>
      <w:r w:rsidR="005C34C1">
        <w:rPr>
          <w:sz w:val="20"/>
          <w:szCs w:val="20"/>
        </w:rPr>
        <w:t>je třeba zásadně změnit legislativu</w:t>
      </w:r>
      <w:r w:rsidRPr="004970E2">
        <w:rPr>
          <w:sz w:val="20"/>
          <w:szCs w:val="20"/>
        </w:rPr>
        <w:t xml:space="preserve">. Tak, aby garantovala, že pokud samosprávám přibudou povinnosti, dostanou na to potřebné peníze a k dispozici budou mít i </w:t>
      </w:r>
      <w:r w:rsidR="00471AE2">
        <w:rPr>
          <w:sz w:val="20"/>
          <w:szCs w:val="20"/>
        </w:rPr>
        <w:t xml:space="preserve">další nástroje. </w:t>
      </w:r>
      <w:r w:rsidRPr="004970E2">
        <w:rPr>
          <w:sz w:val="20"/>
          <w:szCs w:val="20"/>
        </w:rPr>
        <w:t>Samosprávy také apelují na vládu, aby úkoly s finančním dopadem zadávala včas a s ohledem na rozpočtový rok. Pokud se změny dělají neplánovaně v průběhu roku, negativně</w:t>
      </w:r>
      <w:r w:rsidR="00471AE2">
        <w:rPr>
          <w:sz w:val="20"/>
          <w:szCs w:val="20"/>
        </w:rPr>
        <w:t xml:space="preserve"> se to dotýká investic krajů, měst i obcí</w:t>
      </w:r>
      <w:r w:rsidRPr="004970E2">
        <w:rPr>
          <w:sz w:val="20"/>
          <w:szCs w:val="20"/>
        </w:rPr>
        <w:t xml:space="preserve">. Stát by měl vůči samosprávám uplatňovat nikoliv vrchnostenský, ale partnerský přístup. </w:t>
      </w:r>
    </w:p>
    <w:p w:rsidR="004970E2" w:rsidRPr="004970E2" w:rsidRDefault="004970E2" w:rsidP="006C3D21">
      <w:pPr>
        <w:spacing w:line="260" w:lineRule="atLeast"/>
        <w:jc w:val="both"/>
        <w:rPr>
          <w:sz w:val="20"/>
          <w:szCs w:val="20"/>
        </w:rPr>
      </w:pPr>
    </w:p>
    <w:p w:rsidR="004970E2" w:rsidRPr="004970E2" w:rsidRDefault="004970E2" w:rsidP="006C3D21">
      <w:pPr>
        <w:spacing w:line="260" w:lineRule="atLeast"/>
        <w:jc w:val="both"/>
        <w:rPr>
          <w:sz w:val="20"/>
          <w:szCs w:val="20"/>
        </w:rPr>
      </w:pPr>
      <w:r w:rsidRPr="004970E2">
        <w:rPr>
          <w:sz w:val="20"/>
          <w:szCs w:val="20"/>
        </w:rPr>
        <w:t xml:space="preserve">Obě organizace chtějí spolupracovat i po stránce legislativní, po dnešním jednání se ještě více propojí expertní komise. Pro Asociaci krajů ČR je také důležité, aby se stala oficiálním připomínkovým místem stejně jako Svaz měst a obcí ČR. Jednalo se také o veřejném opatrovnictví, na které se po letech </w:t>
      </w:r>
      <w:r w:rsidR="00471AE2">
        <w:rPr>
          <w:sz w:val="20"/>
          <w:szCs w:val="20"/>
        </w:rPr>
        <w:t xml:space="preserve">konečně </w:t>
      </w:r>
      <w:r w:rsidRPr="004970E2">
        <w:rPr>
          <w:sz w:val="20"/>
          <w:szCs w:val="20"/>
        </w:rPr>
        <w:t>podařilo od roku 2017 zajistit finance. Složitá je situace v paliativní péči, která není řešená, i</w:t>
      </w:r>
      <w:r w:rsidR="00471AE2">
        <w:rPr>
          <w:sz w:val="20"/>
          <w:szCs w:val="20"/>
        </w:rPr>
        <w:t xml:space="preserve"> zde se nabízí společný postup. </w:t>
      </w:r>
      <w:r w:rsidRPr="004970E2">
        <w:rPr>
          <w:sz w:val="20"/>
          <w:szCs w:val="20"/>
        </w:rPr>
        <w:t>Rovněž v otázce prevence vylidňování venkova, kdy se lidé kvůli chybějícím službám stěhují do velkých měst. Společně budou organizace také řešit evropské dotace</w:t>
      </w:r>
      <w:r w:rsidR="008224B7">
        <w:rPr>
          <w:sz w:val="20"/>
          <w:szCs w:val="20"/>
        </w:rPr>
        <w:t>. Požadují</w:t>
      </w:r>
      <w:r w:rsidRPr="004970E2">
        <w:rPr>
          <w:sz w:val="20"/>
          <w:szCs w:val="20"/>
        </w:rPr>
        <w:t xml:space="preserve"> </w:t>
      </w:r>
      <w:r w:rsidR="008224B7">
        <w:rPr>
          <w:sz w:val="20"/>
          <w:szCs w:val="20"/>
        </w:rPr>
        <w:t>dostatečně dlouhou dobu</w:t>
      </w:r>
      <w:r w:rsidRPr="004970E2">
        <w:rPr>
          <w:sz w:val="20"/>
          <w:szCs w:val="20"/>
        </w:rPr>
        <w:t xml:space="preserve"> trvání vyhlášených výzev tak, aby se stihly zpracovat a přihlásit projekty.</w:t>
      </w:r>
      <w:r w:rsidR="00E43C74">
        <w:rPr>
          <w:sz w:val="20"/>
          <w:szCs w:val="20"/>
        </w:rPr>
        <w:t xml:space="preserve"> A </w:t>
      </w:r>
      <w:r w:rsidR="008224B7">
        <w:rPr>
          <w:sz w:val="20"/>
          <w:szCs w:val="20"/>
        </w:rPr>
        <w:t>snížila</w:t>
      </w:r>
      <w:r w:rsidR="00471AE2">
        <w:rPr>
          <w:sz w:val="20"/>
          <w:szCs w:val="20"/>
        </w:rPr>
        <w:t xml:space="preserve"> se</w:t>
      </w:r>
      <w:r w:rsidR="008224B7">
        <w:rPr>
          <w:sz w:val="20"/>
          <w:szCs w:val="20"/>
        </w:rPr>
        <w:t xml:space="preserve"> </w:t>
      </w:r>
      <w:r w:rsidR="00E43C74">
        <w:rPr>
          <w:sz w:val="20"/>
          <w:szCs w:val="20"/>
        </w:rPr>
        <w:t>administrativní náročnost celého dotačního procesu.</w:t>
      </w:r>
      <w:r w:rsidRPr="004970E2">
        <w:rPr>
          <w:sz w:val="20"/>
          <w:szCs w:val="20"/>
        </w:rPr>
        <w:t xml:space="preserve">          </w:t>
      </w:r>
    </w:p>
    <w:p w:rsidR="004970E2" w:rsidRDefault="004970E2" w:rsidP="006C3D21">
      <w:pPr>
        <w:spacing w:line="260" w:lineRule="atLeast"/>
        <w:rPr>
          <w:rFonts w:cs="Arial"/>
          <w:sz w:val="20"/>
          <w:szCs w:val="20"/>
        </w:rPr>
      </w:pPr>
    </w:p>
    <w:p w:rsidR="00C7781F" w:rsidRPr="006B27E9" w:rsidRDefault="004970E2" w:rsidP="006B27E9">
      <w:pPr>
        <w:spacing w:line="260" w:lineRule="atLeast"/>
        <w:rPr>
          <w:rFonts w:cs="Arial"/>
          <w:sz w:val="20"/>
          <w:szCs w:val="20"/>
        </w:rPr>
      </w:pPr>
      <w:r w:rsidRPr="004970E2">
        <w:rPr>
          <w:rFonts w:cs="Arial"/>
          <w:b/>
          <w:sz w:val="20"/>
          <w:szCs w:val="20"/>
        </w:rPr>
        <w:t>Kontakt:</w:t>
      </w:r>
      <w:r>
        <w:rPr>
          <w:rFonts w:cs="Arial"/>
          <w:sz w:val="20"/>
          <w:szCs w:val="20"/>
        </w:rPr>
        <w:t xml:space="preserve"> </w:t>
      </w:r>
      <w:r w:rsidR="009542A3" w:rsidRPr="009542A3">
        <w:rPr>
          <w:rFonts w:cs="Arial"/>
          <w:sz w:val="20"/>
          <w:szCs w:val="20"/>
        </w:rPr>
        <w:t>Štěpánk</w:t>
      </w:r>
      <w:r w:rsidR="00F74823">
        <w:rPr>
          <w:rFonts w:cs="Arial"/>
          <w:sz w:val="20"/>
          <w:szCs w:val="20"/>
        </w:rPr>
        <w:t xml:space="preserve">a Filipová, mediální zastoupení, </w:t>
      </w:r>
      <w:r w:rsidR="009542A3" w:rsidRPr="009542A3">
        <w:rPr>
          <w:rFonts w:cs="Arial"/>
          <w:sz w:val="20"/>
          <w:szCs w:val="20"/>
        </w:rPr>
        <w:t xml:space="preserve">e-mail: </w:t>
      </w:r>
      <w:hyperlink r:id="rId7" w:history="1">
        <w:r w:rsidR="009542A3" w:rsidRPr="009542A3">
          <w:rPr>
            <w:rStyle w:val="Hypertextovodkaz"/>
            <w:rFonts w:cs="Arial"/>
            <w:sz w:val="20"/>
            <w:szCs w:val="20"/>
          </w:rPr>
          <w:t>filipova@smocr.cz</w:t>
        </w:r>
      </w:hyperlink>
      <w:r>
        <w:rPr>
          <w:rFonts w:cs="Arial"/>
          <w:sz w:val="20"/>
          <w:szCs w:val="20"/>
        </w:rPr>
        <w:t xml:space="preserve">, </w:t>
      </w:r>
      <w:r w:rsidR="009542A3" w:rsidRPr="009542A3">
        <w:rPr>
          <w:rFonts w:cs="Arial"/>
          <w:sz w:val="20"/>
          <w:szCs w:val="20"/>
        </w:rPr>
        <w:t>mobil: 724 302</w:t>
      </w:r>
      <w:r w:rsidR="00F74823">
        <w:rPr>
          <w:rFonts w:cs="Arial"/>
          <w:sz w:val="20"/>
          <w:szCs w:val="20"/>
        </w:rPr>
        <w:t> </w:t>
      </w:r>
      <w:r w:rsidR="009542A3" w:rsidRPr="009542A3">
        <w:rPr>
          <w:rFonts w:cs="Arial"/>
          <w:sz w:val="20"/>
          <w:szCs w:val="20"/>
        </w:rPr>
        <w:t>802</w:t>
      </w:r>
    </w:p>
    <w:sectPr w:rsidR="00C7781F" w:rsidRPr="006B27E9" w:rsidSect="00D87738">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CD4" w:rsidRDefault="007A0CD4" w:rsidP="00CB274C">
      <w:r>
        <w:separator/>
      </w:r>
    </w:p>
  </w:endnote>
  <w:endnote w:type="continuationSeparator" w:id="0">
    <w:p w:rsidR="007A0CD4" w:rsidRDefault="007A0CD4" w:rsidP="00CB27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CD4" w:rsidRDefault="007A0CD4" w:rsidP="00CB274C">
      <w:r>
        <w:separator/>
      </w:r>
    </w:p>
  </w:footnote>
  <w:footnote w:type="continuationSeparator" w:id="0">
    <w:p w:rsidR="007A0CD4" w:rsidRDefault="007A0CD4" w:rsidP="00CB27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74C" w:rsidRDefault="00CB274C">
    <w:pPr>
      <w:pStyle w:val="Zhlav"/>
    </w:pPr>
    <w:r>
      <w:rPr>
        <w:noProof/>
        <w:lang w:eastAsia="cs-CZ"/>
      </w:rPr>
      <w:drawing>
        <wp:anchor distT="0" distB="0" distL="114300" distR="114300" simplePos="0" relativeHeight="251658240" behindDoc="1" locked="0" layoutInCell="1" allowOverlap="1">
          <wp:simplePos x="0" y="0"/>
          <wp:positionH relativeFrom="column">
            <wp:posOffset>4538980</wp:posOffset>
          </wp:positionH>
          <wp:positionV relativeFrom="paragraph">
            <wp:posOffset>-11430</wp:posOffset>
          </wp:positionV>
          <wp:extent cx="1066800" cy="762000"/>
          <wp:effectExtent l="19050" t="0" r="0" b="0"/>
          <wp:wrapTight wrapText="bothSides">
            <wp:wrapPolygon edited="0">
              <wp:start x="-386" y="0"/>
              <wp:lineTo x="-386" y="21060"/>
              <wp:lineTo x="21600" y="21060"/>
              <wp:lineTo x="21600" y="0"/>
              <wp:lineTo x="-386" y="0"/>
            </wp:wrapPolygon>
          </wp:wrapTight>
          <wp:docPr id="4" name="Obrázek 1" descr="SMO ČR - modr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MO ČR - modrá"/>
                  <pic:cNvPicPr>
                    <a:picLocks noChangeAspect="1" noChangeArrowheads="1"/>
                  </pic:cNvPicPr>
                </pic:nvPicPr>
                <pic:blipFill>
                  <a:blip r:embed="rId1"/>
                  <a:srcRect/>
                  <a:stretch>
                    <a:fillRect/>
                  </a:stretch>
                </pic:blipFill>
                <pic:spPr bwMode="auto">
                  <a:xfrm>
                    <a:off x="0" y="0"/>
                    <a:ext cx="1066800" cy="762000"/>
                  </a:xfrm>
                  <a:prstGeom prst="rect">
                    <a:avLst/>
                  </a:prstGeom>
                  <a:noFill/>
                  <a:ln w="9525">
                    <a:noFill/>
                    <a:miter lim="800000"/>
                    <a:headEnd/>
                    <a:tailEnd/>
                  </a:ln>
                </pic:spPr>
              </pic:pic>
            </a:graphicData>
          </a:graphic>
        </wp:anchor>
      </w:drawing>
    </w:r>
    <w:r>
      <w:rPr>
        <w:noProof/>
        <w:lang w:eastAsia="cs-CZ"/>
      </w:rPr>
      <w:drawing>
        <wp:inline distT="0" distB="0" distL="0" distR="0">
          <wp:extent cx="1619250" cy="752475"/>
          <wp:effectExtent l="19050" t="0" r="0" b="0"/>
          <wp:docPr id="1" name="obrázek 1" descr="logo-asociace-kra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sociace-kraju"/>
                  <pic:cNvPicPr>
                    <a:picLocks noChangeAspect="1" noChangeArrowheads="1"/>
                  </pic:cNvPicPr>
                </pic:nvPicPr>
                <pic:blipFill>
                  <a:blip r:embed="rId2"/>
                  <a:srcRect/>
                  <a:stretch>
                    <a:fillRect/>
                  </a:stretch>
                </pic:blipFill>
                <pic:spPr bwMode="auto">
                  <a:xfrm>
                    <a:off x="0" y="0"/>
                    <a:ext cx="1619250" cy="7524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F7717"/>
    <w:multiLevelType w:val="hybridMultilevel"/>
    <w:tmpl w:val="F34890FE"/>
    <w:lvl w:ilvl="0" w:tplc="04050001">
      <w:start w:val="1"/>
      <w:numFmt w:val="bullet"/>
      <w:lvlText w:val=""/>
      <w:lvlJc w:val="left"/>
      <w:pPr>
        <w:ind w:left="60" w:hanging="42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C9C7A5F"/>
    <w:multiLevelType w:val="hybridMultilevel"/>
    <w:tmpl w:val="CD7E198E"/>
    <w:lvl w:ilvl="0" w:tplc="04050001">
      <w:start w:val="1"/>
      <w:numFmt w:val="bullet"/>
      <w:lvlText w:val=""/>
      <w:lvlJc w:val="left"/>
      <w:pPr>
        <w:ind w:left="-300" w:hanging="42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281A215F"/>
    <w:multiLevelType w:val="hybridMultilevel"/>
    <w:tmpl w:val="F8AC79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F23717D"/>
    <w:multiLevelType w:val="hybridMultilevel"/>
    <w:tmpl w:val="7BC48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62E712AB"/>
    <w:multiLevelType w:val="hybridMultilevel"/>
    <w:tmpl w:val="1512C128"/>
    <w:lvl w:ilvl="0" w:tplc="04050001">
      <w:start w:val="1"/>
      <w:numFmt w:val="bullet"/>
      <w:lvlText w:val=""/>
      <w:lvlJc w:val="left"/>
      <w:pPr>
        <w:ind w:left="420" w:hanging="42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9154"/>
  </w:hdrShapeDefaults>
  <w:footnotePr>
    <w:footnote w:id="-1"/>
    <w:footnote w:id="0"/>
  </w:footnotePr>
  <w:endnotePr>
    <w:endnote w:id="-1"/>
    <w:endnote w:id="0"/>
  </w:endnotePr>
  <w:compat/>
  <w:rsids>
    <w:rsidRoot w:val="00C7781F"/>
    <w:rsid w:val="00001C98"/>
    <w:rsid w:val="0002011F"/>
    <w:rsid w:val="00047DCB"/>
    <w:rsid w:val="00054ED1"/>
    <w:rsid w:val="000C018A"/>
    <w:rsid w:val="00101D48"/>
    <w:rsid w:val="00115A28"/>
    <w:rsid w:val="001352C0"/>
    <w:rsid w:val="00171121"/>
    <w:rsid w:val="00196D4C"/>
    <w:rsid w:val="001A1616"/>
    <w:rsid w:val="001C616E"/>
    <w:rsid w:val="001D5157"/>
    <w:rsid w:val="001D586F"/>
    <w:rsid w:val="001E28A9"/>
    <w:rsid w:val="001E3E27"/>
    <w:rsid w:val="001E5EE2"/>
    <w:rsid w:val="002051D1"/>
    <w:rsid w:val="00220B5E"/>
    <w:rsid w:val="00227540"/>
    <w:rsid w:val="00240F3C"/>
    <w:rsid w:val="00245919"/>
    <w:rsid w:val="00265CD4"/>
    <w:rsid w:val="002E5DBE"/>
    <w:rsid w:val="002F762B"/>
    <w:rsid w:val="00387EF4"/>
    <w:rsid w:val="003900AE"/>
    <w:rsid w:val="003A5F99"/>
    <w:rsid w:val="003D1EFE"/>
    <w:rsid w:val="003F35E9"/>
    <w:rsid w:val="004530F4"/>
    <w:rsid w:val="00471AE2"/>
    <w:rsid w:val="004970E2"/>
    <w:rsid w:val="004B6327"/>
    <w:rsid w:val="005266D0"/>
    <w:rsid w:val="00572350"/>
    <w:rsid w:val="005C34C1"/>
    <w:rsid w:val="005D13CE"/>
    <w:rsid w:val="005D1EFE"/>
    <w:rsid w:val="005E18C2"/>
    <w:rsid w:val="00633028"/>
    <w:rsid w:val="0064596D"/>
    <w:rsid w:val="00681491"/>
    <w:rsid w:val="006B27E9"/>
    <w:rsid w:val="006C3D21"/>
    <w:rsid w:val="006F7196"/>
    <w:rsid w:val="00760C79"/>
    <w:rsid w:val="00781AEA"/>
    <w:rsid w:val="0079350B"/>
    <w:rsid w:val="007A0CD4"/>
    <w:rsid w:val="007F3E99"/>
    <w:rsid w:val="008224B7"/>
    <w:rsid w:val="0087105E"/>
    <w:rsid w:val="008D6B60"/>
    <w:rsid w:val="008F3BD8"/>
    <w:rsid w:val="00936D3D"/>
    <w:rsid w:val="009542A3"/>
    <w:rsid w:val="0096327F"/>
    <w:rsid w:val="0097084F"/>
    <w:rsid w:val="0098677F"/>
    <w:rsid w:val="009B6180"/>
    <w:rsid w:val="009D0947"/>
    <w:rsid w:val="00A27113"/>
    <w:rsid w:val="00A3055E"/>
    <w:rsid w:val="00AC4365"/>
    <w:rsid w:val="00AF2085"/>
    <w:rsid w:val="00B558D7"/>
    <w:rsid w:val="00B709CC"/>
    <w:rsid w:val="00BA6D7C"/>
    <w:rsid w:val="00BD27AD"/>
    <w:rsid w:val="00C024C8"/>
    <w:rsid w:val="00C43157"/>
    <w:rsid w:val="00C7781F"/>
    <w:rsid w:val="00C92081"/>
    <w:rsid w:val="00CB274C"/>
    <w:rsid w:val="00CF2E43"/>
    <w:rsid w:val="00D509B8"/>
    <w:rsid w:val="00D82200"/>
    <w:rsid w:val="00D87738"/>
    <w:rsid w:val="00DA0909"/>
    <w:rsid w:val="00E117A5"/>
    <w:rsid w:val="00E15D82"/>
    <w:rsid w:val="00E32DFB"/>
    <w:rsid w:val="00E43C74"/>
    <w:rsid w:val="00E71642"/>
    <w:rsid w:val="00E75E62"/>
    <w:rsid w:val="00EA6F66"/>
    <w:rsid w:val="00ED73FE"/>
    <w:rsid w:val="00F04B0B"/>
    <w:rsid w:val="00F20D87"/>
    <w:rsid w:val="00F229C9"/>
    <w:rsid w:val="00F30792"/>
    <w:rsid w:val="00F50B3A"/>
    <w:rsid w:val="00F74823"/>
    <w:rsid w:val="00FC24C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7781F"/>
    <w:pPr>
      <w:spacing w:after="0" w:line="240" w:lineRule="auto"/>
    </w:pPr>
    <w:rPr>
      <w:rFonts w:ascii="Arial" w:eastAsia="Cambria" w:hAnsi="Arial"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C7781F"/>
    <w:pPr>
      <w:spacing w:before="100" w:beforeAutospacing="1" w:after="100" w:afterAutospacing="1"/>
    </w:pPr>
    <w:rPr>
      <w:rFonts w:ascii="Times New Roman" w:eastAsia="Times New Roman" w:hAnsi="Times New Roman"/>
      <w:lang w:eastAsia="cs-CZ"/>
    </w:rPr>
  </w:style>
  <w:style w:type="character" w:styleId="Hypertextovodkaz">
    <w:name w:val="Hyperlink"/>
    <w:basedOn w:val="Standardnpsmoodstavce"/>
    <w:rsid w:val="00C7781F"/>
    <w:rPr>
      <w:color w:val="0000FF"/>
      <w:u w:val="single"/>
    </w:rPr>
  </w:style>
  <w:style w:type="character" w:styleId="Siln">
    <w:name w:val="Strong"/>
    <w:uiPriority w:val="22"/>
    <w:qFormat/>
    <w:rsid w:val="00C7781F"/>
    <w:rPr>
      <w:b/>
      <w:bCs/>
    </w:rPr>
  </w:style>
  <w:style w:type="character" w:customStyle="1" w:styleId="color-gray4">
    <w:name w:val="color-gray4"/>
    <w:rsid w:val="00C7781F"/>
  </w:style>
  <w:style w:type="paragraph" w:styleId="Odstavecseseznamem">
    <w:name w:val="List Paragraph"/>
    <w:basedOn w:val="Normln"/>
    <w:uiPriority w:val="34"/>
    <w:qFormat/>
    <w:rsid w:val="00C7781F"/>
    <w:pPr>
      <w:ind w:left="720"/>
      <w:contextualSpacing/>
    </w:pPr>
  </w:style>
  <w:style w:type="paragraph" w:styleId="Zhlav">
    <w:name w:val="header"/>
    <w:basedOn w:val="Normln"/>
    <w:link w:val="ZhlavChar"/>
    <w:uiPriority w:val="99"/>
    <w:unhideWhenUsed/>
    <w:rsid w:val="00CB274C"/>
    <w:pPr>
      <w:tabs>
        <w:tab w:val="center" w:pos="4536"/>
        <w:tab w:val="right" w:pos="9072"/>
      </w:tabs>
    </w:pPr>
  </w:style>
  <w:style w:type="character" w:customStyle="1" w:styleId="ZhlavChar">
    <w:name w:val="Záhlaví Char"/>
    <w:basedOn w:val="Standardnpsmoodstavce"/>
    <w:link w:val="Zhlav"/>
    <w:uiPriority w:val="99"/>
    <w:rsid w:val="00CB274C"/>
    <w:rPr>
      <w:rFonts w:ascii="Arial" w:eastAsia="Cambria" w:hAnsi="Arial" w:cs="Times New Roman"/>
      <w:sz w:val="24"/>
      <w:szCs w:val="24"/>
      <w:lang w:val="en-US"/>
    </w:rPr>
  </w:style>
  <w:style w:type="paragraph" w:styleId="Zpat">
    <w:name w:val="footer"/>
    <w:basedOn w:val="Normln"/>
    <w:link w:val="ZpatChar"/>
    <w:uiPriority w:val="99"/>
    <w:semiHidden/>
    <w:unhideWhenUsed/>
    <w:rsid w:val="00CB274C"/>
    <w:pPr>
      <w:tabs>
        <w:tab w:val="center" w:pos="4536"/>
        <w:tab w:val="right" w:pos="9072"/>
      </w:tabs>
    </w:pPr>
  </w:style>
  <w:style w:type="character" w:customStyle="1" w:styleId="ZpatChar">
    <w:name w:val="Zápatí Char"/>
    <w:basedOn w:val="Standardnpsmoodstavce"/>
    <w:link w:val="Zpat"/>
    <w:uiPriority w:val="99"/>
    <w:semiHidden/>
    <w:rsid w:val="00CB274C"/>
    <w:rPr>
      <w:rFonts w:ascii="Arial" w:eastAsia="Cambria" w:hAnsi="Arial" w:cs="Times New Roman"/>
      <w:sz w:val="24"/>
      <w:szCs w:val="24"/>
      <w:lang w:val="en-US"/>
    </w:rPr>
  </w:style>
  <w:style w:type="character" w:styleId="Odkaznakoment">
    <w:name w:val="annotation reference"/>
    <w:basedOn w:val="Standardnpsmoodstavce"/>
    <w:uiPriority w:val="99"/>
    <w:semiHidden/>
    <w:unhideWhenUsed/>
    <w:rsid w:val="00E15D82"/>
    <w:rPr>
      <w:sz w:val="16"/>
      <w:szCs w:val="16"/>
    </w:rPr>
  </w:style>
  <w:style w:type="paragraph" w:styleId="Textkomente">
    <w:name w:val="annotation text"/>
    <w:basedOn w:val="Normln"/>
    <w:link w:val="TextkomenteChar"/>
    <w:uiPriority w:val="99"/>
    <w:semiHidden/>
    <w:unhideWhenUsed/>
    <w:rsid w:val="00E15D82"/>
    <w:rPr>
      <w:sz w:val="20"/>
      <w:szCs w:val="20"/>
    </w:rPr>
  </w:style>
  <w:style w:type="character" w:customStyle="1" w:styleId="TextkomenteChar">
    <w:name w:val="Text komentáře Char"/>
    <w:basedOn w:val="Standardnpsmoodstavce"/>
    <w:link w:val="Textkomente"/>
    <w:uiPriority w:val="99"/>
    <w:semiHidden/>
    <w:rsid w:val="00E15D82"/>
    <w:rPr>
      <w:rFonts w:ascii="Arial" w:eastAsia="Cambria" w:hAnsi="Arial" w:cs="Times New Roman"/>
      <w:sz w:val="20"/>
      <w:szCs w:val="20"/>
      <w:lang w:val="en-US"/>
    </w:rPr>
  </w:style>
  <w:style w:type="paragraph" w:styleId="Pedmtkomente">
    <w:name w:val="annotation subject"/>
    <w:basedOn w:val="Textkomente"/>
    <w:next w:val="Textkomente"/>
    <w:link w:val="PedmtkomenteChar"/>
    <w:uiPriority w:val="99"/>
    <w:semiHidden/>
    <w:unhideWhenUsed/>
    <w:rsid w:val="00E15D82"/>
    <w:rPr>
      <w:b/>
      <w:bCs/>
    </w:rPr>
  </w:style>
  <w:style w:type="character" w:customStyle="1" w:styleId="PedmtkomenteChar">
    <w:name w:val="Předmět komentáře Char"/>
    <w:basedOn w:val="TextkomenteChar"/>
    <w:link w:val="Pedmtkomente"/>
    <w:uiPriority w:val="99"/>
    <w:semiHidden/>
    <w:rsid w:val="00E15D82"/>
    <w:rPr>
      <w:b/>
      <w:bCs/>
    </w:rPr>
  </w:style>
  <w:style w:type="paragraph" w:styleId="Revize">
    <w:name w:val="Revision"/>
    <w:hidden/>
    <w:uiPriority w:val="99"/>
    <w:semiHidden/>
    <w:rsid w:val="00E15D82"/>
    <w:pPr>
      <w:spacing w:after="0" w:line="240" w:lineRule="auto"/>
    </w:pPr>
    <w:rPr>
      <w:rFonts w:ascii="Arial" w:eastAsia="Cambria" w:hAnsi="Arial" w:cs="Times New Roman"/>
      <w:sz w:val="24"/>
      <w:szCs w:val="24"/>
      <w:lang w:val="en-US"/>
    </w:rPr>
  </w:style>
  <w:style w:type="paragraph" w:styleId="Textbubliny">
    <w:name w:val="Balloon Text"/>
    <w:basedOn w:val="Normln"/>
    <w:link w:val="TextbublinyChar"/>
    <w:uiPriority w:val="99"/>
    <w:semiHidden/>
    <w:unhideWhenUsed/>
    <w:rsid w:val="00E15D82"/>
    <w:rPr>
      <w:rFonts w:ascii="Tahoma" w:hAnsi="Tahoma" w:cs="Tahoma"/>
      <w:sz w:val="16"/>
      <w:szCs w:val="16"/>
    </w:rPr>
  </w:style>
  <w:style w:type="character" w:customStyle="1" w:styleId="TextbublinyChar">
    <w:name w:val="Text bubliny Char"/>
    <w:basedOn w:val="Standardnpsmoodstavce"/>
    <w:link w:val="Textbubliny"/>
    <w:uiPriority w:val="99"/>
    <w:semiHidden/>
    <w:rsid w:val="00E15D82"/>
    <w:rPr>
      <w:rFonts w:ascii="Tahoma" w:eastAsia="Cambria" w:hAnsi="Tahoma" w:cs="Tahoma"/>
      <w:sz w:val="16"/>
      <w:szCs w:val="16"/>
      <w:lang w:val="en-US"/>
    </w:rPr>
  </w:style>
  <w:style w:type="character" w:customStyle="1" w:styleId="apple-converted-space">
    <w:name w:val="apple-converted-space"/>
    <w:basedOn w:val="Standardnpsmoodstavce"/>
    <w:rsid w:val="00F7482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ilipova@smoc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536</Words>
  <Characters>3165</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dc:creator>
  <cp:lastModifiedBy>Stefany</cp:lastModifiedBy>
  <cp:revision>20</cp:revision>
  <dcterms:created xsi:type="dcterms:W3CDTF">2017-02-22T13:55:00Z</dcterms:created>
  <dcterms:modified xsi:type="dcterms:W3CDTF">2017-02-22T17:24:00Z</dcterms:modified>
</cp:coreProperties>
</file>