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0901FB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1148080</wp:posOffset>
            </wp:positionH>
            <wp:positionV relativeFrom="paragraph">
              <wp:posOffset>-33020</wp:posOffset>
            </wp:positionV>
            <wp:extent cx="1995170" cy="647700"/>
            <wp:effectExtent l="19050" t="0" r="5080" b="0"/>
            <wp:wrapTight wrapText="bothSides">
              <wp:wrapPolygon edited="0">
                <wp:start x="-206" y="0"/>
                <wp:lineTo x="-206" y="20965"/>
                <wp:lineTo x="21655" y="20965"/>
                <wp:lineTo x="21655" y="0"/>
                <wp:lineTo x="-206" y="0"/>
              </wp:wrapPolygon>
            </wp:wrapTight>
            <wp:docPr id="1" name="obrázek 1" descr="\\S2\UserShares\filipova\Plocha\mf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2\UserShares\filipova\Plocha\mf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50D1"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C41C7C">
      <w:pPr>
        <w:spacing w:line="260" w:lineRule="atLeast"/>
        <w:rPr>
          <w:sz w:val="28"/>
          <w:szCs w:val="28"/>
        </w:rPr>
      </w:pPr>
    </w:p>
    <w:p w:rsidR="00420948" w:rsidRPr="00FA751B" w:rsidRDefault="00420948" w:rsidP="00FA751B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FA751B">
        <w:rPr>
          <w:rFonts w:ascii="Arial" w:hAnsi="Arial" w:cs="Arial"/>
          <w:b/>
          <w:bCs/>
          <w:color w:val="000000"/>
          <w:sz w:val="20"/>
          <w:szCs w:val="20"/>
        </w:rPr>
        <w:t>TISKOVÁ ZPRÁVA</w:t>
      </w:r>
    </w:p>
    <w:p w:rsidR="008B4D57" w:rsidRPr="00FA751B" w:rsidRDefault="008B4D57" w:rsidP="000901FB">
      <w:pPr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8A17E3" w:rsidRPr="00FA751B" w:rsidRDefault="002A27D4" w:rsidP="00507DA0">
      <w:pPr>
        <w:pStyle w:val="Zhlav"/>
        <w:spacing w:line="260" w:lineRule="atLeast"/>
        <w:rPr>
          <w:rFonts w:ascii="Arial" w:hAnsi="Arial" w:cs="Arial"/>
          <w:bCs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Ú</w:t>
      </w:r>
      <w:r w:rsidR="00DF4D1F">
        <w:rPr>
          <w:rFonts w:ascii="Arial" w:hAnsi="Arial" w:cs="Arial"/>
          <w:b/>
          <w:color w:val="1F497D" w:themeColor="text2"/>
          <w:sz w:val="24"/>
          <w:szCs w:val="24"/>
        </w:rPr>
        <w:t>věry</w:t>
      </w:r>
      <w:r w:rsidR="006D7B4E">
        <w:rPr>
          <w:rFonts w:ascii="Arial" w:hAnsi="Arial" w:cs="Arial"/>
          <w:b/>
          <w:color w:val="1F497D" w:themeColor="text2"/>
          <w:sz w:val="24"/>
          <w:szCs w:val="24"/>
        </w:rPr>
        <w:t>, které poskytují obce, potřebují jasná pravidla</w:t>
      </w:r>
    </w:p>
    <w:p w:rsidR="008B4860" w:rsidRPr="00FA751B" w:rsidRDefault="008B4860" w:rsidP="00507DA0">
      <w:pPr>
        <w:spacing w:line="26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111AF4" w:rsidRPr="00124F14" w:rsidRDefault="00015992" w:rsidP="00507DA0">
      <w:pPr>
        <w:spacing w:line="26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24F14">
        <w:rPr>
          <w:rFonts w:ascii="Arial" w:hAnsi="Arial" w:cs="Arial"/>
          <w:bCs/>
          <w:color w:val="000000" w:themeColor="text1"/>
          <w:sz w:val="20"/>
          <w:szCs w:val="20"/>
        </w:rPr>
        <w:t xml:space="preserve">PRAHA, </w:t>
      </w:r>
      <w:r w:rsidR="000D5695">
        <w:rPr>
          <w:rFonts w:ascii="Arial" w:hAnsi="Arial" w:cs="Arial"/>
          <w:bCs/>
          <w:color w:val="000000" w:themeColor="text1"/>
          <w:sz w:val="20"/>
          <w:szCs w:val="20"/>
        </w:rPr>
        <w:t>17</w:t>
      </w:r>
      <w:r w:rsidR="00053969" w:rsidRPr="00124F14">
        <w:rPr>
          <w:rFonts w:ascii="Arial" w:hAnsi="Arial" w:cs="Arial"/>
          <w:bCs/>
          <w:color w:val="000000" w:themeColor="text1"/>
          <w:sz w:val="20"/>
          <w:szCs w:val="20"/>
        </w:rPr>
        <w:t>. ledna 2017</w:t>
      </w:r>
      <w:r w:rsidR="003B0D49">
        <w:rPr>
          <w:rFonts w:ascii="Arial" w:hAnsi="Arial" w:cs="Arial"/>
          <w:bCs/>
          <w:color w:val="000000" w:themeColor="text1"/>
          <w:sz w:val="20"/>
          <w:szCs w:val="20"/>
        </w:rPr>
        <w:t xml:space="preserve"> - </w:t>
      </w:r>
      <w:r w:rsidR="00D82309" w:rsidRPr="00124F1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Od loňského </w:t>
      </w:r>
      <w:r w:rsidR="006332E3">
        <w:rPr>
          <w:rFonts w:ascii="Arial" w:hAnsi="Arial" w:cs="Arial"/>
          <w:b/>
          <w:bCs/>
          <w:color w:val="000000" w:themeColor="text1"/>
          <w:sz w:val="20"/>
          <w:szCs w:val="20"/>
        </w:rPr>
        <w:t>prosince</w:t>
      </w:r>
      <w:r w:rsidR="00D82309" w:rsidRPr="00124F1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platí </w:t>
      </w:r>
      <w:r w:rsidR="00DF4D1F">
        <w:rPr>
          <w:rFonts w:ascii="Arial" w:hAnsi="Arial" w:cs="Arial"/>
          <w:b/>
          <w:bCs/>
          <w:color w:val="000000" w:themeColor="text1"/>
          <w:sz w:val="20"/>
          <w:szCs w:val="20"/>
        </w:rPr>
        <w:t>nová legislativa</w:t>
      </w:r>
      <w:r w:rsidR="00D82309" w:rsidRPr="00124F1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pro</w:t>
      </w:r>
      <w:r w:rsidR="00111AF4" w:rsidRPr="00124F1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spotřebitelské úvěry. </w:t>
      </w:r>
      <w:r w:rsidR="00DF4D1F">
        <w:rPr>
          <w:rFonts w:ascii="Arial" w:hAnsi="Arial" w:cs="Arial"/>
          <w:b/>
          <w:bCs/>
          <w:color w:val="000000" w:themeColor="text1"/>
          <w:sz w:val="20"/>
          <w:szCs w:val="20"/>
        </w:rPr>
        <w:t>T</w:t>
      </w:r>
      <w:r w:rsidR="00111AF4" w:rsidRPr="00124F14">
        <w:rPr>
          <w:rFonts w:ascii="Arial" w:hAnsi="Arial" w:cs="Arial"/>
          <w:b/>
          <w:bCs/>
          <w:color w:val="000000" w:themeColor="text1"/>
          <w:sz w:val="20"/>
          <w:szCs w:val="20"/>
        </w:rPr>
        <w:t>ýk</w:t>
      </w:r>
      <w:r w:rsidR="00DF4D1F">
        <w:rPr>
          <w:rFonts w:ascii="Arial" w:hAnsi="Arial" w:cs="Arial"/>
          <w:b/>
          <w:bCs/>
          <w:color w:val="000000" w:themeColor="text1"/>
          <w:sz w:val="20"/>
          <w:szCs w:val="20"/>
        </w:rPr>
        <w:t>á se</w:t>
      </w:r>
      <w:r w:rsidR="003B0D4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11AF4" w:rsidRPr="00124F14">
        <w:rPr>
          <w:rFonts w:ascii="Arial" w:hAnsi="Arial" w:cs="Arial"/>
          <w:b/>
          <w:bCs/>
          <w:color w:val="000000" w:themeColor="text1"/>
          <w:sz w:val="20"/>
          <w:szCs w:val="20"/>
        </w:rPr>
        <w:t>i půjček, které poskytují města a obce obyvatelům či nájemcům nemovitostí</w:t>
      </w:r>
      <w:r w:rsidR="006332E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r w:rsidR="00D82309" w:rsidRPr="00124F1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Vyplývá to </w:t>
      </w:r>
      <w:r w:rsidR="002A27D4" w:rsidRPr="00124F14">
        <w:rPr>
          <w:rFonts w:ascii="Arial" w:hAnsi="Arial" w:cs="Arial"/>
          <w:b/>
          <w:bCs/>
          <w:color w:val="000000" w:themeColor="text1"/>
          <w:sz w:val="20"/>
          <w:szCs w:val="20"/>
        </w:rPr>
        <w:t>z</w:t>
      </w:r>
      <w:r w:rsidR="002A27D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nového</w:t>
      </w:r>
      <w:r w:rsidR="003B0D4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82309" w:rsidRPr="00124F1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zákona č. </w:t>
      </w:r>
      <w:r w:rsidR="00D82309" w:rsidRPr="00124F14">
        <w:rPr>
          <w:rFonts w:ascii="Arial" w:hAnsi="Arial" w:cs="Arial"/>
          <w:b/>
          <w:sz w:val="20"/>
          <w:szCs w:val="20"/>
        </w:rPr>
        <w:t>257/2016</w:t>
      </w:r>
      <w:r w:rsidR="00CB3897" w:rsidRPr="00124F14">
        <w:rPr>
          <w:rFonts w:ascii="Arial" w:hAnsi="Arial" w:cs="Arial"/>
          <w:b/>
          <w:sz w:val="20"/>
          <w:szCs w:val="20"/>
        </w:rPr>
        <w:t xml:space="preserve"> Sb.,</w:t>
      </w:r>
      <w:r w:rsidR="006D7B4E">
        <w:rPr>
          <w:rFonts w:ascii="Arial" w:hAnsi="Arial" w:cs="Arial"/>
          <w:b/>
          <w:sz w:val="20"/>
          <w:szCs w:val="20"/>
        </w:rPr>
        <w:t xml:space="preserve"> o spotřebitelském úvěru</w:t>
      </w:r>
      <w:r w:rsidR="006332E3">
        <w:rPr>
          <w:rFonts w:ascii="Arial" w:hAnsi="Arial" w:cs="Arial"/>
          <w:b/>
          <w:sz w:val="20"/>
          <w:szCs w:val="20"/>
        </w:rPr>
        <w:t>, d</w:t>
      </w:r>
      <w:r w:rsidR="006D7B4E">
        <w:rPr>
          <w:rFonts w:ascii="Arial" w:hAnsi="Arial" w:cs="Arial"/>
          <w:b/>
          <w:sz w:val="20"/>
          <w:szCs w:val="20"/>
        </w:rPr>
        <w:t>o něho</w:t>
      </w:r>
      <w:r w:rsidR="002A27D4">
        <w:rPr>
          <w:rFonts w:ascii="Arial" w:hAnsi="Arial" w:cs="Arial"/>
          <w:b/>
          <w:sz w:val="20"/>
          <w:szCs w:val="20"/>
        </w:rPr>
        <w:t>ž</w:t>
      </w:r>
      <w:r w:rsidR="003B0D49">
        <w:rPr>
          <w:rFonts w:ascii="Arial" w:hAnsi="Arial" w:cs="Arial"/>
          <w:b/>
          <w:sz w:val="20"/>
          <w:szCs w:val="20"/>
        </w:rPr>
        <w:t xml:space="preserve"> </w:t>
      </w:r>
      <w:r w:rsidR="00DF4D1F">
        <w:rPr>
          <w:rFonts w:ascii="Arial" w:hAnsi="Arial" w:cs="Arial"/>
          <w:b/>
          <w:sz w:val="20"/>
          <w:szCs w:val="20"/>
        </w:rPr>
        <w:t>byly - v kontextu s členstvím</w:t>
      </w:r>
      <w:r w:rsidR="00477AA5">
        <w:rPr>
          <w:rFonts w:ascii="Arial" w:hAnsi="Arial" w:cs="Arial"/>
          <w:b/>
          <w:sz w:val="20"/>
          <w:szCs w:val="20"/>
        </w:rPr>
        <w:t xml:space="preserve"> České republiky v Evropské unii</w:t>
      </w:r>
      <w:r w:rsidR="00DF4D1F">
        <w:rPr>
          <w:rFonts w:ascii="Arial" w:hAnsi="Arial" w:cs="Arial"/>
          <w:b/>
          <w:sz w:val="20"/>
          <w:szCs w:val="20"/>
        </w:rPr>
        <w:t xml:space="preserve"> - zapracovány i </w:t>
      </w:r>
      <w:r w:rsidR="00D82309" w:rsidRPr="00124F14">
        <w:rPr>
          <w:rFonts w:ascii="Arial" w:hAnsi="Arial" w:cs="Arial"/>
          <w:b/>
          <w:sz w:val="20"/>
          <w:szCs w:val="20"/>
        </w:rPr>
        <w:t xml:space="preserve">dvě </w:t>
      </w:r>
      <w:r w:rsidR="002A27D4">
        <w:rPr>
          <w:rFonts w:ascii="Arial" w:hAnsi="Arial" w:cs="Arial"/>
          <w:b/>
          <w:sz w:val="20"/>
          <w:szCs w:val="20"/>
        </w:rPr>
        <w:t xml:space="preserve">evropské </w:t>
      </w:r>
      <w:r w:rsidR="00D82309" w:rsidRPr="00124F14">
        <w:rPr>
          <w:rFonts w:ascii="Arial" w:hAnsi="Arial" w:cs="Arial"/>
          <w:b/>
          <w:sz w:val="20"/>
          <w:szCs w:val="20"/>
        </w:rPr>
        <w:t xml:space="preserve">směrnice. </w:t>
      </w:r>
      <w:r w:rsidR="00111AF4" w:rsidRPr="00124F1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Kvůli nejasnostem </w:t>
      </w:r>
      <w:r w:rsidR="006D7B4E">
        <w:rPr>
          <w:rFonts w:ascii="Arial" w:hAnsi="Arial" w:cs="Arial"/>
          <w:b/>
          <w:bCs/>
          <w:color w:val="000000" w:themeColor="text1"/>
          <w:sz w:val="20"/>
          <w:szCs w:val="20"/>
        </w:rPr>
        <w:t>v</w:t>
      </w:r>
      <w:r w:rsidR="003B0D4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6D7B4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nových </w:t>
      </w:r>
      <w:r w:rsidR="00111AF4" w:rsidRPr="00124F14">
        <w:rPr>
          <w:rFonts w:ascii="Arial" w:hAnsi="Arial" w:cs="Arial"/>
          <w:b/>
          <w:bCs/>
          <w:color w:val="000000" w:themeColor="text1"/>
          <w:sz w:val="20"/>
          <w:szCs w:val="20"/>
        </w:rPr>
        <w:t>pravidl</w:t>
      </w:r>
      <w:r w:rsidR="006D7B4E">
        <w:rPr>
          <w:rFonts w:ascii="Arial" w:hAnsi="Arial" w:cs="Arial"/>
          <w:b/>
          <w:bCs/>
          <w:color w:val="000000" w:themeColor="text1"/>
          <w:sz w:val="20"/>
          <w:szCs w:val="20"/>
        </w:rPr>
        <w:t>ech</w:t>
      </w:r>
      <w:r w:rsidR="00111AF4" w:rsidRPr="00124F1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E503F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se </w:t>
      </w:r>
      <w:r w:rsidR="00111AF4" w:rsidRPr="00124F1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Svaz měst a obcí ČR </w:t>
      </w:r>
      <w:r w:rsidR="00E503F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 Ministerstvo financí na společných jednáních </w:t>
      </w:r>
      <w:r w:rsidR="00111AF4" w:rsidRPr="00124F14">
        <w:rPr>
          <w:rFonts w:ascii="Arial" w:hAnsi="Arial" w:cs="Arial"/>
          <w:b/>
          <w:bCs/>
          <w:color w:val="000000" w:themeColor="text1"/>
          <w:sz w:val="20"/>
          <w:szCs w:val="20"/>
        </w:rPr>
        <w:t>shodly</w:t>
      </w:r>
      <w:r w:rsidR="002A27D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02432">
        <w:rPr>
          <w:rFonts w:ascii="Arial" w:hAnsi="Arial" w:cs="Arial"/>
          <w:b/>
          <w:bCs/>
          <w:color w:val="000000" w:themeColor="text1"/>
          <w:sz w:val="20"/>
          <w:szCs w:val="20"/>
        </w:rPr>
        <w:t>na postupu</w:t>
      </w:r>
      <w:r w:rsidR="00111AF4" w:rsidRPr="00124F1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="0010243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při jehož dodržení </w:t>
      </w:r>
      <w:r w:rsidR="002A27D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mohou </w:t>
      </w:r>
      <w:r w:rsidR="0010243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města a </w:t>
      </w:r>
      <w:r w:rsidR="002A27D4">
        <w:rPr>
          <w:rFonts w:ascii="Arial" w:hAnsi="Arial" w:cs="Arial"/>
          <w:b/>
          <w:bCs/>
          <w:color w:val="000000" w:themeColor="text1"/>
          <w:sz w:val="20"/>
          <w:szCs w:val="20"/>
        </w:rPr>
        <w:t>obce poskytovat úvěry i nadále</w:t>
      </w:r>
      <w:r w:rsidR="00102432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:rsidR="00111AF4" w:rsidRPr="00124F14" w:rsidRDefault="00111AF4" w:rsidP="00507DA0">
      <w:pPr>
        <w:spacing w:line="26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E503F6" w:rsidRDefault="003D1B5C" w:rsidP="00507DA0">
      <w:pPr>
        <w:spacing w:line="26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Na </w:t>
      </w:r>
      <w:r w:rsidR="00E503F6">
        <w:rPr>
          <w:rFonts w:ascii="Arial" w:hAnsi="Arial" w:cs="Arial"/>
          <w:bCs/>
          <w:color w:val="000000" w:themeColor="text1"/>
          <w:sz w:val="20"/>
          <w:szCs w:val="20"/>
        </w:rPr>
        <w:t xml:space="preserve">společné </w:t>
      </w:r>
      <w:r w:rsidR="00E503F6" w:rsidRPr="00E503F6">
        <w:rPr>
          <w:rFonts w:ascii="Arial" w:hAnsi="Arial" w:cs="Arial"/>
          <w:bCs/>
          <w:color w:val="000000" w:themeColor="text1"/>
          <w:sz w:val="20"/>
          <w:szCs w:val="20"/>
        </w:rPr>
        <w:t xml:space="preserve">schůzce Svaz </w:t>
      </w:r>
      <w:r w:rsidR="00507DA0">
        <w:rPr>
          <w:rFonts w:ascii="Arial" w:hAnsi="Arial" w:cs="Arial"/>
          <w:bCs/>
          <w:color w:val="000000" w:themeColor="text1"/>
          <w:sz w:val="20"/>
          <w:szCs w:val="20"/>
        </w:rPr>
        <w:t xml:space="preserve">měst a obcí ČR </w:t>
      </w:r>
      <w:r w:rsidR="00E503F6" w:rsidRPr="00E503F6">
        <w:rPr>
          <w:rFonts w:ascii="Arial" w:hAnsi="Arial" w:cs="Arial"/>
          <w:bCs/>
          <w:color w:val="000000" w:themeColor="text1"/>
          <w:sz w:val="20"/>
          <w:szCs w:val="20"/>
        </w:rPr>
        <w:t>požádal Ministerstvo finan</w:t>
      </w:r>
      <w:r w:rsidR="00E503F6">
        <w:rPr>
          <w:rFonts w:ascii="Arial" w:hAnsi="Arial" w:cs="Arial"/>
          <w:bCs/>
          <w:color w:val="000000" w:themeColor="text1"/>
          <w:sz w:val="20"/>
          <w:szCs w:val="20"/>
        </w:rPr>
        <w:t xml:space="preserve">cí o pomoc s přípravou metodiky, přičemž </w:t>
      </w:r>
      <w:r w:rsidR="00507DA0">
        <w:rPr>
          <w:rFonts w:ascii="Arial" w:hAnsi="Arial" w:cs="Arial"/>
          <w:bCs/>
          <w:color w:val="000000" w:themeColor="text1"/>
          <w:sz w:val="20"/>
          <w:szCs w:val="20"/>
        </w:rPr>
        <w:t xml:space="preserve">zástupci resortu </w:t>
      </w:r>
      <w:r w:rsidR="00E503F6">
        <w:rPr>
          <w:rFonts w:ascii="Arial" w:hAnsi="Arial" w:cs="Arial"/>
          <w:bCs/>
          <w:color w:val="000000" w:themeColor="text1"/>
          <w:sz w:val="20"/>
          <w:szCs w:val="20"/>
        </w:rPr>
        <w:t>konstatoval</w:t>
      </w:r>
      <w:r w:rsidR="00507DA0">
        <w:rPr>
          <w:rFonts w:ascii="Arial" w:hAnsi="Arial" w:cs="Arial"/>
          <w:bCs/>
          <w:color w:val="000000" w:themeColor="text1"/>
          <w:sz w:val="20"/>
          <w:szCs w:val="20"/>
        </w:rPr>
        <w:t>i</w:t>
      </w:r>
      <w:r w:rsidR="00E503F6">
        <w:rPr>
          <w:rFonts w:ascii="Arial" w:hAnsi="Arial" w:cs="Arial"/>
          <w:bCs/>
          <w:color w:val="000000" w:themeColor="text1"/>
          <w:sz w:val="20"/>
          <w:szCs w:val="20"/>
        </w:rPr>
        <w:t>, že je nutn</w:t>
      </w:r>
      <w:r w:rsidR="00507DA0">
        <w:rPr>
          <w:rFonts w:ascii="Arial" w:hAnsi="Arial" w:cs="Arial"/>
          <w:bCs/>
          <w:color w:val="000000" w:themeColor="text1"/>
          <w:sz w:val="20"/>
          <w:szCs w:val="20"/>
        </w:rPr>
        <w:t>é</w:t>
      </w:r>
      <w:r w:rsidR="00E503F6">
        <w:rPr>
          <w:rFonts w:ascii="Arial" w:hAnsi="Arial" w:cs="Arial"/>
          <w:bCs/>
          <w:color w:val="000000" w:themeColor="text1"/>
          <w:sz w:val="20"/>
          <w:szCs w:val="20"/>
        </w:rPr>
        <w:t xml:space="preserve"> obrátit se také na dohledový orgán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-</w:t>
      </w:r>
      <w:r w:rsidR="00295F47">
        <w:rPr>
          <w:rFonts w:ascii="Arial" w:hAnsi="Arial" w:cs="Arial"/>
          <w:bCs/>
          <w:color w:val="000000" w:themeColor="text1"/>
          <w:sz w:val="20"/>
          <w:szCs w:val="20"/>
        </w:rPr>
        <w:t xml:space="preserve"> Českou národní banku (ČNB)</w:t>
      </w:r>
      <w:r w:rsidR="00E503F6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:rsidR="00D82309" w:rsidRPr="00124F14" w:rsidRDefault="00D82309" w:rsidP="00507DA0">
      <w:pPr>
        <w:spacing w:line="26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394E99" w:rsidRPr="00124F14" w:rsidRDefault="00394E99" w:rsidP="00507DA0">
      <w:pPr>
        <w:spacing w:line="260" w:lineRule="atLeast"/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 w:rsidRPr="00124F14">
        <w:rPr>
          <w:rFonts w:ascii="Arial" w:hAnsi="Arial" w:cs="Arial"/>
          <w:bCs/>
          <w:i/>
          <w:color w:val="000000" w:themeColor="text1"/>
          <w:sz w:val="20"/>
          <w:szCs w:val="20"/>
        </w:rPr>
        <w:t>"</w:t>
      </w:r>
      <w:r w:rsidR="0003509A">
        <w:rPr>
          <w:rFonts w:ascii="Arial" w:hAnsi="Arial" w:cs="Arial"/>
          <w:bCs/>
          <w:i/>
          <w:color w:val="000000" w:themeColor="text1"/>
          <w:sz w:val="20"/>
          <w:szCs w:val="20"/>
        </w:rPr>
        <w:t>Jsme přesvědčeni, že</w:t>
      </w:r>
      <w:r w:rsidRPr="00124F14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</w:t>
      </w:r>
      <w:r w:rsidR="0003509A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nic nebrání </w:t>
      </w:r>
      <w:r w:rsidRPr="00124F14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zvýhodněné půjčky obyvatelům poskytovat i nadále. Pomáhá to rozvoji </w:t>
      </w:r>
      <w:r w:rsidR="00124F14" w:rsidRPr="00124F14">
        <w:rPr>
          <w:rFonts w:ascii="Arial" w:hAnsi="Arial" w:cs="Arial"/>
          <w:bCs/>
          <w:i/>
          <w:color w:val="000000" w:themeColor="text1"/>
          <w:sz w:val="20"/>
          <w:szCs w:val="20"/>
        </w:rPr>
        <w:t>území</w:t>
      </w:r>
      <w:r w:rsidRPr="00124F14">
        <w:rPr>
          <w:rFonts w:ascii="Arial" w:hAnsi="Arial" w:cs="Arial"/>
          <w:bCs/>
          <w:i/>
          <w:color w:val="000000" w:themeColor="text1"/>
          <w:sz w:val="20"/>
          <w:szCs w:val="20"/>
        </w:rPr>
        <w:t>, motivuje to lidi k tomu, aby v dané oblasti žili a podnikali,"</w:t>
      </w:r>
      <w:r w:rsidRPr="00124F14">
        <w:rPr>
          <w:rFonts w:ascii="Arial" w:hAnsi="Arial" w:cs="Arial"/>
          <w:bCs/>
          <w:color w:val="000000" w:themeColor="text1"/>
          <w:sz w:val="20"/>
          <w:szCs w:val="20"/>
        </w:rPr>
        <w:t xml:space="preserve"> říká </w:t>
      </w:r>
      <w:r w:rsidR="0003509A">
        <w:rPr>
          <w:rFonts w:ascii="Arial" w:hAnsi="Arial" w:cs="Arial"/>
          <w:b/>
          <w:bCs/>
          <w:color w:val="000000" w:themeColor="text1"/>
          <w:sz w:val="20"/>
          <w:szCs w:val="20"/>
        </w:rPr>
        <w:t>náměstkyně ministra financí pro finanční trhy Lenka Jurošková</w:t>
      </w:r>
      <w:r w:rsidRPr="00124F14">
        <w:rPr>
          <w:rFonts w:ascii="Arial" w:hAnsi="Arial" w:cs="Arial"/>
          <w:bCs/>
          <w:color w:val="000000" w:themeColor="text1"/>
          <w:sz w:val="20"/>
          <w:szCs w:val="20"/>
        </w:rPr>
        <w:t xml:space="preserve"> a dodává: "</w:t>
      </w:r>
      <w:r w:rsidRPr="00124F14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Proto jsme se operativně se Svazem měst a obcí sešli a </w:t>
      </w:r>
      <w:r w:rsidR="0003509A">
        <w:rPr>
          <w:rFonts w:ascii="Arial" w:hAnsi="Arial" w:cs="Arial"/>
          <w:bCs/>
          <w:i/>
          <w:color w:val="000000" w:themeColor="text1"/>
          <w:sz w:val="20"/>
          <w:szCs w:val="20"/>
        </w:rPr>
        <w:t>vyj</w:t>
      </w:r>
      <w:r w:rsidR="00AA2A8F">
        <w:rPr>
          <w:rFonts w:ascii="Arial" w:hAnsi="Arial" w:cs="Arial"/>
          <w:bCs/>
          <w:i/>
          <w:color w:val="000000" w:themeColor="text1"/>
          <w:sz w:val="20"/>
          <w:szCs w:val="20"/>
        </w:rPr>
        <w:t>asnili si dopady nového zákona.“</w:t>
      </w:r>
    </w:p>
    <w:p w:rsidR="00D82309" w:rsidRPr="00124F14" w:rsidRDefault="00D82309" w:rsidP="00507DA0">
      <w:pPr>
        <w:spacing w:line="26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D82309" w:rsidRPr="00124F14" w:rsidRDefault="00D82309" w:rsidP="00507DA0">
      <w:pPr>
        <w:spacing w:line="26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24F14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"Obce </w:t>
      </w:r>
      <w:r w:rsidRPr="00124F14">
        <w:rPr>
          <w:rFonts w:ascii="Arial" w:hAnsi="Arial" w:cs="Arial"/>
          <w:i/>
          <w:sz w:val="20"/>
          <w:szCs w:val="20"/>
        </w:rPr>
        <w:t xml:space="preserve">a města poskytují občanům úvěry zejména na bydlení </w:t>
      </w:r>
      <w:bookmarkStart w:id="0" w:name="_GoBack"/>
      <w:r w:rsidRPr="00124F14">
        <w:rPr>
          <w:rFonts w:ascii="Arial" w:hAnsi="Arial" w:cs="Arial"/>
          <w:i/>
          <w:sz w:val="20"/>
          <w:szCs w:val="20"/>
        </w:rPr>
        <w:t>či</w:t>
      </w:r>
      <w:bookmarkEnd w:id="0"/>
      <w:r w:rsidRPr="00124F14">
        <w:rPr>
          <w:rFonts w:ascii="Arial" w:hAnsi="Arial" w:cs="Arial"/>
          <w:i/>
          <w:sz w:val="20"/>
          <w:szCs w:val="20"/>
        </w:rPr>
        <w:t xml:space="preserve"> opravy památkových objektů. Tedy ve veřejném zájmu,"</w:t>
      </w:r>
      <w:r w:rsidRPr="00124F14">
        <w:rPr>
          <w:rFonts w:ascii="Arial" w:hAnsi="Arial" w:cs="Arial"/>
          <w:sz w:val="20"/>
          <w:szCs w:val="20"/>
        </w:rPr>
        <w:t xml:space="preserve"> říká </w:t>
      </w:r>
      <w:r w:rsidR="00DB67F1" w:rsidRPr="00DB67F1">
        <w:rPr>
          <w:rFonts w:ascii="Arial" w:hAnsi="Arial" w:cs="Arial"/>
          <w:b/>
          <w:sz w:val="20"/>
          <w:szCs w:val="20"/>
        </w:rPr>
        <w:t>místo</w:t>
      </w:r>
      <w:r w:rsidRPr="00124F14">
        <w:rPr>
          <w:rFonts w:ascii="Arial" w:hAnsi="Arial" w:cs="Arial"/>
          <w:b/>
          <w:sz w:val="20"/>
          <w:szCs w:val="20"/>
        </w:rPr>
        <w:t xml:space="preserve">předseda Svazu měst a obcí ČR a starosta </w:t>
      </w:r>
      <w:r w:rsidR="00DB67F1">
        <w:rPr>
          <w:rFonts w:ascii="Arial" w:hAnsi="Arial" w:cs="Arial"/>
          <w:b/>
          <w:sz w:val="20"/>
          <w:szCs w:val="20"/>
        </w:rPr>
        <w:t xml:space="preserve">Brandýsa nad </w:t>
      </w:r>
      <w:proofErr w:type="spellStart"/>
      <w:r w:rsidR="00DB67F1">
        <w:rPr>
          <w:rFonts w:ascii="Arial" w:hAnsi="Arial" w:cs="Arial"/>
          <w:b/>
          <w:sz w:val="20"/>
          <w:szCs w:val="20"/>
        </w:rPr>
        <w:t>Labem</w:t>
      </w:r>
      <w:proofErr w:type="spellEnd"/>
      <w:r w:rsidR="00DB67F1">
        <w:rPr>
          <w:rFonts w:ascii="Arial" w:hAnsi="Arial" w:cs="Arial"/>
          <w:b/>
          <w:sz w:val="20"/>
          <w:szCs w:val="20"/>
        </w:rPr>
        <w:t>-Staré Boleslavi Vlastimil Picek</w:t>
      </w:r>
      <w:r w:rsidRPr="00124F14">
        <w:rPr>
          <w:rFonts w:ascii="Arial" w:hAnsi="Arial" w:cs="Arial"/>
          <w:sz w:val="20"/>
          <w:szCs w:val="20"/>
        </w:rPr>
        <w:t xml:space="preserve"> a dodává: </w:t>
      </w:r>
      <w:r w:rsidRPr="00124F14">
        <w:rPr>
          <w:rFonts w:ascii="Arial" w:hAnsi="Arial" w:cs="Arial"/>
          <w:i/>
          <w:sz w:val="20"/>
          <w:szCs w:val="20"/>
        </w:rPr>
        <w:t>"Aby se tak mohlo</w:t>
      </w:r>
      <w:r w:rsidR="00124F14" w:rsidRPr="00124F14">
        <w:rPr>
          <w:rFonts w:ascii="Arial" w:hAnsi="Arial" w:cs="Arial"/>
          <w:i/>
          <w:sz w:val="20"/>
          <w:szCs w:val="20"/>
        </w:rPr>
        <w:t xml:space="preserve"> dít i nadále, potřebujeme jasnou metodiku a vzor</w:t>
      </w:r>
      <w:r w:rsidR="003B0D49">
        <w:rPr>
          <w:rFonts w:ascii="Arial" w:hAnsi="Arial" w:cs="Arial"/>
          <w:i/>
          <w:sz w:val="20"/>
          <w:szCs w:val="20"/>
        </w:rPr>
        <w:t xml:space="preserve"> </w:t>
      </w:r>
      <w:r w:rsidR="006D7B4E">
        <w:rPr>
          <w:rFonts w:ascii="Arial" w:hAnsi="Arial" w:cs="Arial"/>
          <w:i/>
          <w:sz w:val="20"/>
          <w:szCs w:val="20"/>
        </w:rPr>
        <w:t xml:space="preserve">poskytování půjček </w:t>
      </w:r>
      <w:r w:rsidRPr="00124F14">
        <w:rPr>
          <w:rFonts w:ascii="Arial" w:hAnsi="Arial" w:cs="Arial"/>
          <w:i/>
          <w:sz w:val="20"/>
          <w:szCs w:val="20"/>
        </w:rPr>
        <w:t xml:space="preserve">tak, aby </w:t>
      </w:r>
      <w:r w:rsidR="00124F14" w:rsidRPr="00124F14">
        <w:rPr>
          <w:rFonts w:ascii="Arial" w:hAnsi="Arial" w:cs="Arial"/>
          <w:i/>
          <w:sz w:val="20"/>
          <w:szCs w:val="20"/>
        </w:rPr>
        <w:t xml:space="preserve">se </w:t>
      </w:r>
      <w:r w:rsidRPr="00124F14">
        <w:rPr>
          <w:rFonts w:ascii="Arial" w:hAnsi="Arial" w:cs="Arial"/>
          <w:i/>
          <w:sz w:val="20"/>
          <w:szCs w:val="20"/>
        </w:rPr>
        <w:t xml:space="preserve">samosprávy </w:t>
      </w:r>
      <w:r w:rsidR="00124F14" w:rsidRPr="00124F14">
        <w:rPr>
          <w:rFonts w:ascii="Arial" w:hAnsi="Arial" w:cs="Arial"/>
          <w:i/>
          <w:sz w:val="20"/>
          <w:szCs w:val="20"/>
        </w:rPr>
        <w:t>mohly i nadále chovat jako</w:t>
      </w:r>
      <w:r w:rsidRPr="00124F14">
        <w:rPr>
          <w:rFonts w:ascii="Arial" w:hAnsi="Arial" w:cs="Arial"/>
          <w:i/>
          <w:sz w:val="20"/>
          <w:szCs w:val="20"/>
        </w:rPr>
        <w:t xml:space="preserve"> řádní hospodáři</w:t>
      </w:r>
      <w:r w:rsidR="00124F14" w:rsidRPr="00124F14">
        <w:rPr>
          <w:rFonts w:ascii="Arial" w:hAnsi="Arial" w:cs="Arial"/>
          <w:i/>
          <w:sz w:val="20"/>
          <w:szCs w:val="20"/>
        </w:rPr>
        <w:t xml:space="preserve"> a přitom - v souladu s vymezenými mantinely - vycházet vstříc skutečný</w:t>
      </w:r>
      <w:r w:rsidR="00821C13">
        <w:rPr>
          <w:rFonts w:ascii="Arial" w:hAnsi="Arial" w:cs="Arial"/>
          <w:i/>
          <w:sz w:val="20"/>
          <w:szCs w:val="20"/>
        </w:rPr>
        <w:t>m</w:t>
      </w:r>
      <w:r w:rsidR="00124F14" w:rsidRPr="00124F14">
        <w:rPr>
          <w:rFonts w:ascii="Arial" w:hAnsi="Arial" w:cs="Arial"/>
          <w:i/>
          <w:sz w:val="20"/>
          <w:szCs w:val="20"/>
        </w:rPr>
        <w:t xml:space="preserve"> potřebám veřejnosti.</w:t>
      </w:r>
      <w:r w:rsidRPr="00124F14">
        <w:rPr>
          <w:rFonts w:ascii="Arial" w:hAnsi="Arial" w:cs="Arial"/>
          <w:i/>
          <w:sz w:val="20"/>
          <w:szCs w:val="20"/>
        </w:rPr>
        <w:t>"</w:t>
      </w:r>
    </w:p>
    <w:p w:rsidR="00D82309" w:rsidRPr="00124F14" w:rsidRDefault="00D82309" w:rsidP="00507DA0">
      <w:pPr>
        <w:spacing w:line="26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D82309" w:rsidRPr="00124F14" w:rsidRDefault="00D82309" w:rsidP="00507DA0">
      <w:pPr>
        <w:spacing w:line="260" w:lineRule="atLeast"/>
        <w:rPr>
          <w:rFonts w:ascii="Arial" w:hAnsi="Arial" w:cs="Arial"/>
          <w:sz w:val="20"/>
          <w:szCs w:val="20"/>
        </w:rPr>
      </w:pPr>
      <w:r w:rsidRPr="00124F14">
        <w:rPr>
          <w:rFonts w:ascii="Arial" w:hAnsi="Arial" w:cs="Arial"/>
          <w:sz w:val="20"/>
          <w:szCs w:val="20"/>
        </w:rPr>
        <w:t>Veřejný zájem je u obcí deklarován v ustanovení § 2 odst. 2</w:t>
      </w:r>
      <w:r w:rsidR="00FE427D">
        <w:rPr>
          <w:rFonts w:ascii="Arial" w:hAnsi="Arial" w:cs="Arial"/>
          <w:sz w:val="20"/>
          <w:szCs w:val="20"/>
        </w:rPr>
        <w:t xml:space="preserve"> </w:t>
      </w:r>
      <w:r w:rsidR="00124F14" w:rsidRPr="00124F14">
        <w:rPr>
          <w:rFonts w:ascii="Arial" w:hAnsi="Arial" w:cs="Arial"/>
          <w:sz w:val="20"/>
          <w:szCs w:val="20"/>
        </w:rPr>
        <w:t>zákona č.</w:t>
      </w:r>
      <w:r w:rsidR="002515A7">
        <w:rPr>
          <w:rFonts w:ascii="Arial" w:hAnsi="Arial" w:cs="Arial"/>
          <w:sz w:val="20"/>
          <w:szCs w:val="20"/>
        </w:rPr>
        <w:t>128</w:t>
      </w:r>
      <w:r w:rsidR="00124F14" w:rsidRPr="00124F14">
        <w:rPr>
          <w:rFonts w:ascii="Arial" w:hAnsi="Arial" w:cs="Arial"/>
          <w:sz w:val="20"/>
          <w:szCs w:val="20"/>
        </w:rPr>
        <w:t>/</w:t>
      </w:r>
      <w:r w:rsidR="002515A7" w:rsidRPr="00124F14">
        <w:rPr>
          <w:rFonts w:ascii="Arial" w:hAnsi="Arial" w:cs="Arial"/>
          <w:sz w:val="20"/>
          <w:szCs w:val="20"/>
        </w:rPr>
        <w:t>20</w:t>
      </w:r>
      <w:r w:rsidR="002515A7">
        <w:rPr>
          <w:rFonts w:ascii="Arial" w:hAnsi="Arial" w:cs="Arial"/>
          <w:sz w:val="20"/>
          <w:szCs w:val="20"/>
        </w:rPr>
        <w:t>00</w:t>
      </w:r>
      <w:r w:rsidR="00FE427D">
        <w:rPr>
          <w:rFonts w:ascii="Arial" w:hAnsi="Arial" w:cs="Arial"/>
          <w:sz w:val="20"/>
          <w:szCs w:val="20"/>
        </w:rPr>
        <w:t xml:space="preserve"> </w:t>
      </w:r>
      <w:r w:rsidR="00124F14" w:rsidRPr="00124F14">
        <w:rPr>
          <w:rFonts w:ascii="Arial" w:hAnsi="Arial" w:cs="Arial"/>
          <w:sz w:val="20"/>
          <w:szCs w:val="20"/>
        </w:rPr>
        <w:t xml:space="preserve">Sb., o </w:t>
      </w:r>
      <w:r w:rsidR="002515A7">
        <w:rPr>
          <w:rFonts w:ascii="Arial" w:hAnsi="Arial" w:cs="Arial"/>
          <w:sz w:val="20"/>
          <w:szCs w:val="20"/>
        </w:rPr>
        <w:t>obcích</w:t>
      </w:r>
      <w:r w:rsidR="00124F14" w:rsidRPr="00124F14">
        <w:rPr>
          <w:rFonts w:ascii="Arial" w:hAnsi="Arial" w:cs="Arial"/>
          <w:sz w:val="20"/>
          <w:szCs w:val="20"/>
        </w:rPr>
        <w:t>. V něm se říká</w:t>
      </w:r>
      <w:r w:rsidRPr="00124F14">
        <w:rPr>
          <w:rFonts w:ascii="Arial" w:hAnsi="Arial" w:cs="Arial"/>
          <w:sz w:val="20"/>
          <w:szCs w:val="20"/>
        </w:rPr>
        <w:t>, že obec pečuje o všestranný rozvoj svého území a o potřeby svých občanů, při plnění svých úkolů chrání též veřejný zájem.</w:t>
      </w:r>
      <w:r w:rsidR="00FE427D" w:rsidRPr="00FE427D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E427D" w:rsidRPr="00124F14">
        <w:rPr>
          <w:rFonts w:ascii="Arial" w:hAnsi="Arial" w:cs="Arial"/>
          <w:bCs/>
          <w:color w:val="000000" w:themeColor="text1"/>
          <w:sz w:val="20"/>
          <w:szCs w:val="20"/>
        </w:rPr>
        <w:t xml:space="preserve">V dané věci chce Svaz měst a obcí ČR ještě jednat s Českou národní bankou.  </w:t>
      </w:r>
    </w:p>
    <w:p w:rsidR="007D4E07" w:rsidRPr="00FA751B" w:rsidRDefault="007D4E07" w:rsidP="00507DA0">
      <w:pPr>
        <w:spacing w:line="260" w:lineRule="atLeast"/>
        <w:rPr>
          <w:rFonts w:ascii="Arial" w:hAnsi="Arial" w:cs="Arial"/>
          <w:i/>
          <w:sz w:val="20"/>
          <w:szCs w:val="20"/>
        </w:rPr>
      </w:pPr>
    </w:p>
    <w:p w:rsidR="00015992" w:rsidRPr="00FA751B" w:rsidRDefault="00015992" w:rsidP="00507DA0">
      <w:pPr>
        <w:spacing w:line="260" w:lineRule="atLeast"/>
        <w:rPr>
          <w:rFonts w:ascii="Arial" w:hAnsi="Arial" w:cs="Arial"/>
          <w:sz w:val="20"/>
          <w:szCs w:val="20"/>
        </w:rPr>
      </w:pPr>
      <w:r w:rsidRPr="00FA751B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0901FB" w:rsidRPr="000901FB" w:rsidRDefault="00015992" w:rsidP="00507DA0">
      <w:pPr>
        <w:pStyle w:val="Odstavecseseznamem"/>
        <w:numPr>
          <w:ilvl w:val="0"/>
          <w:numId w:val="6"/>
        </w:numPr>
        <w:spacing w:line="260" w:lineRule="atLeast"/>
        <w:jc w:val="left"/>
      </w:pPr>
      <w:r w:rsidRPr="00FA751B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</w:p>
    <w:p w:rsidR="00015992" w:rsidRDefault="00015992" w:rsidP="00507DA0">
      <w:pPr>
        <w:pStyle w:val="Odstavecseseznamem"/>
        <w:spacing w:line="260" w:lineRule="atLeast"/>
        <w:ind w:left="720"/>
        <w:jc w:val="left"/>
      </w:pPr>
      <w:r w:rsidRPr="00FA751B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0" w:history="1">
        <w:r w:rsidRPr="00FA751B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9A5BD5" w:rsidRDefault="000901FB" w:rsidP="00507DA0">
      <w:pPr>
        <w:pStyle w:val="Odstavecseseznamem"/>
        <w:numPr>
          <w:ilvl w:val="0"/>
          <w:numId w:val="6"/>
        </w:numPr>
        <w:tabs>
          <w:tab w:val="center" w:pos="4253"/>
        </w:tabs>
        <w:spacing w:line="260" w:lineRule="atLeast"/>
        <w:jc w:val="left"/>
        <w:rPr>
          <w:rFonts w:ascii="Arial" w:hAnsi="Arial" w:cs="Arial"/>
          <w:sz w:val="20"/>
          <w:szCs w:val="20"/>
        </w:rPr>
      </w:pPr>
      <w:r w:rsidRPr="000901FB">
        <w:rPr>
          <w:rFonts w:ascii="Arial" w:hAnsi="Arial" w:cs="Arial"/>
          <w:sz w:val="20"/>
          <w:szCs w:val="20"/>
        </w:rPr>
        <w:t xml:space="preserve">Michal Žurovec, Ministerstvo financí, vedoucí oddělení vnějších vztahů a komunikace, </w:t>
      </w:r>
    </w:p>
    <w:p w:rsidR="000901FB" w:rsidRPr="000901FB" w:rsidRDefault="000901FB" w:rsidP="00507DA0">
      <w:pPr>
        <w:pStyle w:val="Odstavecseseznamem"/>
        <w:tabs>
          <w:tab w:val="center" w:pos="4253"/>
        </w:tabs>
        <w:spacing w:line="260" w:lineRule="atLeast"/>
        <w:ind w:left="720"/>
        <w:jc w:val="left"/>
        <w:rPr>
          <w:rFonts w:ascii="Arial" w:hAnsi="Arial" w:cs="Arial"/>
          <w:sz w:val="20"/>
          <w:szCs w:val="20"/>
        </w:rPr>
      </w:pPr>
      <w:r w:rsidRPr="000901FB">
        <w:rPr>
          <w:rFonts w:ascii="Arial" w:hAnsi="Arial" w:cs="Arial"/>
          <w:sz w:val="20"/>
          <w:szCs w:val="20"/>
        </w:rPr>
        <w:t>mobil: 725</w:t>
      </w:r>
      <w:r w:rsidR="00507DA0">
        <w:rPr>
          <w:rFonts w:ascii="Arial" w:hAnsi="Arial" w:cs="Arial"/>
          <w:sz w:val="20"/>
          <w:szCs w:val="20"/>
        </w:rPr>
        <w:t> </w:t>
      </w:r>
      <w:r w:rsidRPr="000901FB">
        <w:rPr>
          <w:rFonts w:ascii="Arial" w:hAnsi="Arial" w:cs="Arial"/>
          <w:sz w:val="20"/>
          <w:szCs w:val="20"/>
        </w:rPr>
        <w:t>901</w:t>
      </w:r>
      <w:r w:rsidR="00507DA0">
        <w:rPr>
          <w:rFonts w:ascii="Arial" w:hAnsi="Arial" w:cs="Arial"/>
          <w:sz w:val="20"/>
          <w:szCs w:val="20"/>
        </w:rPr>
        <w:t xml:space="preserve"> </w:t>
      </w:r>
      <w:r w:rsidRPr="000901FB">
        <w:rPr>
          <w:rFonts w:ascii="Arial" w:hAnsi="Arial" w:cs="Arial"/>
          <w:sz w:val="20"/>
          <w:szCs w:val="20"/>
        </w:rPr>
        <w:t xml:space="preserve">655, e-mail: </w:t>
      </w:r>
      <w:hyperlink r:id="rId11" w:history="1">
        <w:r w:rsidRPr="000901FB">
          <w:rPr>
            <w:rStyle w:val="Hypertextovodkaz"/>
            <w:rFonts w:ascii="Arial" w:hAnsi="Arial" w:cs="Arial"/>
            <w:sz w:val="20"/>
            <w:szCs w:val="20"/>
          </w:rPr>
          <w:t>michal.zurovec@mfcr.cz</w:t>
        </w:r>
      </w:hyperlink>
    </w:p>
    <w:p w:rsidR="000901FB" w:rsidRPr="00FA751B" w:rsidRDefault="000901FB" w:rsidP="00507DA0">
      <w:pPr>
        <w:pStyle w:val="Odstavecseseznamem"/>
        <w:spacing w:line="260" w:lineRule="atLeast"/>
        <w:ind w:left="0"/>
        <w:rPr>
          <w:rFonts w:ascii="Arial" w:hAnsi="Arial" w:cs="Arial"/>
          <w:color w:val="000000"/>
          <w:sz w:val="20"/>
          <w:szCs w:val="20"/>
        </w:rPr>
      </w:pPr>
    </w:p>
    <w:p w:rsidR="00015992" w:rsidRDefault="00015992" w:rsidP="00507DA0">
      <w:pPr>
        <w:pStyle w:val="Odstavecseseznamem"/>
        <w:spacing w:line="260" w:lineRule="atLeast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015992" w:rsidRPr="00CF1161" w:rsidRDefault="00015992" w:rsidP="00507DA0">
      <w:pPr>
        <w:spacing w:line="260" w:lineRule="atLeast"/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015992" w:rsidRPr="009A5BD5" w:rsidRDefault="00015992" w:rsidP="00507DA0">
      <w:pPr>
        <w:spacing w:line="260" w:lineRule="atLeast"/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</w:pPr>
      <w:r w:rsidRPr="009A5BD5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2" w:history="1">
        <w:r w:rsidRPr="009A5BD5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 w:rsidRPr="009A5BD5">
        <w:rPr>
          <w:rFonts w:ascii="Arial" w:hAnsi="Arial" w:cs="Arial"/>
          <w:i/>
          <w:sz w:val="20"/>
          <w:szCs w:val="20"/>
        </w:rPr>
        <w:t xml:space="preserve"> a na </w:t>
      </w:r>
      <w:hyperlink r:id="rId13" w:history="1">
        <w:proofErr w:type="spellStart"/>
        <w:r w:rsidRPr="009A5BD5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  <w:proofErr w:type="spellEnd"/>
      </w:hyperlink>
      <w:r w:rsidRPr="009A5BD5">
        <w:rPr>
          <w:rFonts w:ascii="Arial" w:hAnsi="Arial" w:cs="Arial"/>
          <w:i/>
          <w:sz w:val="20"/>
          <w:szCs w:val="20"/>
        </w:rPr>
        <w:t>.</w:t>
      </w:r>
    </w:p>
    <w:p w:rsidR="00BF3F2C" w:rsidRPr="00784308" w:rsidRDefault="00BF3F2C" w:rsidP="00507DA0">
      <w:pPr>
        <w:spacing w:line="260" w:lineRule="atLeast"/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</w:p>
    <w:sectPr w:rsidR="00BF3F2C" w:rsidRPr="00784308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FAD127" w15:done="0"/>
  <w15:commentEx w15:paraId="4BD7E17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C7F" w:rsidRDefault="00C13C7F" w:rsidP="00F46C39">
      <w:r>
        <w:separator/>
      </w:r>
    </w:p>
  </w:endnote>
  <w:endnote w:type="continuationSeparator" w:id="1">
    <w:p w:rsidR="00C13C7F" w:rsidRDefault="00C13C7F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C7F" w:rsidRDefault="00C13C7F" w:rsidP="00F46C39">
      <w:r>
        <w:separator/>
      </w:r>
    </w:p>
  </w:footnote>
  <w:footnote w:type="continuationSeparator" w:id="1">
    <w:p w:rsidR="00C13C7F" w:rsidRDefault="00C13C7F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D90886"/>
    <w:multiLevelType w:val="hybridMultilevel"/>
    <w:tmpl w:val="6ADCE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88349C"/>
    <w:multiLevelType w:val="hybridMultilevel"/>
    <w:tmpl w:val="F6141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ndík Zdeněk">
    <w15:presenceInfo w15:providerId="AD" w15:userId="S-1-5-21-1596124724-979756382-2185146298-2988"/>
  </w15:person>
  <w15:person w15:author="Mandík Zdeněk [2]">
    <w15:presenceInfo w15:providerId="None" w15:userId="Mandík Zdeně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45B"/>
    <w:rsid w:val="00000536"/>
    <w:rsid w:val="00015992"/>
    <w:rsid w:val="000222F4"/>
    <w:rsid w:val="00024CAD"/>
    <w:rsid w:val="00031DED"/>
    <w:rsid w:val="0003509A"/>
    <w:rsid w:val="000443A5"/>
    <w:rsid w:val="00053969"/>
    <w:rsid w:val="000622FA"/>
    <w:rsid w:val="000664C2"/>
    <w:rsid w:val="00085D81"/>
    <w:rsid w:val="000901FB"/>
    <w:rsid w:val="000A2EDF"/>
    <w:rsid w:val="000B15B6"/>
    <w:rsid w:val="000C784A"/>
    <w:rsid w:val="000D5695"/>
    <w:rsid w:val="000D7469"/>
    <w:rsid w:val="000E4A8B"/>
    <w:rsid w:val="000F619D"/>
    <w:rsid w:val="000F75D9"/>
    <w:rsid w:val="0010237A"/>
    <w:rsid w:val="00102432"/>
    <w:rsid w:val="00111AF4"/>
    <w:rsid w:val="001229DD"/>
    <w:rsid w:val="00124F14"/>
    <w:rsid w:val="001368ED"/>
    <w:rsid w:val="00136E5F"/>
    <w:rsid w:val="001423B7"/>
    <w:rsid w:val="001434FE"/>
    <w:rsid w:val="00146528"/>
    <w:rsid w:val="001475E6"/>
    <w:rsid w:val="00156A29"/>
    <w:rsid w:val="001637E5"/>
    <w:rsid w:val="00176EC5"/>
    <w:rsid w:val="00180771"/>
    <w:rsid w:val="00180FD9"/>
    <w:rsid w:val="0019002B"/>
    <w:rsid w:val="001949C2"/>
    <w:rsid w:val="001A3979"/>
    <w:rsid w:val="001C327A"/>
    <w:rsid w:val="001C4965"/>
    <w:rsid w:val="001C67F5"/>
    <w:rsid w:val="001E32F2"/>
    <w:rsid w:val="001E3769"/>
    <w:rsid w:val="00200892"/>
    <w:rsid w:val="00217C65"/>
    <w:rsid w:val="0022379E"/>
    <w:rsid w:val="00233227"/>
    <w:rsid w:val="002334CC"/>
    <w:rsid w:val="00234769"/>
    <w:rsid w:val="002515A7"/>
    <w:rsid w:val="0025240B"/>
    <w:rsid w:val="00253E1F"/>
    <w:rsid w:val="00295F47"/>
    <w:rsid w:val="002A01D1"/>
    <w:rsid w:val="002A1F48"/>
    <w:rsid w:val="002A27D4"/>
    <w:rsid w:val="002A3F3C"/>
    <w:rsid w:val="002D046B"/>
    <w:rsid w:val="002D7CBA"/>
    <w:rsid w:val="002E04A1"/>
    <w:rsid w:val="002E553C"/>
    <w:rsid w:val="0030089E"/>
    <w:rsid w:val="003021E7"/>
    <w:rsid w:val="00314C37"/>
    <w:rsid w:val="0032031A"/>
    <w:rsid w:val="003232D2"/>
    <w:rsid w:val="00335D85"/>
    <w:rsid w:val="00337CDC"/>
    <w:rsid w:val="00341658"/>
    <w:rsid w:val="003436FA"/>
    <w:rsid w:val="003517B4"/>
    <w:rsid w:val="00351987"/>
    <w:rsid w:val="00362AE2"/>
    <w:rsid w:val="00374A5A"/>
    <w:rsid w:val="00391539"/>
    <w:rsid w:val="00394E99"/>
    <w:rsid w:val="003A11A9"/>
    <w:rsid w:val="003A5BF0"/>
    <w:rsid w:val="003A5F8B"/>
    <w:rsid w:val="003A60E9"/>
    <w:rsid w:val="003B0CD7"/>
    <w:rsid w:val="003B0D49"/>
    <w:rsid w:val="003D1B5C"/>
    <w:rsid w:val="003D3142"/>
    <w:rsid w:val="00407D41"/>
    <w:rsid w:val="0041111D"/>
    <w:rsid w:val="004142D2"/>
    <w:rsid w:val="00420948"/>
    <w:rsid w:val="00431E33"/>
    <w:rsid w:val="0043231E"/>
    <w:rsid w:val="004349DF"/>
    <w:rsid w:val="00436EC3"/>
    <w:rsid w:val="004418EC"/>
    <w:rsid w:val="00445BD5"/>
    <w:rsid w:val="00447181"/>
    <w:rsid w:val="00452414"/>
    <w:rsid w:val="00452426"/>
    <w:rsid w:val="00455DF4"/>
    <w:rsid w:val="0045751D"/>
    <w:rsid w:val="00464523"/>
    <w:rsid w:val="00477AA5"/>
    <w:rsid w:val="00482238"/>
    <w:rsid w:val="00482A1B"/>
    <w:rsid w:val="00486114"/>
    <w:rsid w:val="004948C3"/>
    <w:rsid w:val="00496521"/>
    <w:rsid w:val="004A6527"/>
    <w:rsid w:val="004B3823"/>
    <w:rsid w:val="004B6006"/>
    <w:rsid w:val="004B7306"/>
    <w:rsid w:val="004C524D"/>
    <w:rsid w:val="004C7653"/>
    <w:rsid w:val="004E131D"/>
    <w:rsid w:val="004E745D"/>
    <w:rsid w:val="004F2F02"/>
    <w:rsid w:val="005007BE"/>
    <w:rsid w:val="00507DA0"/>
    <w:rsid w:val="0051199F"/>
    <w:rsid w:val="00520EC8"/>
    <w:rsid w:val="00532FE7"/>
    <w:rsid w:val="005353D5"/>
    <w:rsid w:val="00545BF7"/>
    <w:rsid w:val="0055552A"/>
    <w:rsid w:val="00555E65"/>
    <w:rsid w:val="00565F86"/>
    <w:rsid w:val="005772A8"/>
    <w:rsid w:val="00587238"/>
    <w:rsid w:val="0058772A"/>
    <w:rsid w:val="0059320A"/>
    <w:rsid w:val="005A4404"/>
    <w:rsid w:val="005A6B3C"/>
    <w:rsid w:val="005C5049"/>
    <w:rsid w:val="005C6A78"/>
    <w:rsid w:val="005D5749"/>
    <w:rsid w:val="005E424A"/>
    <w:rsid w:val="005F1CF4"/>
    <w:rsid w:val="005F4FDD"/>
    <w:rsid w:val="005F521C"/>
    <w:rsid w:val="005F5942"/>
    <w:rsid w:val="005F75F7"/>
    <w:rsid w:val="006028B4"/>
    <w:rsid w:val="00611A09"/>
    <w:rsid w:val="00625CA1"/>
    <w:rsid w:val="00630764"/>
    <w:rsid w:val="00632483"/>
    <w:rsid w:val="006332E3"/>
    <w:rsid w:val="006439DB"/>
    <w:rsid w:val="00654902"/>
    <w:rsid w:val="00656A16"/>
    <w:rsid w:val="00656DA0"/>
    <w:rsid w:val="006633BF"/>
    <w:rsid w:val="0066637A"/>
    <w:rsid w:val="0067579B"/>
    <w:rsid w:val="0067710F"/>
    <w:rsid w:val="0068579B"/>
    <w:rsid w:val="00685CCF"/>
    <w:rsid w:val="006A0E48"/>
    <w:rsid w:val="006A78BC"/>
    <w:rsid w:val="006D34B3"/>
    <w:rsid w:val="006D5138"/>
    <w:rsid w:val="006D7377"/>
    <w:rsid w:val="006D7B4E"/>
    <w:rsid w:val="006F2AD0"/>
    <w:rsid w:val="006F3E68"/>
    <w:rsid w:val="007016F7"/>
    <w:rsid w:val="00701970"/>
    <w:rsid w:val="007254DA"/>
    <w:rsid w:val="0073041E"/>
    <w:rsid w:val="00735729"/>
    <w:rsid w:val="00741324"/>
    <w:rsid w:val="0074245B"/>
    <w:rsid w:val="007464D9"/>
    <w:rsid w:val="007506EF"/>
    <w:rsid w:val="00755240"/>
    <w:rsid w:val="00781428"/>
    <w:rsid w:val="00784308"/>
    <w:rsid w:val="00790C2F"/>
    <w:rsid w:val="007913D1"/>
    <w:rsid w:val="007C190B"/>
    <w:rsid w:val="007C291A"/>
    <w:rsid w:val="007C6687"/>
    <w:rsid w:val="007D4E07"/>
    <w:rsid w:val="00801D1F"/>
    <w:rsid w:val="00803ADA"/>
    <w:rsid w:val="00805B5D"/>
    <w:rsid w:val="00805D70"/>
    <w:rsid w:val="00816F3E"/>
    <w:rsid w:val="00817C9D"/>
    <w:rsid w:val="00821C13"/>
    <w:rsid w:val="00822B10"/>
    <w:rsid w:val="00824004"/>
    <w:rsid w:val="008335F1"/>
    <w:rsid w:val="00860B74"/>
    <w:rsid w:val="008614D4"/>
    <w:rsid w:val="00891675"/>
    <w:rsid w:val="0089765A"/>
    <w:rsid w:val="008A17E3"/>
    <w:rsid w:val="008A6F1E"/>
    <w:rsid w:val="008B4860"/>
    <w:rsid w:val="008B4D57"/>
    <w:rsid w:val="008C596F"/>
    <w:rsid w:val="008C59F5"/>
    <w:rsid w:val="008D237C"/>
    <w:rsid w:val="008D5ADE"/>
    <w:rsid w:val="008D6EF8"/>
    <w:rsid w:val="008E653E"/>
    <w:rsid w:val="00900679"/>
    <w:rsid w:val="00917C3B"/>
    <w:rsid w:val="009200D0"/>
    <w:rsid w:val="009471CF"/>
    <w:rsid w:val="009528E2"/>
    <w:rsid w:val="009614CC"/>
    <w:rsid w:val="009714CD"/>
    <w:rsid w:val="00973586"/>
    <w:rsid w:val="00982B33"/>
    <w:rsid w:val="00983757"/>
    <w:rsid w:val="00985065"/>
    <w:rsid w:val="00985E4F"/>
    <w:rsid w:val="009977CD"/>
    <w:rsid w:val="009A09FC"/>
    <w:rsid w:val="009A1D3F"/>
    <w:rsid w:val="009A5BD5"/>
    <w:rsid w:val="009B1511"/>
    <w:rsid w:val="009B3364"/>
    <w:rsid w:val="009E0488"/>
    <w:rsid w:val="009F4EB7"/>
    <w:rsid w:val="00A13210"/>
    <w:rsid w:val="00A13C04"/>
    <w:rsid w:val="00A14BEB"/>
    <w:rsid w:val="00A33F70"/>
    <w:rsid w:val="00A535E8"/>
    <w:rsid w:val="00A54626"/>
    <w:rsid w:val="00A55397"/>
    <w:rsid w:val="00A66FDE"/>
    <w:rsid w:val="00A77E7B"/>
    <w:rsid w:val="00A83156"/>
    <w:rsid w:val="00A963F5"/>
    <w:rsid w:val="00AA2A8F"/>
    <w:rsid w:val="00AB372B"/>
    <w:rsid w:val="00AB5642"/>
    <w:rsid w:val="00AC712B"/>
    <w:rsid w:val="00AD7645"/>
    <w:rsid w:val="00AD7777"/>
    <w:rsid w:val="00B11582"/>
    <w:rsid w:val="00B14D28"/>
    <w:rsid w:val="00B3126D"/>
    <w:rsid w:val="00B366D2"/>
    <w:rsid w:val="00B52095"/>
    <w:rsid w:val="00B738A8"/>
    <w:rsid w:val="00B763AF"/>
    <w:rsid w:val="00B81561"/>
    <w:rsid w:val="00B904E6"/>
    <w:rsid w:val="00B90D5D"/>
    <w:rsid w:val="00B979C8"/>
    <w:rsid w:val="00BB379F"/>
    <w:rsid w:val="00BD2192"/>
    <w:rsid w:val="00BD6B2E"/>
    <w:rsid w:val="00BF1F88"/>
    <w:rsid w:val="00BF3F2C"/>
    <w:rsid w:val="00C11238"/>
    <w:rsid w:val="00C11813"/>
    <w:rsid w:val="00C13C7F"/>
    <w:rsid w:val="00C154FD"/>
    <w:rsid w:val="00C277C9"/>
    <w:rsid w:val="00C30E13"/>
    <w:rsid w:val="00C41C7C"/>
    <w:rsid w:val="00C450D1"/>
    <w:rsid w:val="00C55A46"/>
    <w:rsid w:val="00C65F77"/>
    <w:rsid w:val="00C6769E"/>
    <w:rsid w:val="00C71DE9"/>
    <w:rsid w:val="00C72981"/>
    <w:rsid w:val="00C84406"/>
    <w:rsid w:val="00C85A37"/>
    <w:rsid w:val="00CA151B"/>
    <w:rsid w:val="00CB3897"/>
    <w:rsid w:val="00CD3DD8"/>
    <w:rsid w:val="00D20424"/>
    <w:rsid w:val="00D218D7"/>
    <w:rsid w:val="00D46AD9"/>
    <w:rsid w:val="00D477E7"/>
    <w:rsid w:val="00D61890"/>
    <w:rsid w:val="00D82309"/>
    <w:rsid w:val="00D923A3"/>
    <w:rsid w:val="00D9313A"/>
    <w:rsid w:val="00D97FE4"/>
    <w:rsid w:val="00DA65E5"/>
    <w:rsid w:val="00DB0323"/>
    <w:rsid w:val="00DB0DAF"/>
    <w:rsid w:val="00DB67F1"/>
    <w:rsid w:val="00DC21F4"/>
    <w:rsid w:val="00DC24DD"/>
    <w:rsid w:val="00DE00C1"/>
    <w:rsid w:val="00DE5523"/>
    <w:rsid w:val="00DF4D1F"/>
    <w:rsid w:val="00E32816"/>
    <w:rsid w:val="00E503F6"/>
    <w:rsid w:val="00E56E2F"/>
    <w:rsid w:val="00E623D4"/>
    <w:rsid w:val="00E8421F"/>
    <w:rsid w:val="00E868E3"/>
    <w:rsid w:val="00E91420"/>
    <w:rsid w:val="00EA5B6A"/>
    <w:rsid w:val="00EA7308"/>
    <w:rsid w:val="00EC5002"/>
    <w:rsid w:val="00EE484E"/>
    <w:rsid w:val="00EE6D14"/>
    <w:rsid w:val="00F02960"/>
    <w:rsid w:val="00F222D7"/>
    <w:rsid w:val="00F23270"/>
    <w:rsid w:val="00F25C73"/>
    <w:rsid w:val="00F425DE"/>
    <w:rsid w:val="00F46C39"/>
    <w:rsid w:val="00F667CE"/>
    <w:rsid w:val="00F83254"/>
    <w:rsid w:val="00F958CE"/>
    <w:rsid w:val="00FA644E"/>
    <w:rsid w:val="00FA751B"/>
    <w:rsid w:val="00FD2D87"/>
    <w:rsid w:val="00FE427D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F3F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F3F2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C0C0C0"/>
            <w:right w:val="none" w:sz="0" w:space="0" w:color="auto"/>
          </w:divBdr>
        </w:div>
      </w:divsChild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acebook.com/smocr1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mocr.cz" TargetMode="Externa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l.zurovec@mfcr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ilipova@smocr.cz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8A8B9-8DC6-4288-8D74-185AF7CE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455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filipova</cp:lastModifiedBy>
  <cp:revision>9</cp:revision>
  <cp:lastPrinted>2017-01-17T10:50:00Z</cp:lastPrinted>
  <dcterms:created xsi:type="dcterms:W3CDTF">2017-01-13T13:16:00Z</dcterms:created>
  <dcterms:modified xsi:type="dcterms:W3CDTF">2017-01-17T10:54:00Z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