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0C" w:rsidRDefault="00FB0881">
      <w:pPr>
        <w:pStyle w:val="x"/>
        <w:spacing w:after="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-68580</wp:posOffset>
            </wp:positionV>
            <wp:extent cx="560070" cy="778510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00C" w:rsidRDefault="00CB500C">
      <w:pPr>
        <w:pStyle w:val="x"/>
        <w:spacing w:after="0"/>
        <w:rPr>
          <w:rFonts w:ascii="Calibri" w:hAnsi="Calibri"/>
          <w:b/>
          <w:bCs/>
          <w:sz w:val="28"/>
          <w:szCs w:val="28"/>
        </w:rPr>
      </w:pPr>
    </w:p>
    <w:p w:rsidR="00CB500C" w:rsidRDefault="00CB500C">
      <w:pPr>
        <w:pStyle w:val="x"/>
        <w:spacing w:after="0"/>
        <w:jc w:val="left"/>
        <w:rPr>
          <w:rFonts w:ascii="Calibri" w:hAnsi="Calibri"/>
          <w:b/>
          <w:bCs/>
          <w:sz w:val="28"/>
          <w:szCs w:val="28"/>
        </w:rPr>
      </w:pPr>
    </w:p>
    <w:p w:rsidR="00CB500C" w:rsidRDefault="00CB500C">
      <w:pPr>
        <w:pStyle w:val="x"/>
        <w:spacing w:after="0"/>
        <w:rPr>
          <w:rFonts w:ascii="Calibri" w:hAnsi="Calibri"/>
          <w:b/>
          <w:bCs/>
          <w:sz w:val="28"/>
          <w:szCs w:val="28"/>
        </w:rPr>
      </w:pPr>
    </w:p>
    <w:p w:rsidR="00CB500C" w:rsidRDefault="00CB500C">
      <w:pPr>
        <w:pStyle w:val="x"/>
        <w:spacing w:after="0"/>
        <w:rPr>
          <w:rFonts w:ascii="Calibri" w:hAnsi="Calibri"/>
          <w:b/>
          <w:bCs/>
          <w:sz w:val="28"/>
          <w:szCs w:val="28"/>
        </w:rPr>
      </w:pPr>
    </w:p>
    <w:p w:rsidR="00CB500C" w:rsidRDefault="00FB0881">
      <w:pPr>
        <w:pStyle w:val="x"/>
        <w:spacing w:after="0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Výbor pro vzdělávání, vědu, kulturu, lidská práva a petice Senátu PČR,</w:t>
      </w:r>
    </w:p>
    <w:p w:rsidR="00CB500C" w:rsidRDefault="00FB0881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Stálá komise Senátu pro sdělovací prostředky,</w:t>
      </w:r>
    </w:p>
    <w:p w:rsidR="00CB500C" w:rsidRDefault="00FB0881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Volební výbor Poslanecké sněmovny PČR,</w:t>
      </w:r>
    </w:p>
    <w:p w:rsidR="00CB500C" w:rsidRDefault="00FB0881">
      <w:pPr>
        <w:pStyle w:val="x"/>
        <w:spacing w:after="0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Podvýbor pro kulturu Poslanecké sněmovny PČR</w:t>
      </w:r>
    </w:p>
    <w:p w:rsidR="00CB500C" w:rsidRDefault="00CB500C">
      <w:pPr>
        <w:pStyle w:val="x"/>
        <w:spacing w:after="0"/>
        <w:rPr>
          <w:rFonts w:ascii="Calibri" w:hAnsi="Calibri"/>
        </w:rPr>
      </w:pPr>
    </w:p>
    <w:p w:rsidR="00CB500C" w:rsidRDefault="00CB500C">
      <w:pPr>
        <w:pStyle w:val="x"/>
        <w:spacing w:after="0"/>
        <w:rPr>
          <w:rFonts w:ascii="Calibri" w:hAnsi="Calibri"/>
        </w:rPr>
      </w:pPr>
    </w:p>
    <w:p w:rsidR="00CB500C" w:rsidRDefault="00CB500C">
      <w:pPr>
        <w:pStyle w:val="x"/>
        <w:spacing w:after="0"/>
        <w:rPr>
          <w:rFonts w:ascii="Calibri" w:hAnsi="Calibri"/>
        </w:rPr>
      </w:pPr>
    </w:p>
    <w:p w:rsidR="00CB500C" w:rsidRDefault="00FB0881">
      <w:pPr>
        <w:pStyle w:val="x"/>
        <w:spacing w:after="0"/>
        <w:rPr>
          <w:rFonts w:ascii="Calibri" w:hAnsi="Calibri"/>
          <w:color w:val="000000"/>
          <w:sz w:val="26"/>
          <w:szCs w:val="26"/>
        </w:rPr>
      </w:pPr>
      <w:bookmarkStart w:id="0" w:name="_GoBack"/>
      <w:bookmarkEnd w:id="0"/>
      <w:proofErr w:type="gramStart"/>
      <w:r>
        <w:rPr>
          <w:rFonts w:ascii="Calibri" w:hAnsi="Calibri"/>
          <w:color w:val="000000"/>
          <w:sz w:val="26"/>
          <w:szCs w:val="26"/>
        </w:rPr>
        <w:t>si</w:t>
      </w:r>
      <w:proofErr w:type="gramEnd"/>
      <w:r>
        <w:rPr>
          <w:rFonts w:ascii="Calibri" w:hAnsi="Calibri"/>
          <w:color w:val="000000"/>
          <w:sz w:val="26"/>
          <w:szCs w:val="26"/>
        </w:rPr>
        <w:t xml:space="preserve"> vás dovolují pozvat</w:t>
      </w:r>
    </w:p>
    <w:p w:rsidR="00CB500C" w:rsidRDefault="00CB500C">
      <w:pPr>
        <w:pStyle w:val="x"/>
        <w:spacing w:after="0"/>
        <w:rPr>
          <w:rFonts w:ascii="Calibri" w:hAnsi="Calibri"/>
          <w:b/>
          <w:color w:val="000000"/>
          <w:sz w:val="26"/>
          <w:szCs w:val="26"/>
        </w:rPr>
      </w:pPr>
    </w:p>
    <w:p w:rsidR="00CB500C" w:rsidRDefault="00CB500C">
      <w:pPr>
        <w:pStyle w:val="x"/>
        <w:spacing w:after="0"/>
        <w:rPr>
          <w:rFonts w:ascii="Calibri" w:hAnsi="Calibri"/>
          <w:b/>
          <w:color w:val="000000"/>
          <w:sz w:val="26"/>
          <w:szCs w:val="26"/>
        </w:rPr>
      </w:pPr>
    </w:p>
    <w:p w:rsidR="00CB500C" w:rsidRDefault="00FB0881">
      <w:pPr>
        <w:pStyle w:val="x"/>
        <w:spacing w:after="0"/>
        <w:rPr>
          <w:rFonts w:ascii="Calibri" w:hAnsi="Calibri"/>
          <w:b/>
          <w:color w:val="000000"/>
          <w:sz w:val="32"/>
          <w:szCs w:val="32"/>
        </w:rPr>
      </w:pPr>
      <w:r>
        <w:rPr>
          <w:rFonts w:ascii="Calibri" w:hAnsi="Calibri"/>
          <w:b/>
          <w:color w:val="000000"/>
          <w:sz w:val="32"/>
          <w:szCs w:val="32"/>
        </w:rPr>
        <w:t>ke kulatému stolu</w:t>
      </w:r>
    </w:p>
    <w:p w:rsidR="00CB500C" w:rsidRDefault="00CB500C">
      <w:pPr>
        <w:pStyle w:val="x"/>
        <w:spacing w:after="0"/>
        <w:rPr>
          <w:rFonts w:ascii="Calibri" w:hAnsi="Calibri"/>
        </w:rPr>
      </w:pPr>
    </w:p>
    <w:p w:rsidR="00CB500C" w:rsidRDefault="00CB500C">
      <w:pPr>
        <w:pStyle w:val="x"/>
        <w:spacing w:after="0"/>
        <w:rPr>
          <w:rFonts w:ascii="Calibri" w:hAnsi="Calibri"/>
        </w:rPr>
      </w:pPr>
    </w:p>
    <w:p w:rsidR="00CB500C" w:rsidRDefault="00FB0881">
      <w:pPr>
        <w:spacing w:after="0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o připravovaných zákonech o České televizi a Českém rozhlase</w:t>
      </w:r>
    </w:p>
    <w:p w:rsidR="00CB500C" w:rsidRDefault="00CB500C">
      <w:pPr>
        <w:pStyle w:val="x"/>
        <w:spacing w:after="0"/>
        <w:ind w:left="993"/>
        <w:rPr>
          <w:rFonts w:ascii="Calibri" w:hAnsi="Calibri"/>
        </w:rPr>
      </w:pPr>
    </w:p>
    <w:p w:rsidR="00CB500C" w:rsidRDefault="00CB500C">
      <w:pPr>
        <w:pStyle w:val="x"/>
        <w:spacing w:after="0"/>
        <w:ind w:left="993"/>
        <w:rPr>
          <w:rFonts w:ascii="Calibri" w:hAnsi="Calibri"/>
        </w:rPr>
      </w:pPr>
    </w:p>
    <w:p w:rsidR="00CB500C" w:rsidRDefault="00FB0881">
      <w:pPr>
        <w:pStyle w:val="x"/>
        <w:spacing w:after="0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Náměstkyně ministra kultury JUDr. Kateřina </w:t>
      </w:r>
      <w:proofErr w:type="spellStart"/>
      <w:r>
        <w:rPr>
          <w:rFonts w:ascii="Calibri" w:hAnsi="Calibri"/>
          <w:sz w:val="28"/>
          <w:szCs w:val="28"/>
        </w:rPr>
        <w:t>Kalistová</w:t>
      </w:r>
      <w:proofErr w:type="spellEnd"/>
      <w:r>
        <w:rPr>
          <w:rFonts w:ascii="Calibri" w:hAnsi="Calibri"/>
          <w:sz w:val="28"/>
          <w:szCs w:val="28"/>
        </w:rPr>
        <w:t xml:space="preserve"> představí základní legislativní rámec připravovaného zákona.</w:t>
      </w:r>
    </w:p>
    <w:p w:rsidR="00CB500C" w:rsidRDefault="00CB500C">
      <w:pPr>
        <w:pStyle w:val="x"/>
        <w:spacing w:after="0"/>
        <w:ind w:left="993"/>
        <w:rPr>
          <w:rFonts w:ascii="Calibri" w:hAnsi="Calibri"/>
        </w:rPr>
      </w:pPr>
    </w:p>
    <w:p w:rsidR="00CB500C" w:rsidRDefault="00FB0881">
      <w:pPr>
        <w:pStyle w:val="x"/>
        <w:spacing w:after="0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Mezi pozvanými hosty jsou zástupci Českomoravské konfederace odborových svazů</w:t>
      </w:r>
    </w:p>
    <w:p w:rsidR="00CB500C" w:rsidRDefault="00FB0881">
      <w:pPr>
        <w:pStyle w:val="x"/>
        <w:spacing w:after="0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 zástupci významných institucí z oblasti vzdělávání, kultury a sportu</w:t>
      </w:r>
    </w:p>
    <w:p w:rsidR="00CB500C" w:rsidRDefault="00CB500C">
      <w:pPr>
        <w:pStyle w:val="x"/>
        <w:spacing w:after="0"/>
        <w:ind w:left="993"/>
        <w:rPr>
          <w:rFonts w:ascii="Calibri" w:hAnsi="Calibri"/>
        </w:rPr>
      </w:pPr>
    </w:p>
    <w:p w:rsidR="00CB500C" w:rsidRDefault="00CB500C">
      <w:pPr>
        <w:pStyle w:val="x"/>
        <w:spacing w:after="0"/>
        <w:ind w:left="993"/>
        <w:rPr>
          <w:rFonts w:ascii="Calibri" w:hAnsi="Calibri" w:cs="Arial"/>
          <w:sz w:val="32"/>
          <w:szCs w:val="32"/>
        </w:rPr>
      </w:pPr>
    </w:p>
    <w:p w:rsidR="00CB500C" w:rsidRDefault="00FB0881">
      <w:pPr>
        <w:spacing w:line="360" w:lineRule="auto"/>
        <w:rPr>
          <w:rFonts w:ascii="Calibri" w:hAnsi="Calibri" w:cs="Arial"/>
          <w:b/>
          <w:bCs/>
          <w:spacing w:val="-3"/>
          <w:sz w:val="26"/>
          <w:szCs w:val="26"/>
        </w:rPr>
      </w:pPr>
      <w:r>
        <w:rPr>
          <w:rFonts w:ascii="Calibri" w:hAnsi="Calibri" w:cs="Arial"/>
          <w:b/>
          <w:bCs/>
          <w:spacing w:val="-3"/>
          <w:sz w:val="26"/>
          <w:szCs w:val="26"/>
        </w:rPr>
        <w:t xml:space="preserve">Datum: 4. prosince 2015 od 9:30 do 12:00 hod. </w:t>
      </w:r>
    </w:p>
    <w:p w:rsidR="00CB500C" w:rsidRDefault="00FB0881">
      <w:pPr>
        <w:spacing w:line="360" w:lineRule="auto"/>
        <w:rPr>
          <w:rFonts w:ascii="Calibri" w:hAnsi="Calibri" w:cs="Arial"/>
          <w:b/>
          <w:bCs/>
          <w:spacing w:val="-3"/>
          <w:sz w:val="26"/>
          <w:szCs w:val="26"/>
        </w:rPr>
      </w:pPr>
      <w:r>
        <w:rPr>
          <w:rFonts w:ascii="Calibri" w:hAnsi="Calibri" w:cs="Arial"/>
          <w:b/>
          <w:bCs/>
          <w:spacing w:val="-3"/>
          <w:sz w:val="26"/>
          <w:szCs w:val="26"/>
        </w:rPr>
        <w:t>Místo: Poslanecká sněmovna PČR, Sněmovní 4, Praha 1, místnost č. 56</w:t>
      </w:r>
    </w:p>
    <w:p w:rsidR="00CB500C" w:rsidRDefault="00CB500C">
      <w:pPr>
        <w:pStyle w:val="x"/>
        <w:spacing w:after="0"/>
        <w:ind w:left="993"/>
        <w:rPr>
          <w:rFonts w:ascii="Calibri" w:hAnsi="Calibri"/>
          <w:sz w:val="26"/>
          <w:szCs w:val="26"/>
        </w:rPr>
      </w:pPr>
    </w:p>
    <w:p w:rsidR="00CB500C" w:rsidRDefault="00CB500C">
      <w:pPr>
        <w:pStyle w:val="x"/>
        <w:spacing w:after="0"/>
        <w:ind w:left="993"/>
        <w:rPr>
          <w:rFonts w:ascii="Calibri" w:hAnsi="Calibri"/>
          <w:sz w:val="26"/>
          <w:szCs w:val="26"/>
        </w:rPr>
      </w:pPr>
    </w:p>
    <w:p w:rsidR="00CB500C" w:rsidRDefault="00CB500C">
      <w:pPr>
        <w:pStyle w:val="x"/>
        <w:spacing w:after="0"/>
        <w:ind w:left="993"/>
        <w:rPr>
          <w:rFonts w:ascii="Calibri" w:hAnsi="Calibri"/>
          <w:sz w:val="26"/>
          <w:szCs w:val="26"/>
        </w:rPr>
      </w:pPr>
    </w:p>
    <w:p w:rsidR="00CB500C" w:rsidRDefault="00FB0881">
      <w:pPr>
        <w:pStyle w:val="x"/>
        <w:spacing w:after="0"/>
        <w:jc w:val="left"/>
        <w:rPr>
          <w:rFonts w:ascii="Calibri" w:hAnsi="Calibri"/>
          <w:b/>
          <w:color w:val="000000"/>
          <w:sz w:val="24"/>
        </w:rPr>
      </w:pPr>
      <w:r>
        <w:rPr>
          <w:rFonts w:ascii="Calibri" w:hAnsi="Calibri"/>
          <w:b/>
          <w:color w:val="000000"/>
          <w:sz w:val="24"/>
        </w:rPr>
        <w:t>Mgr. Nina Nováková, poslankyně Parlamentu ČR</w:t>
      </w:r>
    </w:p>
    <w:p w:rsidR="00CB500C" w:rsidRDefault="00FB0881">
      <w:pPr>
        <w:pStyle w:val="x"/>
        <w:spacing w:after="0"/>
        <w:jc w:val="left"/>
        <w:rPr>
          <w:rFonts w:ascii="Calibri" w:hAnsi="Calibri"/>
          <w:b/>
          <w:color w:val="000000"/>
          <w:sz w:val="24"/>
        </w:rPr>
      </w:pPr>
      <w:r>
        <w:rPr>
          <w:rFonts w:ascii="Calibri" w:hAnsi="Calibri"/>
          <w:b/>
          <w:color w:val="000000"/>
          <w:sz w:val="24"/>
        </w:rPr>
        <w:t xml:space="preserve">Mgr. Jiří Šesták, </w:t>
      </w:r>
      <w:proofErr w:type="gramStart"/>
      <w:r>
        <w:rPr>
          <w:rFonts w:ascii="Calibri" w:hAnsi="Calibri"/>
          <w:b/>
          <w:color w:val="000000"/>
          <w:sz w:val="24"/>
        </w:rPr>
        <w:t>PhD.,  senátor</w:t>
      </w:r>
      <w:proofErr w:type="gramEnd"/>
      <w:r>
        <w:rPr>
          <w:rFonts w:ascii="Calibri" w:hAnsi="Calibri"/>
          <w:b/>
          <w:color w:val="000000"/>
          <w:sz w:val="24"/>
        </w:rPr>
        <w:t xml:space="preserve"> Parlamentu ČR</w:t>
      </w:r>
    </w:p>
    <w:p w:rsidR="00CB500C" w:rsidRDefault="00CB500C">
      <w:pPr>
        <w:spacing w:after="0" w:line="100" w:lineRule="atLeast"/>
        <w:jc w:val="center"/>
        <w:rPr>
          <w:rFonts w:ascii="Calibri" w:hAnsi="Calibri"/>
        </w:rPr>
      </w:pPr>
    </w:p>
    <w:p w:rsidR="00CB500C" w:rsidRDefault="00CB500C">
      <w:pPr>
        <w:spacing w:after="0" w:line="100" w:lineRule="atLeast"/>
        <w:jc w:val="center"/>
        <w:rPr>
          <w:rFonts w:ascii="Calibri" w:hAnsi="Calibri"/>
        </w:rPr>
      </w:pPr>
    </w:p>
    <w:p w:rsidR="00CB500C" w:rsidRDefault="00CB500C">
      <w:pPr>
        <w:tabs>
          <w:tab w:val="left" w:pos="30"/>
        </w:tabs>
        <w:spacing w:after="0" w:line="100" w:lineRule="atLeast"/>
        <w:jc w:val="center"/>
        <w:rPr>
          <w:rFonts w:ascii="Calibri" w:eastAsia="Times New Roman" w:hAnsi="Calibri" w:cs="Arial"/>
          <w:color w:val="00000A"/>
          <w:spacing w:val="-3"/>
          <w:sz w:val="26"/>
          <w:szCs w:val="26"/>
          <w:lang w:bidi="ar-SA"/>
        </w:rPr>
      </w:pPr>
    </w:p>
    <w:p w:rsidR="00CB500C" w:rsidRDefault="00CB500C">
      <w:pPr>
        <w:spacing w:after="0" w:line="100" w:lineRule="atLeast"/>
        <w:jc w:val="center"/>
        <w:rPr>
          <w:rFonts w:ascii="Calibri" w:eastAsia="Times New Roman" w:hAnsi="Calibri" w:cs="Arial"/>
          <w:color w:val="00000A"/>
          <w:spacing w:val="-3"/>
          <w:sz w:val="26"/>
          <w:szCs w:val="26"/>
          <w:lang w:bidi="ar-SA"/>
        </w:rPr>
      </w:pPr>
    </w:p>
    <w:p w:rsidR="00CB500C" w:rsidRDefault="00CB500C"/>
    <w:sectPr w:rsidR="00CB500C" w:rsidSect="00CB500C">
      <w:footerReference w:type="default" r:id="rId7"/>
      <w:pgSz w:w="11906" w:h="16838"/>
      <w:pgMar w:top="1134" w:right="1134" w:bottom="1647" w:left="1134" w:header="0" w:footer="1134" w:gutter="0"/>
      <w:cols w:space="708"/>
      <w:formProt w:val="0"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881" w:rsidRDefault="00FB0881" w:rsidP="00CB500C">
      <w:pPr>
        <w:spacing w:after="0" w:line="240" w:lineRule="auto"/>
      </w:pPr>
      <w:r>
        <w:separator/>
      </w:r>
    </w:p>
  </w:endnote>
  <w:endnote w:type="continuationSeparator" w:id="0">
    <w:p w:rsidR="00FB0881" w:rsidRDefault="00FB0881" w:rsidP="00CB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00C" w:rsidRDefault="00FB0881">
    <w:pPr>
      <w:pStyle w:val="Zpat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 xml:space="preserve">Sněmovní 4, </w:t>
    </w:r>
    <w:proofErr w:type="gramStart"/>
    <w:r>
      <w:rPr>
        <w:rFonts w:ascii="Arial" w:hAnsi="Arial" w:cs="Arial"/>
        <w:i/>
        <w:iCs/>
        <w:sz w:val="20"/>
        <w:szCs w:val="20"/>
      </w:rPr>
      <w:t>118 26  Praha</w:t>
    </w:r>
    <w:proofErr w:type="gramEnd"/>
    <w:r>
      <w:rPr>
        <w:rFonts w:ascii="Arial" w:hAnsi="Arial" w:cs="Arial"/>
        <w:i/>
        <w:iCs/>
        <w:sz w:val="20"/>
        <w:szCs w:val="20"/>
      </w:rPr>
      <w:t xml:space="preserve"> 1, tel.: 724 544 799, e-mail: novakovan@psp.cz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881" w:rsidRDefault="00FB0881" w:rsidP="00CB500C">
      <w:pPr>
        <w:spacing w:after="0" w:line="240" w:lineRule="auto"/>
      </w:pPr>
      <w:r>
        <w:separator/>
      </w:r>
    </w:p>
  </w:footnote>
  <w:footnote w:type="continuationSeparator" w:id="0">
    <w:p w:rsidR="00FB0881" w:rsidRDefault="00FB0881" w:rsidP="00CB5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500C"/>
    <w:rsid w:val="00704252"/>
    <w:rsid w:val="00CB500C"/>
    <w:rsid w:val="00FB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B500C"/>
    <w:pPr>
      <w:widowControl w:val="0"/>
      <w:suppressAutoHyphens/>
      <w:spacing w:after="160" w:line="25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rsid w:val="00CB500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lotextu">
    <w:name w:val="Tělo textu"/>
    <w:basedOn w:val="Normln"/>
    <w:rsid w:val="00CB500C"/>
    <w:pPr>
      <w:spacing w:after="120"/>
    </w:pPr>
  </w:style>
  <w:style w:type="paragraph" w:styleId="Seznam">
    <w:name w:val="List"/>
    <w:basedOn w:val="Tlotextu"/>
    <w:rsid w:val="00CB500C"/>
  </w:style>
  <w:style w:type="paragraph" w:customStyle="1" w:styleId="Popisek">
    <w:name w:val="Popisek"/>
    <w:basedOn w:val="Normln"/>
    <w:rsid w:val="00CB500C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CB500C"/>
    <w:pPr>
      <w:suppressLineNumbers/>
    </w:pPr>
  </w:style>
  <w:style w:type="paragraph" w:customStyle="1" w:styleId="x">
    <w:name w:val="x"/>
    <w:rsid w:val="00CB500C"/>
    <w:pPr>
      <w:suppressAutoHyphens/>
      <w:spacing w:after="360" w:line="256" w:lineRule="auto"/>
      <w:jc w:val="center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Zpat">
    <w:name w:val="footer"/>
    <w:basedOn w:val="Normln"/>
    <w:rsid w:val="00CB500C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Stefany</cp:lastModifiedBy>
  <cp:revision>2</cp:revision>
  <cp:lastPrinted>2015-11-13T16:33:00Z</cp:lastPrinted>
  <dcterms:created xsi:type="dcterms:W3CDTF">2015-11-13T16:28:00Z</dcterms:created>
  <dcterms:modified xsi:type="dcterms:W3CDTF">2015-11-17T11:18:00Z</dcterms:modified>
</cp:coreProperties>
</file>