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E4" w:rsidRDefault="000363E4" w:rsidP="00250BE8">
      <w:pPr>
        <w:spacing w:after="0" w:line="240" w:lineRule="atLeast"/>
        <w:jc w:val="center"/>
        <w:rPr>
          <w:rFonts w:ascii="Helvetica" w:hAnsi="Helvetica" w:cs="Arial"/>
          <w:b/>
          <w:smallCaps/>
          <w:color w:val="000000"/>
          <w:spacing w:val="-4"/>
          <w:sz w:val="24"/>
          <w:szCs w:val="24"/>
        </w:rPr>
      </w:pPr>
    </w:p>
    <w:p w:rsidR="00123906" w:rsidRDefault="008E005E" w:rsidP="00250BE8">
      <w:pPr>
        <w:spacing w:after="0" w:line="240" w:lineRule="atLeast"/>
        <w:jc w:val="center"/>
        <w:rPr>
          <w:rFonts w:ascii="Helvetica" w:eastAsia="Helvetica" w:hAnsi="Helvetica" w:cs="Helvetica"/>
          <w:b/>
          <w:color w:val="000000"/>
          <w:sz w:val="24"/>
        </w:rPr>
      </w:pPr>
      <w:r>
        <w:rPr>
          <w:rFonts w:ascii="Helvetica" w:eastAsia="Helvetica" w:hAnsi="Helvetica" w:cs="Helvetica"/>
          <w:b/>
          <w:color w:val="000000"/>
          <w:sz w:val="24"/>
        </w:rPr>
        <w:t xml:space="preserve">ZLEPŠIT KVALITU ŽIVOTA </w:t>
      </w:r>
      <w:r w:rsidR="00B270E2">
        <w:rPr>
          <w:rFonts w:ascii="Helvetica" w:eastAsia="Helvetica" w:hAnsi="Helvetica" w:cs="Helvetica"/>
          <w:b/>
          <w:color w:val="000000"/>
          <w:sz w:val="24"/>
        </w:rPr>
        <w:t xml:space="preserve">NEJEN </w:t>
      </w:r>
      <w:r w:rsidR="00123906">
        <w:rPr>
          <w:rFonts w:ascii="Helvetica" w:eastAsia="Helvetica" w:hAnsi="Helvetica" w:cs="Helvetica"/>
          <w:b/>
          <w:color w:val="000000"/>
          <w:sz w:val="24"/>
        </w:rPr>
        <w:t xml:space="preserve">NA VENKOVĚ </w:t>
      </w:r>
      <w:r>
        <w:rPr>
          <w:rFonts w:ascii="Helvetica" w:eastAsia="Helvetica" w:hAnsi="Helvetica" w:cs="Helvetica"/>
          <w:b/>
          <w:color w:val="000000"/>
          <w:sz w:val="24"/>
        </w:rPr>
        <w:t xml:space="preserve">MÁ SPOLUPRÁCE </w:t>
      </w:r>
    </w:p>
    <w:p w:rsidR="00583E28" w:rsidRPr="008E005E" w:rsidRDefault="008E005E" w:rsidP="00250BE8">
      <w:pPr>
        <w:spacing w:after="0" w:line="240" w:lineRule="atLeast"/>
        <w:jc w:val="center"/>
        <w:rPr>
          <w:rStyle w:val="Siln"/>
          <w:rFonts w:ascii="Helvetica" w:eastAsia="Helvetica" w:hAnsi="Helvetica" w:cs="Helvetica"/>
          <w:bCs w:val="0"/>
          <w:color w:val="000000"/>
          <w:sz w:val="24"/>
        </w:rPr>
      </w:pPr>
      <w:r>
        <w:rPr>
          <w:rFonts w:ascii="Helvetica" w:eastAsia="Helvetica" w:hAnsi="Helvetica" w:cs="Helvetica"/>
          <w:b/>
          <w:color w:val="000000"/>
          <w:sz w:val="24"/>
        </w:rPr>
        <w:t xml:space="preserve">STÁTNÍHO POZEMKOVÉHO ÚŘADU SE </w:t>
      </w:r>
      <w:r w:rsidR="00123906">
        <w:rPr>
          <w:rFonts w:ascii="Helvetica" w:eastAsia="Helvetica" w:hAnsi="Helvetica" w:cs="Helvetica"/>
          <w:b/>
          <w:color w:val="000000"/>
          <w:sz w:val="24"/>
        </w:rPr>
        <w:t>SVAZEM MĚST A OBCÍ ČR</w:t>
      </w:r>
      <w:r>
        <w:rPr>
          <w:rFonts w:ascii="Helvetica" w:eastAsia="Helvetica" w:hAnsi="Helvetica" w:cs="Helvetica"/>
          <w:b/>
          <w:color w:val="000000"/>
          <w:sz w:val="24"/>
        </w:rPr>
        <w:t xml:space="preserve"> </w:t>
      </w:r>
    </w:p>
    <w:p w:rsidR="00123906" w:rsidRDefault="00123906" w:rsidP="00250BE8">
      <w:pPr>
        <w:pStyle w:val="Normln1"/>
        <w:spacing w:before="0" w:beforeAutospacing="0" w:after="0" w:afterAutospacing="0" w:line="240" w:lineRule="atLeast"/>
        <w:jc w:val="both"/>
        <w:rPr>
          <w:rStyle w:val="normalchar"/>
          <w:rFonts w:ascii="Calibri" w:hAnsi="Calibri"/>
          <w:b/>
          <w:bCs/>
          <w:color w:val="000000"/>
        </w:rPr>
      </w:pPr>
    </w:p>
    <w:p w:rsidR="008E005E" w:rsidRPr="00250BE8" w:rsidRDefault="008A4784" w:rsidP="00250BE8">
      <w:pPr>
        <w:pStyle w:val="Normln1"/>
        <w:spacing w:before="0" w:beforeAutospacing="0" w:after="0" w:afterAutospacing="0" w:line="240" w:lineRule="atLeast"/>
        <w:jc w:val="both"/>
        <w:rPr>
          <w:rStyle w:val="normalchar"/>
          <w:rFonts w:asciiTheme="minorHAnsi" w:hAnsiTheme="minorHAnsi"/>
          <w:b/>
          <w:bCs/>
          <w:color w:val="000000"/>
        </w:rPr>
      </w:pPr>
      <w:r>
        <w:rPr>
          <w:rStyle w:val="normalchar"/>
          <w:rFonts w:asciiTheme="minorHAnsi" w:hAnsiTheme="minorHAnsi"/>
          <w:b/>
          <w:bCs/>
          <w:color w:val="000000"/>
        </w:rPr>
        <w:t>Praha – 21</w:t>
      </w:r>
      <w:r w:rsidR="001A63B5" w:rsidRPr="00250BE8">
        <w:rPr>
          <w:rStyle w:val="normalchar"/>
          <w:rFonts w:asciiTheme="minorHAnsi" w:hAnsiTheme="minorHAnsi"/>
          <w:b/>
          <w:bCs/>
          <w:color w:val="000000"/>
        </w:rPr>
        <w:t xml:space="preserve">. 10. 2015 – </w:t>
      </w:r>
      <w:r w:rsidR="00D93A34" w:rsidRPr="00250BE8">
        <w:rPr>
          <w:rStyle w:val="normalchar"/>
          <w:rFonts w:asciiTheme="minorHAnsi" w:hAnsiTheme="minorHAnsi"/>
          <w:b/>
          <w:bCs/>
          <w:color w:val="000000"/>
        </w:rPr>
        <w:t>Ú</w:t>
      </w:r>
      <w:r w:rsidR="00D75A08" w:rsidRPr="00250BE8">
        <w:rPr>
          <w:rStyle w:val="normalchar"/>
          <w:rFonts w:asciiTheme="minorHAnsi" w:hAnsiTheme="minorHAnsi"/>
          <w:b/>
          <w:bCs/>
          <w:color w:val="000000"/>
        </w:rPr>
        <w:t>střední ředitelka Státního pozemkového úřadu</w:t>
      </w:r>
      <w:r w:rsidR="00FA0454" w:rsidRPr="00250BE8">
        <w:rPr>
          <w:rStyle w:val="normalchar"/>
          <w:rFonts w:asciiTheme="minorHAnsi" w:hAnsiTheme="minorHAnsi"/>
          <w:b/>
          <w:bCs/>
          <w:color w:val="000000"/>
        </w:rPr>
        <w:t xml:space="preserve"> (SPÚ)</w:t>
      </w:r>
      <w:r w:rsidR="00D75A08" w:rsidRPr="00250BE8">
        <w:rPr>
          <w:rStyle w:val="normalchar"/>
          <w:rFonts w:asciiTheme="minorHAnsi" w:hAnsiTheme="minorHAnsi"/>
          <w:b/>
          <w:bCs/>
          <w:color w:val="000000"/>
        </w:rPr>
        <w:t xml:space="preserve"> Svatava Maradová</w:t>
      </w:r>
      <w:r w:rsidR="008E005E" w:rsidRPr="00250BE8">
        <w:rPr>
          <w:rStyle w:val="normalchar"/>
          <w:rFonts w:asciiTheme="minorHAnsi" w:hAnsiTheme="minorHAnsi"/>
          <w:b/>
          <w:bCs/>
          <w:color w:val="000000"/>
        </w:rPr>
        <w:t xml:space="preserve"> </w:t>
      </w:r>
      <w:r w:rsidR="00B60D9A" w:rsidRPr="00250BE8">
        <w:rPr>
          <w:rStyle w:val="normalchar"/>
          <w:rFonts w:asciiTheme="minorHAnsi" w:hAnsiTheme="minorHAnsi"/>
          <w:b/>
          <w:bCs/>
          <w:color w:val="000000"/>
        </w:rPr>
        <w:t>s předsedou Svazu měst a obcí</w:t>
      </w:r>
      <w:r w:rsidR="009940CB" w:rsidRPr="00250BE8">
        <w:rPr>
          <w:rStyle w:val="normalchar"/>
          <w:rFonts w:asciiTheme="minorHAnsi" w:hAnsiTheme="minorHAnsi"/>
          <w:b/>
          <w:bCs/>
          <w:color w:val="000000"/>
        </w:rPr>
        <w:t xml:space="preserve"> České republiky (SMO</w:t>
      </w:r>
      <w:r w:rsidR="00476922" w:rsidRPr="00250BE8">
        <w:rPr>
          <w:rStyle w:val="normalchar"/>
          <w:rFonts w:asciiTheme="minorHAnsi" w:hAnsiTheme="minorHAnsi"/>
          <w:b/>
          <w:bCs/>
          <w:color w:val="000000"/>
        </w:rPr>
        <w:t xml:space="preserve"> ČR</w:t>
      </w:r>
      <w:r w:rsidR="009940CB" w:rsidRPr="00250BE8">
        <w:rPr>
          <w:rStyle w:val="normalchar"/>
          <w:rFonts w:asciiTheme="minorHAnsi" w:hAnsiTheme="minorHAnsi"/>
          <w:b/>
          <w:bCs/>
          <w:color w:val="000000"/>
        </w:rPr>
        <w:t>)</w:t>
      </w:r>
      <w:r w:rsidR="00B60D9A" w:rsidRPr="00250BE8">
        <w:rPr>
          <w:rStyle w:val="normalchar"/>
          <w:rFonts w:asciiTheme="minorHAnsi" w:hAnsiTheme="minorHAnsi"/>
          <w:b/>
          <w:bCs/>
          <w:color w:val="000000"/>
        </w:rPr>
        <w:t xml:space="preserve"> Františkem Luklem</w:t>
      </w:r>
      <w:r w:rsidR="001A63B5" w:rsidRPr="00250BE8">
        <w:rPr>
          <w:rStyle w:val="normalchar"/>
          <w:rFonts w:asciiTheme="minorHAnsi" w:hAnsiTheme="minorHAnsi"/>
          <w:b/>
          <w:bCs/>
          <w:color w:val="000000"/>
        </w:rPr>
        <w:t xml:space="preserve"> </w:t>
      </w:r>
      <w:r w:rsidR="00B60D9A" w:rsidRPr="00250BE8">
        <w:rPr>
          <w:rStyle w:val="normalchar"/>
          <w:rFonts w:asciiTheme="minorHAnsi" w:hAnsiTheme="minorHAnsi"/>
          <w:b/>
          <w:bCs/>
          <w:color w:val="000000"/>
        </w:rPr>
        <w:t>podepsali</w:t>
      </w:r>
      <w:r w:rsidR="00D03D9D" w:rsidRPr="00250BE8">
        <w:rPr>
          <w:rStyle w:val="normalchar"/>
          <w:rFonts w:asciiTheme="minorHAnsi" w:hAnsiTheme="minorHAnsi"/>
          <w:b/>
          <w:bCs/>
          <w:color w:val="000000"/>
        </w:rPr>
        <w:t xml:space="preserve"> </w:t>
      </w:r>
      <w:r w:rsidR="00B60D9A" w:rsidRPr="00250BE8">
        <w:rPr>
          <w:rStyle w:val="normalchar"/>
          <w:rFonts w:asciiTheme="minorHAnsi" w:hAnsiTheme="minorHAnsi"/>
          <w:b/>
          <w:bCs/>
          <w:color w:val="000000"/>
        </w:rPr>
        <w:t>dohodu o vzájemné spolupráci</w:t>
      </w:r>
      <w:r w:rsidR="00D03D9D" w:rsidRPr="00250BE8">
        <w:rPr>
          <w:rStyle w:val="normalchar"/>
          <w:rFonts w:asciiTheme="minorHAnsi" w:hAnsiTheme="minorHAnsi"/>
          <w:b/>
          <w:bCs/>
          <w:color w:val="000000"/>
        </w:rPr>
        <w:t>.</w:t>
      </w:r>
      <w:r w:rsidR="00B60D9A" w:rsidRPr="00250BE8">
        <w:rPr>
          <w:rStyle w:val="normalchar"/>
          <w:rFonts w:asciiTheme="minorHAnsi" w:hAnsiTheme="minorHAnsi"/>
          <w:b/>
          <w:bCs/>
          <w:color w:val="000000"/>
        </w:rPr>
        <w:t xml:space="preserve"> </w:t>
      </w:r>
      <w:r w:rsidR="00123906" w:rsidRPr="00250BE8">
        <w:rPr>
          <w:rStyle w:val="normalchar"/>
          <w:rFonts w:asciiTheme="minorHAnsi" w:hAnsiTheme="minorHAnsi"/>
          <w:b/>
          <w:bCs/>
          <w:color w:val="000000"/>
        </w:rPr>
        <w:t>M</w:t>
      </w:r>
      <w:r w:rsidR="00BC228F" w:rsidRPr="00250BE8">
        <w:rPr>
          <w:rStyle w:val="normalchar"/>
          <w:rFonts w:asciiTheme="minorHAnsi" w:hAnsiTheme="minorHAnsi"/>
          <w:b/>
          <w:bCs/>
          <w:color w:val="000000"/>
        </w:rPr>
        <w:t>imo jiné</w:t>
      </w:r>
      <w:r w:rsidR="00123906" w:rsidRPr="00250BE8">
        <w:rPr>
          <w:rStyle w:val="normalchar"/>
          <w:rFonts w:asciiTheme="minorHAnsi" w:hAnsiTheme="minorHAnsi"/>
          <w:b/>
          <w:bCs/>
          <w:color w:val="000000"/>
        </w:rPr>
        <w:t xml:space="preserve"> má</w:t>
      </w:r>
      <w:r w:rsidR="00BC228F" w:rsidRPr="00250BE8">
        <w:rPr>
          <w:rStyle w:val="normalchar"/>
          <w:rFonts w:asciiTheme="minorHAnsi" w:hAnsiTheme="minorHAnsi"/>
          <w:b/>
          <w:bCs/>
          <w:color w:val="000000"/>
        </w:rPr>
        <w:t xml:space="preserve"> </w:t>
      </w:r>
      <w:r w:rsidR="008E005E" w:rsidRPr="00250BE8">
        <w:rPr>
          <w:rStyle w:val="normalchar"/>
          <w:rFonts w:asciiTheme="minorHAnsi" w:hAnsiTheme="minorHAnsi"/>
          <w:b/>
          <w:bCs/>
          <w:color w:val="000000"/>
        </w:rPr>
        <w:t xml:space="preserve">přispět ke zvýšení kvality života na venkově, ochraně půdního fondu </w:t>
      </w:r>
      <w:r w:rsidR="00BC228F" w:rsidRPr="00250BE8">
        <w:rPr>
          <w:rStyle w:val="normalchar"/>
          <w:rFonts w:asciiTheme="minorHAnsi" w:hAnsiTheme="minorHAnsi"/>
          <w:b/>
          <w:bCs/>
          <w:color w:val="000000"/>
        </w:rPr>
        <w:t xml:space="preserve">či </w:t>
      </w:r>
      <w:r w:rsidR="00B270E2" w:rsidRPr="00250BE8">
        <w:rPr>
          <w:rStyle w:val="normalchar"/>
          <w:rFonts w:asciiTheme="minorHAnsi" w:hAnsiTheme="minorHAnsi"/>
          <w:b/>
          <w:bCs/>
          <w:color w:val="000000"/>
        </w:rPr>
        <w:t xml:space="preserve">narovnání vztahů mezi státem a obcemi. </w:t>
      </w:r>
      <w:r w:rsidR="008E005E" w:rsidRPr="00250BE8">
        <w:rPr>
          <w:rStyle w:val="normalchar"/>
          <w:rFonts w:asciiTheme="minorHAnsi" w:hAnsiTheme="minorHAnsi"/>
          <w:b/>
          <w:bCs/>
          <w:color w:val="000000"/>
        </w:rPr>
        <w:t xml:space="preserve">   </w:t>
      </w:r>
    </w:p>
    <w:p w:rsidR="00123906" w:rsidRPr="00250BE8" w:rsidRDefault="00123906" w:rsidP="00250BE8">
      <w:pPr>
        <w:pStyle w:val="Normln1"/>
        <w:spacing w:before="0" w:beforeAutospacing="0" w:after="0" w:afterAutospacing="0" w:line="240" w:lineRule="atLeast"/>
        <w:jc w:val="both"/>
        <w:rPr>
          <w:rStyle w:val="normalchar"/>
          <w:rFonts w:asciiTheme="minorHAnsi" w:hAnsiTheme="minorHAnsi"/>
          <w:bCs/>
          <w:color w:val="000000"/>
        </w:rPr>
      </w:pPr>
    </w:p>
    <w:p w:rsidR="00BC228F" w:rsidRPr="00250BE8" w:rsidRDefault="008E005E" w:rsidP="00250BE8">
      <w:pPr>
        <w:pStyle w:val="Normln1"/>
        <w:spacing w:before="0" w:beforeAutospacing="0" w:after="0" w:afterAutospacing="0" w:line="240" w:lineRule="atLeast"/>
        <w:jc w:val="both"/>
        <w:rPr>
          <w:rStyle w:val="normalchar"/>
          <w:rFonts w:asciiTheme="minorHAnsi" w:hAnsiTheme="minorHAnsi"/>
          <w:bCs/>
          <w:color w:val="000000"/>
        </w:rPr>
      </w:pPr>
      <w:r w:rsidRPr="00250BE8">
        <w:rPr>
          <w:rStyle w:val="normalchar"/>
          <w:rFonts w:asciiTheme="minorHAnsi" w:hAnsiTheme="minorHAnsi"/>
          <w:bCs/>
          <w:color w:val="000000"/>
        </w:rPr>
        <w:t>Zájme</w:t>
      </w:r>
      <w:r w:rsidR="00BC228F" w:rsidRPr="00250BE8">
        <w:rPr>
          <w:rStyle w:val="normalchar"/>
          <w:rFonts w:asciiTheme="minorHAnsi" w:hAnsiTheme="minorHAnsi"/>
          <w:bCs/>
          <w:color w:val="000000"/>
        </w:rPr>
        <w:t>m</w:t>
      </w:r>
      <w:r w:rsidRPr="00250BE8">
        <w:rPr>
          <w:rStyle w:val="normalchar"/>
          <w:rFonts w:asciiTheme="minorHAnsi" w:hAnsiTheme="minorHAnsi"/>
          <w:bCs/>
          <w:color w:val="000000"/>
        </w:rPr>
        <w:t xml:space="preserve"> obou organizací, který deklarují v podepsané dohodě, je větší kvalita pozemkových úprav, zavádění venkovské regionální politiky a metodic</w:t>
      </w:r>
      <w:r w:rsidR="00123906" w:rsidRPr="00250BE8">
        <w:rPr>
          <w:rStyle w:val="normalchar"/>
          <w:rFonts w:asciiTheme="minorHAnsi" w:hAnsiTheme="minorHAnsi"/>
          <w:bCs/>
          <w:color w:val="000000"/>
        </w:rPr>
        <w:t>ká podpora městům, obcím a jejich</w:t>
      </w:r>
      <w:r w:rsidRPr="00250BE8">
        <w:rPr>
          <w:rStyle w:val="normalchar"/>
          <w:rFonts w:asciiTheme="minorHAnsi" w:hAnsiTheme="minorHAnsi"/>
          <w:bCs/>
          <w:color w:val="000000"/>
        </w:rPr>
        <w:t xml:space="preserve"> sdružením.</w:t>
      </w:r>
      <w:r w:rsidR="00B270E2" w:rsidRPr="00250BE8">
        <w:rPr>
          <w:rStyle w:val="normalchar"/>
          <w:rFonts w:asciiTheme="minorHAnsi" w:hAnsiTheme="minorHAnsi"/>
          <w:bCs/>
          <w:color w:val="000000"/>
        </w:rPr>
        <w:t xml:space="preserve"> Oba subjekty se shodují, že </w:t>
      </w:r>
      <w:r w:rsidR="00B270E2" w:rsidRPr="00250BE8">
        <w:rPr>
          <w:rFonts w:asciiTheme="minorHAnsi" w:hAnsiTheme="minorHAnsi"/>
          <w:color w:val="000000"/>
        </w:rPr>
        <w:t xml:space="preserve">komplexní pozemkové úpravy musí dále pokračovat </w:t>
      </w:r>
      <w:r w:rsidR="005752DA">
        <w:rPr>
          <w:rFonts w:asciiTheme="minorHAnsi" w:hAnsiTheme="minorHAnsi"/>
          <w:color w:val="000000"/>
        </w:rPr>
        <w:br/>
      </w:r>
      <w:r w:rsidR="00B270E2" w:rsidRPr="00250BE8">
        <w:rPr>
          <w:rFonts w:asciiTheme="minorHAnsi" w:hAnsiTheme="minorHAnsi"/>
          <w:color w:val="000000"/>
        </w:rPr>
        <w:t>a je nezbytné je maximálně podporovat. Rovněž je třeba personálně stabilizovat krajská pracoviště a pobočky SPÚ</w:t>
      </w:r>
      <w:r w:rsidR="00A17BF9">
        <w:rPr>
          <w:rFonts w:asciiTheme="minorHAnsi" w:hAnsiTheme="minorHAnsi"/>
          <w:color w:val="000000"/>
        </w:rPr>
        <w:t xml:space="preserve"> v </w:t>
      </w:r>
      <w:r w:rsidR="00B270E2" w:rsidRPr="00250BE8">
        <w:rPr>
          <w:rFonts w:asciiTheme="minorHAnsi" w:hAnsiTheme="minorHAnsi"/>
          <w:color w:val="000000"/>
        </w:rPr>
        <w:t>bývalých okresech, které jsou pro vedení samospráv základním místem pro získávání informací a odpovědí na dotazy</w:t>
      </w:r>
      <w:r w:rsidR="00250BE8" w:rsidRPr="00250BE8">
        <w:rPr>
          <w:rFonts w:asciiTheme="minorHAnsi" w:hAnsiTheme="minorHAnsi"/>
          <w:color w:val="000000"/>
        </w:rPr>
        <w:t xml:space="preserve"> týkající se pozemků a jejich úprav. </w:t>
      </w:r>
      <w:r w:rsidR="00B270E2" w:rsidRPr="00250BE8">
        <w:rPr>
          <w:rStyle w:val="apple-converted-space"/>
          <w:rFonts w:asciiTheme="minorHAnsi" w:hAnsiTheme="minorHAnsi"/>
          <w:color w:val="000000"/>
        </w:rPr>
        <w:t> </w:t>
      </w:r>
    </w:p>
    <w:p w:rsidR="00123906" w:rsidRPr="00250BE8" w:rsidRDefault="00123906" w:rsidP="00250BE8">
      <w:pPr>
        <w:pStyle w:val="Normln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</w:rPr>
      </w:pPr>
    </w:p>
    <w:p w:rsidR="00BC228F" w:rsidRPr="00250BE8" w:rsidRDefault="00BC228F" w:rsidP="00250BE8">
      <w:pPr>
        <w:pStyle w:val="Normln1"/>
        <w:spacing w:before="0" w:beforeAutospacing="0" w:after="0" w:afterAutospacing="0" w:line="240" w:lineRule="atLeast"/>
        <w:jc w:val="both"/>
        <w:rPr>
          <w:rStyle w:val="normalchar"/>
          <w:rFonts w:asciiTheme="minorHAnsi" w:hAnsiTheme="minorHAnsi"/>
          <w:b/>
          <w:color w:val="000000"/>
        </w:rPr>
      </w:pPr>
      <w:r w:rsidRPr="00250BE8">
        <w:rPr>
          <w:rFonts w:asciiTheme="minorHAnsi" w:hAnsiTheme="minorHAnsi"/>
          <w:color w:val="000000"/>
        </w:rPr>
        <w:t>„</w:t>
      </w:r>
      <w:r w:rsidR="005752DA" w:rsidRPr="00C620F1">
        <w:rPr>
          <w:rFonts w:ascii="Calibri" w:hAnsi="Calibri"/>
          <w:i/>
          <w:color w:val="000000"/>
        </w:rPr>
        <w:t>S panem předsedou jsme se již domluvili, že uspořádáme v jednotlivých krajích společné semináře na téma pozemkové úpravy a rozvoj venkova</w:t>
      </w:r>
      <w:r w:rsidR="005752DA">
        <w:rPr>
          <w:rFonts w:ascii="Calibri" w:hAnsi="Calibri"/>
          <w:i/>
          <w:color w:val="000000"/>
        </w:rPr>
        <w:t>.</w:t>
      </w:r>
      <w:r w:rsidR="005752DA" w:rsidRPr="00C620F1">
        <w:rPr>
          <w:rFonts w:ascii="Calibri" w:hAnsi="Calibri"/>
          <w:i/>
          <w:color w:val="000000"/>
        </w:rPr>
        <w:t xml:space="preserve"> </w:t>
      </w:r>
      <w:r w:rsidR="005752DA">
        <w:rPr>
          <w:rFonts w:ascii="Calibri" w:hAnsi="Calibri"/>
          <w:i/>
          <w:color w:val="000000"/>
        </w:rPr>
        <w:t>Tyto semináře</w:t>
      </w:r>
      <w:r w:rsidR="005752DA" w:rsidRPr="00C620F1">
        <w:rPr>
          <w:rFonts w:ascii="Calibri" w:hAnsi="Calibri"/>
          <w:i/>
          <w:color w:val="000000"/>
        </w:rPr>
        <w:t xml:space="preserve"> budou určené pro zástupce samospráv</w:t>
      </w:r>
      <w:r w:rsidR="005752DA">
        <w:rPr>
          <w:rFonts w:ascii="Calibri" w:hAnsi="Calibri"/>
          <w:i/>
          <w:color w:val="000000"/>
        </w:rPr>
        <w:t xml:space="preserve"> a cílem je přiblížit</w:t>
      </w:r>
      <w:r w:rsidR="005752DA" w:rsidRPr="00C620F1">
        <w:rPr>
          <w:rFonts w:ascii="Calibri" w:hAnsi="Calibri"/>
          <w:i/>
          <w:color w:val="000000"/>
        </w:rPr>
        <w:t xml:space="preserve"> možnosti, které se této problematiky týkají</w:t>
      </w:r>
      <w:r w:rsidRPr="00250BE8">
        <w:rPr>
          <w:rFonts w:asciiTheme="minorHAnsi" w:hAnsiTheme="minorHAnsi"/>
          <w:i/>
          <w:color w:val="000000"/>
        </w:rPr>
        <w:t>,</w:t>
      </w:r>
      <w:r w:rsidRPr="00250BE8">
        <w:rPr>
          <w:rFonts w:asciiTheme="minorHAnsi" w:hAnsiTheme="minorHAnsi"/>
          <w:color w:val="000000"/>
        </w:rPr>
        <w:t xml:space="preserve">“ </w:t>
      </w:r>
      <w:r w:rsidR="005752DA" w:rsidRPr="00C620F1">
        <w:rPr>
          <w:rFonts w:ascii="Calibri" w:hAnsi="Calibri"/>
          <w:color w:val="000000"/>
        </w:rPr>
        <w:t xml:space="preserve">doplňuje </w:t>
      </w:r>
      <w:r w:rsidR="006A15E4">
        <w:rPr>
          <w:rFonts w:ascii="Calibri" w:hAnsi="Calibri"/>
          <w:color w:val="000000"/>
        </w:rPr>
        <w:t xml:space="preserve">informace </w:t>
      </w:r>
      <w:r w:rsidR="005752DA" w:rsidRPr="00C620F1">
        <w:rPr>
          <w:rFonts w:ascii="Calibri" w:hAnsi="Calibri"/>
          <w:color w:val="000000"/>
        </w:rPr>
        <w:t xml:space="preserve">ke spolupráci </w:t>
      </w:r>
      <w:r w:rsidRPr="00250BE8">
        <w:rPr>
          <w:rStyle w:val="normalchar"/>
          <w:rFonts w:asciiTheme="minorHAnsi" w:hAnsiTheme="minorHAnsi"/>
          <w:b/>
          <w:iCs/>
          <w:color w:val="000000"/>
        </w:rPr>
        <w:t>ústřední ředitelka Státního pozemkového úřadu Svatava Maradová.</w:t>
      </w:r>
    </w:p>
    <w:p w:rsidR="00123906" w:rsidRPr="00250BE8" w:rsidRDefault="00123906" w:rsidP="00250BE8">
      <w:pPr>
        <w:pStyle w:val="Normln1"/>
        <w:spacing w:before="0" w:beforeAutospacing="0" w:after="0" w:afterAutospacing="0" w:line="240" w:lineRule="atLeast"/>
        <w:jc w:val="both"/>
        <w:rPr>
          <w:rStyle w:val="normalchar"/>
          <w:rFonts w:asciiTheme="minorHAnsi" w:hAnsiTheme="minorHAnsi"/>
          <w:bCs/>
          <w:i/>
          <w:color w:val="000000"/>
        </w:rPr>
      </w:pPr>
    </w:p>
    <w:p w:rsidR="008E005E" w:rsidRPr="00250BE8" w:rsidRDefault="008E005E" w:rsidP="00250BE8">
      <w:pPr>
        <w:pStyle w:val="Normln1"/>
        <w:spacing w:before="0" w:beforeAutospacing="0" w:after="0" w:afterAutospacing="0" w:line="240" w:lineRule="atLeast"/>
        <w:jc w:val="both"/>
        <w:rPr>
          <w:rStyle w:val="normalchar"/>
          <w:rFonts w:asciiTheme="minorHAnsi" w:hAnsiTheme="minorHAnsi"/>
          <w:b/>
          <w:bCs/>
          <w:color w:val="000000"/>
        </w:rPr>
      </w:pPr>
      <w:r w:rsidRPr="00250BE8">
        <w:rPr>
          <w:rStyle w:val="normalchar"/>
          <w:rFonts w:asciiTheme="minorHAnsi" w:hAnsiTheme="minorHAnsi"/>
          <w:bCs/>
          <w:i/>
          <w:color w:val="000000"/>
        </w:rPr>
        <w:t>„Chceme spolu konzultovat legislativní předpisy, kt</w:t>
      </w:r>
      <w:r w:rsidR="00BC228F" w:rsidRPr="00250BE8">
        <w:rPr>
          <w:rStyle w:val="normalchar"/>
          <w:rFonts w:asciiTheme="minorHAnsi" w:hAnsiTheme="minorHAnsi"/>
          <w:bCs/>
          <w:i/>
          <w:color w:val="000000"/>
        </w:rPr>
        <w:t>eré se týkají či mají přímý dopad na pozemky</w:t>
      </w:r>
      <w:r w:rsidR="00A17BF9">
        <w:rPr>
          <w:rStyle w:val="normalchar"/>
          <w:rFonts w:asciiTheme="minorHAnsi" w:hAnsiTheme="minorHAnsi"/>
          <w:bCs/>
          <w:i/>
          <w:color w:val="000000"/>
        </w:rPr>
        <w:t xml:space="preserve"> občanů i</w:t>
      </w:r>
      <w:r w:rsidR="00B270E2" w:rsidRPr="00250BE8">
        <w:rPr>
          <w:rStyle w:val="normalchar"/>
          <w:rFonts w:asciiTheme="minorHAnsi" w:hAnsiTheme="minorHAnsi"/>
          <w:bCs/>
          <w:i/>
          <w:color w:val="000000"/>
        </w:rPr>
        <w:t xml:space="preserve"> samospráv</w:t>
      </w:r>
      <w:r w:rsidR="00BC228F" w:rsidRPr="00250BE8">
        <w:rPr>
          <w:rStyle w:val="normalchar"/>
          <w:rFonts w:asciiTheme="minorHAnsi" w:hAnsiTheme="minorHAnsi"/>
          <w:bCs/>
          <w:i/>
          <w:color w:val="000000"/>
        </w:rPr>
        <w:t xml:space="preserve">. Tak, aby zástupci Svazu měst a obcí ČR </w:t>
      </w:r>
      <w:r w:rsidR="00123906" w:rsidRPr="00250BE8">
        <w:rPr>
          <w:rStyle w:val="normalchar"/>
          <w:rFonts w:asciiTheme="minorHAnsi" w:hAnsiTheme="minorHAnsi"/>
          <w:bCs/>
          <w:i/>
          <w:color w:val="000000"/>
        </w:rPr>
        <w:t xml:space="preserve">nejen </w:t>
      </w:r>
      <w:r w:rsidR="00BC228F" w:rsidRPr="00250BE8">
        <w:rPr>
          <w:rStyle w:val="normalchar"/>
          <w:rFonts w:asciiTheme="minorHAnsi" w:hAnsiTheme="minorHAnsi"/>
          <w:bCs/>
          <w:i/>
          <w:color w:val="000000"/>
        </w:rPr>
        <w:t>v různých pracovních skupinách věděli, co se chystá, a m</w:t>
      </w:r>
      <w:r w:rsidR="00123906" w:rsidRPr="00250BE8">
        <w:rPr>
          <w:rStyle w:val="normalchar"/>
          <w:rFonts w:asciiTheme="minorHAnsi" w:hAnsiTheme="minorHAnsi"/>
          <w:bCs/>
          <w:i/>
          <w:color w:val="000000"/>
        </w:rPr>
        <w:t>ohli se k tomu vča</w:t>
      </w:r>
      <w:r w:rsidR="00B270E2" w:rsidRPr="00250BE8">
        <w:rPr>
          <w:rStyle w:val="normalchar"/>
          <w:rFonts w:asciiTheme="minorHAnsi" w:hAnsiTheme="minorHAnsi"/>
          <w:bCs/>
          <w:i/>
          <w:color w:val="000000"/>
        </w:rPr>
        <w:t>s vyjádřit. Můžeme také státnímu</w:t>
      </w:r>
      <w:r w:rsidR="00123906" w:rsidRPr="00250BE8">
        <w:rPr>
          <w:rStyle w:val="normalchar"/>
          <w:rFonts w:asciiTheme="minorHAnsi" w:hAnsiTheme="minorHAnsi"/>
          <w:bCs/>
          <w:i/>
          <w:color w:val="000000"/>
        </w:rPr>
        <w:t xml:space="preserve"> sektoru přinést </w:t>
      </w:r>
      <w:r w:rsidR="00BC228F" w:rsidRPr="00250BE8">
        <w:rPr>
          <w:rStyle w:val="normalchar"/>
          <w:rFonts w:asciiTheme="minorHAnsi" w:hAnsiTheme="minorHAnsi"/>
          <w:bCs/>
          <w:i/>
          <w:color w:val="000000"/>
        </w:rPr>
        <w:t>pohled občanů, ke kterým mají starostové blíž než státní správa</w:t>
      </w:r>
      <w:r w:rsidR="00B270E2" w:rsidRPr="00250BE8">
        <w:rPr>
          <w:rStyle w:val="normalchar"/>
          <w:rFonts w:asciiTheme="minorHAnsi" w:hAnsiTheme="minorHAnsi"/>
          <w:bCs/>
          <w:i/>
          <w:color w:val="000000"/>
        </w:rPr>
        <w:t>.</w:t>
      </w:r>
      <w:r w:rsidR="00B270E2" w:rsidRPr="00250BE8">
        <w:rPr>
          <w:rFonts w:asciiTheme="minorHAnsi" w:hAnsiTheme="minorHAnsi"/>
          <w:i/>
          <w:color w:val="000000"/>
        </w:rPr>
        <w:t xml:space="preserve"> Pozemkové úpravy </w:t>
      </w:r>
      <w:r w:rsidR="00004F35">
        <w:rPr>
          <w:rFonts w:asciiTheme="minorHAnsi" w:hAnsiTheme="minorHAnsi"/>
          <w:i/>
          <w:color w:val="000000"/>
        </w:rPr>
        <w:t>obce vnímají jako důležitou</w:t>
      </w:r>
      <w:r w:rsidR="00B270E2" w:rsidRPr="00250BE8">
        <w:rPr>
          <w:rFonts w:asciiTheme="minorHAnsi" w:hAnsiTheme="minorHAnsi"/>
          <w:i/>
          <w:color w:val="000000"/>
        </w:rPr>
        <w:t xml:space="preserve"> součást</w:t>
      </w:r>
      <w:r w:rsidR="00004F35">
        <w:rPr>
          <w:rFonts w:asciiTheme="minorHAnsi" w:hAnsiTheme="minorHAnsi"/>
          <w:i/>
          <w:color w:val="000000"/>
        </w:rPr>
        <w:t>,</w:t>
      </w:r>
      <w:r w:rsidR="00B270E2" w:rsidRPr="00250BE8">
        <w:rPr>
          <w:rFonts w:asciiTheme="minorHAnsi" w:hAnsiTheme="minorHAnsi"/>
          <w:i/>
          <w:color w:val="000000"/>
        </w:rPr>
        <w:t xml:space="preserve"> možná i jeden z klíčových faktorů</w:t>
      </w:r>
      <w:r w:rsidR="00004F35">
        <w:rPr>
          <w:rFonts w:asciiTheme="minorHAnsi" w:hAnsiTheme="minorHAnsi"/>
          <w:i/>
          <w:color w:val="000000"/>
        </w:rPr>
        <w:t>,</w:t>
      </w:r>
      <w:r w:rsidR="00B270E2" w:rsidRPr="00250BE8">
        <w:rPr>
          <w:rFonts w:asciiTheme="minorHAnsi" w:hAnsiTheme="minorHAnsi"/>
          <w:i/>
          <w:color w:val="000000"/>
        </w:rPr>
        <w:t xml:space="preserve"> pro rozvoj venkova</w:t>
      </w:r>
      <w:r w:rsidR="00BC228F" w:rsidRPr="00250BE8">
        <w:rPr>
          <w:rStyle w:val="normalchar"/>
          <w:rFonts w:asciiTheme="minorHAnsi" w:hAnsiTheme="minorHAnsi"/>
          <w:bCs/>
          <w:i/>
          <w:color w:val="000000"/>
        </w:rPr>
        <w:t>,“</w:t>
      </w:r>
      <w:r w:rsidR="00BC228F" w:rsidRPr="00250BE8">
        <w:rPr>
          <w:rStyle w:val="normalchar"/>
          <w:rFonts w:asciiTheme="minorHAnsi" w:hAnsiTheme="minorHAnsi"/>
          <w:bCs/>
          <w:color w:val="000000"/>
        </w:rPr>
        <w:t xml:space="preserve"> říká </w:t>
      </w:r>
      <w:r w:rsidR="00BC228F" w:rsidRPr="00250BE8">
        <w:rPr>
          <w:rStyle w:val="normalchar"/>
          <w:rFonts w:asciiTheme="minorHAnsi" w:hAnsiTheme="minorHAnsi"/>
          <w:b/>
          <w:bCs/>
          <w:color w:val="000000"/>
        </w:rPr>
        <w:t xml:space="preserve">předseda Svazu měst a obcí ČR a starosta Kyjova František Lukl.   </w:t>
      </w:r>
    </w:p>
    <w:p w:rsidR="00250BE8" w:rsidRPr="00250BE8" w:rsidRDefault="00250BE8" w:rsidP="00250BE8">
      <w:pPr>
        <w:pStyle w:val="Normln1"/>
        <w:spacing w:before="0" w:beforeAutospacing="0" w:after="0" w:afterAutospacing="0" w:line="240" w:lineRule="atLeast"/>
        <w:jc w:val="both"/>
        <w:rPr>
          <w:rStyle w:val="normalchar"/>
          <w:rFonts w:asciiTheme="minorHAnsi" w:hAnsiTheme="minorHAnsi"/>
          <w:b/>
          <w:bCs/>
          <w:color w:val="000000"/>
        </w:rPr>
      </w:pPr>
    </w:p>
    <w:p w:rsidR="00250BE8" w:rsidRPr="00250BE8" w:rsidRDefault="00BC228F" w:rsidP="00250BE8">
      <w:pPr>
        <w:pStyle w:val="Normln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</w:rPr>
      </w:pPr>
      <w:r w:rsidRPr="00250BE8">
        <w:rPr>
          <w:rFonts w:asciiTheme="minorHAnsi" w:hAnsiTheme="minorHAnsi"/>
          <w:color w:val="000000"/>
        </w:rPr>
        <w:t xml:space="preserve">Obě strany </w:t>
      </w:r>
      <w:r w:rsidR="00004F35">
        <w:rPr>
          <w:rFonts w:asciiTheme="minorHAnsi" w:hAnsiTheme="minorHAnsi"/>
          <w:color w:val="000000"/>
        </w:rPr>
        <w:t xml:space="preserve">tak spolu budou </w:t>
      </w:r>
      <w:r w:rsidRPr="00250BE8">
        <w:rPr>
          <w:rFonts w:asciiTheme="minorHAnsi" w:hAnsiTheme="minorHAnsi"/>
          <w:color w:val="000000"/>
        </w:rPr>
        <w:t xml:space="preserve">formálně i neformálně konzultovat aktuální témata a problémy. A to jak v oblasti pozemkových úprav, tak </w:t>
      </w:r>
      <w:r w:rsidR="00B270E2" w:rsidRPr="00250BE8">
        <w:rPr>
          <w:rFonts w:asciiTheme="minorHAnsi" w:hAnsiTheme="minorHAnsi"/>
          <w:color w:val="000000"/>
        </w:rPr>
        <w:t xml:space="preserve">co </w:t>
      </w:r>
      <w:r w:rsidRPr="00250BE8">
        <w:rPr>
          <w:rFonts w:asciiTheme="minorHAnsi" w:hAnsiTheme="minorHAnsi"/>
          <w:color w:val="000000"/>
        </w:rPr>
        <w:t xml:space="preserve">se týče venkovského prostoru. </w:t>
      </w:r>
      <w:r w:rsidR="00250BE8" w:rsidRPr="00250BE8">
        <w:rPr>
          <w:rFonts w:asciiTheme="minorHAnsi" w:hAnsiTheme="minorHAnsi"/>
          <w:color w:val="000000"/>
        </w:rPr>
        <w:t xml:space="preserve">Jedním z témat </w:t>
      </w:r>
      <w:r w:rsidR="00004F35">
        <w:rPr>
          <w:rFonts w:asciiTheme="minorHAnsi" w:hAnsiTheme="minorHAnsi"/>
          <w:color w:val="000000"/>
        </w:rPr>
        <w:t xml:space="preserve">je </w:t>
      </w:r>
      <w:r w:rsidR="00250BE8" w:rsidRPr="00250BE8">
        <w:rPr>
          <w:rFonts w:asciiTheme="minorHAnsi" w:hAnsiTheme="minorHAnsi"/>
          <w:color w:val="000000"/>
        </w:rPr>
        <w:t xml:space="preserve">bezúplatný převod pozemků. Obce a města často na své náklady udržují veřejně přístupná prostranství (parky, lesy aj.), která jsou ve vlastnictví </w:t>
      </w:r>
      <w:r w:rsidR="00004F35">
        <w:rPr>
          <w:rFonts w:asciiTheme="minorHAnsi" w:hAnsiTheme="minorHAnsi"/>
          <w:color w:val="000000"/>
        </w:rPr>
        <w:t xml:space="preserve">a správě </w:t>
      </w:r>
      <w:r w:rsidR="00250BE8" w:rsidRPr="00250BE8">
        <w:rPr>
          <w:rFonts w:asciiTheme="minorHAnsi" w:hAnsiTheme="minorHAnsi"/>
          <w:color w:val="000000"/>
        </w:rPr>
        <w:t xml:space="preserve">státu. Tyto plochy neslouží komerčnímu využití a náklady s nimi související nebývají malé. Proto by byl vhodný bezúplatný převod do majetku samospráv.  </w:t>
      </w:r>
    </w:p>
    <w:p w:rsidR="00250BE8" w:rsidRPr="00250BE8" w:rsidRDefault="00250BE8" w:rsidP="00250BE8">
      <w:pPr>
        <w:pStyle w:val="Normln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</w:rPr>
      </w:pPr>
    </w:p>
    <w:p w:rsidR="00BC228F" w:rsidRPr="00250BE8" w:rsidRDefault="00250BE8" w:rsidP="00250BE8">
      <w:pPr>
        <w:pStyle w:val="Normln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</w:rPr>
      </w:pPr>
      <w:r w:rsidRPr="00250BE8">
        <w:rPr>
          <w:rFonts w:asciiTheme="minorHAnsi" w:hAnsiTheme="minorHAnsi"/>
          <w:color w:val="000000"/>
        </w:rPr>
        <w:t xml:space="preserve">Spolupráce se týká </w:t>
      </w:r>
      <w:r w:rsidR="00004F35">
        <w:rPr>
          <w:rFonts w:asciiTheme="minorHAnsi" w:hAnsiTheme="minorHAnsi"/>
          <w:color w:val="000000"/>
        </w:rPr>
        <w:t>také</w:t>
      </w:r>
      <w:r w:rsidRPr="00250BE8">
        <w:rPr>
          <w:rFonts w:asciiTheme="minorHAnsi" w:hAnsiTheme="minorHAnsi"/>
          <w:color w:val="000000"/>
        </w:rPr>
        <w:t xml:space="preserve"> posílení vzájem</w:t>
      </w:r>
      <w:r w:rsidR="00BC228F" w:rsidRPr="00250BE8">
        <w:rPr>
          <w:rFonts w:asciiTheme="minorHAnsi" w:hAnsiTheme="minorHAnsi"/>
          <w:color w:val="000000"/>
        </w:rPr>
        <w:t>né komunikace a zpětné v</w:t>
      </w:r>
      <w:r w:rsidR="00B270E2" w:rsidRPr="00250BE8">
        <w:rPr>
          <w:rFonts w:asciiTheme="minorHAnsi" w:hAnsiTheme="minorHAnsi"/>
          <w:color w:val="000000"/>
        </w:rPr>
        <w:t>azby. Proto budou zástupci obou</w:t>
      </w:r>
      <w:r w:rsidR="00BC228F" w:rsidRPr="00250BE8">
        <w:rPr>
          <w:rFonts w:asciiTheme="minorHAnsi" w:hAnsiTheme="minorHAnsi"/>
          <w:color w:val="000000"/>
        </w:rPr>
        <w:t xml:space="preserve"> organizací vzájemně vystupovat na akcích, které pořádají. Předseda František Lukl tak ve středu 14. října 2015 vystoupil na </w:t>
      </w:r>
      <w:r w:rsidR="00490B1C" w:rsidRPr="00250BE8">
        <w:rPr>
          <w:rStyle w:val="normalchar"/>
          <w:rFonts w:asciiTheme="minorHAnsi" w:hAnsiTheme="minorHAnsi"/>
          <w:iCs/>
          <w:color w:val="000000"/>
        </w:rPr>
        <w:t>XVIII. konferenci pozemkových úprav</w:t>
      </w:r>
      <w:r w:rsidR="00490B1C" w:rsidRPr="00250BE8">
        <w:rPr>
          <w:rFonts w:asciiTheme="minorHAnsi" w:hAnsiTheme="minorHAnsi"/>
          <w:color w:val="000000"/>
        </w:rPr>
        <w:t xml:space="preserve"> </w:t>
      </w:r>
      <w:r w:rsidR="00BC228F" w:rsidRPr="00250BE8">
        <w:rPr>
          <w:rFonts w:asciiTheme="minorHAnsi" w:hAnsiTheme="minorHAnsi"/>
          <w:color w:val="000000"/>
        </w:rPr>
        <w:t>v</w:t>
      </w:r>
      <w:r w:rsidR="00490B1C" w:rsidRPr="00250BE8">
        <w:rPr>
          <w:rFonts w:asciiTheme="minorHAnsi" w:hAnsiTheme="minorHAnsi"/>
          <w:color w:val="000000"/>
        </w:rPr>
        <w:t> </w:t>
      </w:r>
      <w:r w:rsidR="00BC228F" w:rsidRPr="00250BE8">
        <w:rPr>
          <w:rFonts w:asciiTheme="minorHAnsi" w:hAnsiTheme="minorHAnsi"/>
          <w:color w:val="000000"/>
        </w:rPr>
        <w:t>Mikulově</w:t>
      </w:r>
      <w:r w:rsidR="00490B1C" w:rsidRPr="00250BE8">
        <w:rPr>
          <w:rFonts w:asciiTheme="minorHAnsi" w:hAnsiTheme="minorHAnsi"/>
          <w:color w:val="000000"/>
        </w:rPr>
        <w:t xml:space="preserve">, kterou </w:t>
      </w:r>
      <w:r w:rsidR="00490B1C" w:rsidRPr="00250BE8">
        <w:rPr>
          <w:rStyle w:val="normalchar"/>
          <w:rFonts w:asciiTheme="minorHAnsi" w:hAnsiTheme="minorHAnsi"/>
          <w:iCs/>
          <w:color w:val="000000"/>
        </w:rPr>
        <w:t xml:space="preserve">u příležitosti Mezinárodního roku půdy 2015 </w:t>
      </w:r>
      <w:r w:rsidR="00490B1C" w:rsidRPr="00250BE8">
        <w:rPr>
          <w:rFonts w:asciiTheme="minorHAnsi" w:hAnsiTheme="minorHAnsi"/>
          <w:color w:val="000000"/>
        </w:rPr>
        <w:t xml:space="preserve">uspořádalo SPÚ. </w:t>
      </w:r>
      <w:r w:rsidR="00004F35">
        <w:rPr>
          <w:rFonts w:asciiTheme="minorHAnsi" w:hAnsiTheme="minorHAnsi"/>
          <w:color w:val="000000"/>
        </w:rPr>
        <w:t>P</w:t>
      </w:r>
      <w:r w:rsidR="00373393" w:rsidRPr="00250BE8">
        <w:rPr>
          <w:rFonts w:asciiTheme="minorHAnsi" w:hAnsiTheme="minorHAnsi"/>
          <w:color w:val="000000"/>
        </w:rPr>
        <w:t>rávě tam byla d</w:t>
      </w:r>
      <w:r w:rsidR="00490B1C" w:rsidRPr="00250BE8">
        <w:rPr>
          <w:rFonts w:asciiTheme="minorHAnsi" w:hAnsiTheme="minorHAnsi"/>
          <w:color w:val="000000"/>
        </w:rPr>
        <w:t xml:space="preserve">ohoda </w:t>
      </w:r>
      <w:r w:rsidR="005752DA">
        <w:rPr>
          <w:rFonts w:asciiTheme="minorHAnsi" w:hAnsiTheme="minorHAnsi"/>
          <w:color w:val="000000"/>
        </w:rPr>
        <w:br/>
      </w:r>
      <w:r w:rsidR="00490B1C" w:rsidRPr="00250BE8">
        <w:rPr>
          <w:rFonts w:asciiTheme="minorHAnsi" w:hAnsiTheme="minorHAnsi"/>
          <w:color w:val="000000"/>
        </w:rPr>
        <w:t xml:space="preserve">o spolupráci podepsána. </w:t>
      </w:r>
      <w:r w:rsidR="00BC228F" w:rsidRPr="00250BE8">
        <w:rPr>
          <w:rFonts w:asciiTheme="minorHAnsi" w:hAnsiTheme="minorHAnsi"/>
          <w:color w:val="000000"/>
        </w:rPr>
        <w:t xml:space="preserve">   </w:t>
      </w:r>
    </w:p>
    <w:p w:rsidR="00123906" w:rsidRPr="00250BE8" w:rsidRDefault="00123906" w:rsidP="00250BE8">
      <w:pPr>
        <w:spacing w:after="0" w:line="240" w:lineRule="atLeast"/>
        <w:jc w:val="both"/>
        <w:rPr>
          <w:rFonts w:asciiTheme="minorHAnsi" w:hAnsiTheme="minorHAnsi" w:cs="Calibri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050084" w:rsidRPr="00250BE8" w:rsidRDefault="00373393" w:rsidP="00250BE8">
      <w:pPr>
        <w:spacing w:after="0" w:line="240" w:lineRule="atLeast"/>
        <w:jc w:val="both"/>
        <w:rPr>
          <w:rFonts w:asciiTheme="minorHAnsi" w:hAnsiTheme="minorHAnsi" w:cs="Calibri"/>
          <w:b/>
          <w:i/>
          <w:color w:val="000000" w:themeColor="text1"/>
          <w:sz w:val="24"/>
          <w:szCs w:val="24"/>
          <w:shd w:val="clear" w:color="auto" w:fill="FFFFFF"/>
        </w:rPr>
      </w:pPr>
      <w:r w:rsidRPr="00250BE8">
        <w:rPr>
          <w:rFonts w:asciiTheme="minorHAnsi" w:hAnsiTheme="minorHAnsi" w:cs="Calibri"/>
          <w:b/>
          <w:i/>
          <w:color w:val="000000" w:themeColor="text1"/>
          <w:sz w:val="24"/>
          <w:szCs w:val="24"/>
          <w:shd w:val="clear" w:color="auto" w:fill="FFFFFF"/>
        </w:rPr>
        <w:t>Kontakty pro média:</w:t>
      </w:r>
    </w:p>
    <w:p w:rsidR="00373393" w:rsidRPr="00250BE8" w:rsidRDefault="00373393" w:rsidP="00250BE8">
      <w:pPr>
        <w:pStyle w:val="xmsonormal"/>
        <w:numPr>
          <w:ilvl w:val="0"/>
          <w:numId w:val="3"/>
        </w:numPr>
        <w:spacing w:before="0" w:beforeAutospacing="0" w:after="0" w:afterAutospacing="0" w:line="240" w:lineRule="atLeast"/>
        <w:rPr>
          <w:rFonts w:asciiTheme="minorHAnsi" w:hAnsiTheme="minorHAnsi"/>
          <w:color w:val="000000"/>
        </w:rPr>
      </w:pPr>
      <w:r w:rsidRPr="00250BE8">
        <w:rPr>
          <w:rFonts w:asciiTheme="minorHAnsi" w:hAnsiTheme="minorHAnsi"/>
          <w:bCs/>
          <w:color w:val="000000"/>
        </w:rPr>
        <w:t>Bc. Petr Fulín</w:t>
      </w:r>
      <w:r w:rsidRPr="00250BE8">
        <w:rPr>
          <w:rFonts w:asciiTheme="minorHAnsi" w:hAnsiTheme="minorHAnsi"/>
          <w:color w:val="000000"/>
        </w:rPr>
        <w:t xml:space="preserve">, vedoucí oddělení </w:t>
      </w:r>
      <w:r w:rsidRPr="00250BE8">
        <w:rPr>
          <w:rFonts w:asciiTheme="minorHAnsi" w:hAnsiTheme="minorHAnsi"/>
          <w:bCs/>
          <w:color w:val="000000"/>
        </w:rPr>
        <w:t>komunikace a marketingu, Státní pozemkový úřad</w:t>
      </w:r>
      <w:r w:rsidRPr="00250BE8">
        <w:rPr>
          <w:rFonts w:asciiTheme="minorHAnsi" w:hAnsiTheme="minorHAnsi"/>
          <w:color w:val="000000"/>
        </w:rPr>
        <w:t xml:space="preserve">, </w:t>
      </w:r>
      <w:r w:rsidR="005752DA">
        <w:rPr>
          <w:rFonts w:asciiTheme="minorHAnsi" w:hAnsiTheme="minorHAnsi"/>
          <w:color w:val="000000"/>
        </w:rPr>
        <w:br/>
      </w:r>
      <w:r w:rsidRPr="00250BE8">
        <w:rPr>
          <w:rFonts w:asciiTheme="minorHAnsi" w:hAnsiTheme="minorHAnsi"/>
          <w:color w:val="000000"/>
        </w:rPr>
        <w:t>e-mail:</w:t>
      </w:r>
      <w:r w:rsidRPr="00250BE8">
        <w:rPr>
          <w:rStyle w:val="apple-converted-space"/>
          <w:rFonts w:asciiTheme="minorHAnsi" w:hAnsiTheme="minorHAnsi"/>
          <w:color w:val="000000"/>
        </w:rPr>
        <w:t> </w:t>
      </w:r>
      <w:hyperlink r:id="rId8" w:history="1">
        <w:r w:rsidRPr="00250BE8">
          <w:rPr>
            <w:rStyle w:val="Hypertextovodkaz"/>
            <w:rFonts w:asciiTheme="minorHAnsi" w:hAnsiTheme="minorHAnsi"/>
          </w:rPr>
          <w:t>p.fulin@spucr.cz</w:t>
        </w:r>
      </w:hyperlink>
      <w:r w:rsidRPr="00250BE8">
        <w:rPr>
          <w:rFonts w:asciiTheme="minorHAnsi" w:hAnsiTheme="minorHAnsi"/>
          <w:color w:val="000000"/>
        </w:rPr>
        <w:t>, mobil: 777 892 002</w:t>
      </w:r>
    </w:p>
    <w:p w:rsidR="00050084" w:rsidRPr="00250BE8" w:rsidRDefault="00373393" w:rsidP="00250BE8">
      <w:pPr>
        <w:pStyle w:val="xmsonormal"/>
        <w:numPr>
          <w:ilvl w:val="0"/>
          <w:numId w:val="3"/>
        </w:numPr>
        <w:spacing w:before="0" w:beforeAutospacing="0" w:after="0" w:afterAutospacing="0" w:line="240" w:lineRule="atLeast"/>
        <w:rPr>
          <w:rFonts w:asciiTheme="minorHAnsi" w:hAnsiTheme="minorHAnsi"/>
          <w:color w:val="000000"/>
        </w:rPr>
      </w:pPr>
      <w:r w:rsidRPr="00250BE8">
        <w:rPr>
          <w:rFonts w:asciiTheme="minorHAnsi" w:hAnsiTheme="minorHAnsi"/>
          <w:color w:val="000000"/>
        </w:rPr>
        <w:t xml:space="preserve">Mgr. Štěpánka Filipová, mediální zastoupení, Svaz měst a obcí ČR, </w:t>
      </w:r>
      <w:r w:rsidR="005752DA">
        <w:rPr>
          <w:rFonts w:asciiTheme="minorHAnsi" w:hAnsiTheme="minorHAnsi"/>
          <w:color w:val="000000"/>
        </w:rPr>
        <w:br/>
      </w:r>
      <w:bookmarkStart w:id="0" w:name="_GoBack"/>
      <w:bookmarkEnd w:id="0"/>
      <w:r w:rsidRPr="00250BE8">
        <w:rPr>
          <w:rFonts w:asciiTheme="minorHAnsi" w:hAnsiTheme="minorHAnsi"/>
          <w:color w:val="000000"/>
        </w:rPr>
        <w:t xml:space="preserve">e-mail: </w:t>
      </w:r>
      <w:hyperlink r:id="rId9" w:history="1">
        <w:r w:rsidRPr="00250BE8">
          <w:rPr>
            <w:rStyle w:val="Hypertextovodkaz"/>
            <w:rFonts w:asciiTheme="minorHAnsi" w:hAnsiTheme="minorHAnsi"/>
          </w:rPr>
          <w:t>filipova@smocr.cz</w:t>
        </w:r>
      </w:hyperlink>
      <w:r w:rsidRPr="00250BE8">
        <w:rPr>
          <w:rFonts w:asciiTheme="minorHAnsi" w:hAnsiTheme="minorHAnsi"/>
          <w:color w:val="000000"/>
        </w:rPr>
        <w:t>, mobil: 724 302 802</w:t>
      </w:r>
    </w:p>
    <w:sectPr w:rsidR="00050084" w:rsidRPr="00250BE8" w:rsidSect="005752DA">
      <w:headerReference w:type="default" r:id="rId10"/>
      <w:pgSz w:w="11906" w:h="16838"/>
      <w:pgMar w:top="1276" w:right="1417" w:bottom="0" w:left="1417" w:header="708" w:footer="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9F4" w:rsidRDefault="004F09F4" w:rsidP="004D14EA">
      <w:pPr>
        <w:spacing w:after="0" w:line="240" w:lineRule="auto"/>
      </w:pPr>
      <w:r>
        <w:separator/>
      </w:r>
    </w:p>
  </w:endnote>
  <w:endnote w:type="continuationSeparator" w:id="0">
    <w:p w:rsidR="004F09F4" w:rsidRDefault="004F09F4" w:rsidP="004D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9F4" w:rsidRDefault="004F09F4" w:rsidP="004D14EA">
      <w:pPr>
        <w:spacing w:after="0" w:line="240" w:lineRule="auto"/>
      </w:pPr>
      <w:r>
        <w:separator/>
      </w:r>
    </w:p>
  </w:footnote>
  <w:footnote w:type="continuationSeparator" w:id="0">
    <w:p w:rsidR="004F09F4" w:rsidRDefault="004F09F4" w:rsidP="004D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CD" w:rsidRPr="00250BE8" w:rsidRDefault="008E005E" w:rsidP="00250BE8">
    <w:pPr>
      <w:pStyle w:val="Zhlav"/>
    </w:pPr>
    <w:r w:rsidRPr="008E005E">
      <w:rPr>
        <w:noProof/>
        <w:lang w:eastAsia="cs-CZ"/>
      </w:rPr>
      <w:drawing>
        <wp:inline distT="0" distB="0" distL="0" distR="0">
          <wp:extent cx="790575" cy="561975"/>
          <wp:effectExtent l="19050" t="0" r="9525" b="0"/>
          <wp:docPr id="2" name="Obrázek 1" descr="SMO ČR - mod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 ČR - modrá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</w:t>
    </w:r>
    <w:r w:rsidR="00DF4274">
      <w:t xml:space="preserve">  </w:t>
    </w:r>
    <w:r w:rsidRPr="008E005E">
      <w:rPr>
        <w:noProof/>
        <w:lang w:eastAsia="cs-CZ"/>
      </w:rPr>
      <w:drawing>
        <wp:inline distT="0" distB="0" distL="0" distR="0">
          <wp:extent cx="1628775" cy="605943"/>
          <wp:effectExtent l="19050" t="0" r="9525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P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525" cy="60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4274" w:rsidRPr="00FA58A8" w:rsidRDefault="00DF4274" w:rsidP="000D2CCD">
    <w:pPr>
      <w:pStyle w:val="Zhlav"/>
      <w:pBdr>
        <w:bottom w:val="single" w:sz="6" w:space="1" w:color="auto"/>
      </w:pBdr>
      <w:tabs>
        <w:tab w:val="left" w:pos="2160"/>
      </w:tabs>
      <w:jc w:val="center"/>
      <w:rPr>
        <w:rFonts w:ascii="Consolas" w:hAnsi="Consolas" w:cs="Consolas"/>
        <w:b/>
        <w:spacing w:val="160"/>
        <w:sz w:val="44"/>
        <w:szCs w:val="44"/>
      </w:rPr>
    </w:pPr>
    <w:r w:rsidRPr="00FA58A8">
      <w:rPr>
        <w:rFonts w:ascii="Consolas" w:hAnsi="Consolas" w:cs="Consolas"/>
        <w:b/>
        <w:spacing w:val="160"/>
        <w:sz w:val="44"/>
        <w:szCs w:val="44"/>
      </w:rPr>
      <w:t>TISKOVÁ ZPRÁVA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B39F2"/>
    <w:multiLevelType w:val="hybridMultilevel"/>
    <w:tmpl w:val="9C143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C1ADA"/>
    <w:multiLevelType w:val="hybridMultilevel"/>
    <w:tmpl w:val="CC880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3507A"/>
    <w:multiLevelType w:val="hybridMultilevel"/>
    <w:tmpl w:val="5D10BA8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4EA"/>
    <w:rsid w:val="00004F35"/>
    <w:rsid w:val="00006E07"/>
    <w:rsid w:val="0002795E"/>
    <w:rsid w:val="000363E4"/>
    <w:rsid w:val="00050084"/>
    <w:rsid w:val="00050CC7"/>
    <w:rsid w:val="00083010"/>
    <w:rsid w:val="00095F48"/>
    <w:rsid w:val="000D2CCD"/>
    <w:rsid w:val="000E2A47"/>
    <w:rsid w:val="000E6484"/>
    <w:rsid w:val="000F4E86"/>
    <w:rsid w:val="00101ED8"/>
    <w:rsid w:val="00111464"/>
    <w:rsid w:val="00123906"/>
    <w:rsid w:val="00123CFC"/>
    <w:rsid w:val="00127951"/>
    <w:rsid w:val="001353B2"/>
    <w:rsid w:val="001376E0"/>
    <w:rsid w:val="001443B3"/>
    <w:rsid w:val="001463F0"/>
    <w:rsid w:val="00151D50"/>
    <w:rsid w:val="00171E6D"/>
    <w:rsid w:val="00171F98"/>
    <w:rsid w:val="001807F5"/>
    <w:rsid w:val="001A63B5"/>
    <w:rsid w:val="001A7261"/>
    <w:rsid w:val="001B30F5"/>
    <w:rsid w:val="001C1B1D"/>
    <w:rsid w:val="001F3132"/>
    <w:rsid w:val="00210786"/>
    <w:rsid w:val="002121EA"/>
    <w:rsid w:val="002154D0"/>
    <w:rsid w:val="00215DEF"/>
    <w:rsid w:val="002277D2"/>
    <w:rsid w:val="00250BE8"/>
    <w:rsid w:val="002657BA"/>
    <w:rsid w:val="00280966"/>
    <w:rsid w:val="002824A1"/>
    <w:rsid w:val="002D39EE"/>
    <w:rsid w:val="002E348A"/>
    <w:rsid w:val="002E3D1D"/>
    <w:rsid w:val="002E3E6E"/>
    <w:rsid w:val="00310CCF"/>
    <w:rsid w:val="003304D3"/>
    <w:rsid w:val="003412E3"/>
    <w:rsid w:val="003543F1"/>
    <w:rsid w:val="00363C73"/>
    <w:rsid w:val="00363C87"/>
    <w:rsid w:val="00364715"/>
    <w:rsid w:val="00373393"/>
    <w:rsid w:val="003824B2"/>
    <w:rsid w:val="003906F4"/>
    <w:rsid w:val="003944E5"/>
    <w:rsid w:val="003A36A9"/>
    <w:rsid w:val="003A5846"/>
    <w:rsid w:val="003B73E8"/>
    <w:rsid w:val="003E253D"/>
    <w:rsid w:val="003F5706"/>
    <w:rsid w:val="00400CB5"/>
    <w:rsid w:val="00432798"/>
    <w:rsid w:val="0043314E"/>
    <w:rsid w:val="00437E92"/>
    <w:rsid w:val="00440354"/>
    <w:rsid w:val="00443FA6"/>
    <w:rsid w:val="00462A08"/>
    <w:rsid w:val="00467B3A"/>
    <w:rsid w:val="00476922"/>
    <w:rsid w:val="00490056"/>
    <w:rsid w:val="00490814"/>
    <w:rsid w:val="00490B1C"/>
    <w:rsid w:val="004A5313"/>
    <w:rsid w:val="004C38AF"/>
    <w:rsid w:val="004C4C28"/>
    <w:rsid w:val="004D14EA"/>
    <w:rsid w:val="004E4601"/>
    <w:rsid w:val="004F0098"/>
    <w:rsid w:val="004F09F4"/>
    <w:rsid w:val="004F6B78"/>
    <w:rsid w:val="0050345E"/>
    <w:rsid w:val="00512FED"/>
    <w:rsid w:val="0051370A"/>
    <w:rsid w:val="005310D1"/>
    <w:rsid w:val="00531F21"/>
    <w:rsid w:val="00533747"/>
    <w:rsid w:val="00553688"/>
    <w:rsid w:val="00572DD2"/>
    <w:rsid w:val="005752DA"/>
    <w:rsid w:val="00583E28"/>
    <w:rsid w:val="005927D2"/>
    <w:rsid w:val="005B7079"/>
    <w:rsid w:val="005D150B"/>
    <w:rsid w:val="005D2CDD"/>
    <w:rsid w:val="005F20DE"/>
    <w:rsid w:val="00615A51"/>
    <w:rsid w:val="00636013"/>
    <w:rsid w:val="006560C2"/>
    <w:rsid w:val="00657583"/>
    <w:rsid w:val="00662089"/>
    <w:rsid w:val="0067258A"/>
    <w:rsid w:val="00673906"/>
    <w:rsid w:val="00675F50"/>
    <w:rsid w:val="006814DE"/>
    <w:rsid w:val="006A15E4"/>
    <w:rsid w:val="006B117B"/>
    <w:rsid w:val="006B2453"/>
    <w:rsid w:val="006B4E6C"/>
    <w:rsid w:val="006F10FD"/>
    <w:rsid w:val="006F7E0C"/>
    <w:rsid w:val="00702B56"/>
    <w:rsid w:val="00714329"/>
    <w:rsid w:val="00714E4F"/>
    <w:rsid w:val="00720580"/>
    <w:rsid w:val="00737D3A"/>
    <w:rsid w:val="00743195"/>
    <w:rsid w:val="007524EF"/>
    <w:rsid w:val="00752EE9"/>
    <w:rsid w:val="007A7805"/>
    <w:rsid w:val="007B3E27"/>
    <w:rsid w:val="007B4051"/>
    <w:rsid w:val="007E7A32"/>
    <w:rsid w:val="008049E0"/>
    <w:rsid w:val="00807B57"/>
    <w:rsid w:val="00810463"/>
    <w:rsid w:val="008250BF"/>
    <w:rsid w:val="008655C1"/>
    <w:rsid w:val="00885A2A"/>
    <w:rsid w:val="008A0470"/>
    <w:rsid w:val="008A4784"/>
    <w:rsid w:val="008A6228"/>
    <w:rsid w:val="008A7932"/>
    <w:rsid w:val="008B1AE5"/>
    <w:rsid w:val="008B4795"/>
    <w:rsid w:val="008C5814"/>
    <w:rsid w:val="008C5D66"/>
    <w:rsid w:val="008C794D"/>
    <w:rsid w:val="008E005E"/>
    <w:rsid w:val="008E252C"/>
    <w:rsid w:val="008E29FD"/>
    <w:rsid w:val="008E6AF7"/>
    <w:rsid w:val="008F4B1A"/>
    <w:rsid w:val="009217D7"/>
    <w:rsid w:val="009312E9"/>
    <w:rsid w:val="009548A8"/>
    <w:rsid w:val="0097625A"/>
    <w:rsid w:val="00986C77"/>
    <w:rsid w:val="009940CB"/>
    <w:rsid w:val="009A03CF"/>
    <w:rsid w:val="009A10B9"/>
    <w:rsid w:val="009A42BD"/>
    <w:rsid w:val="009A5C21"/>
    <w:rsid w:val="009A6101"/>
    <w:rsid w:val="009B1F53"/>
    <w:rsid w:val="009B252F"/>
    <w:rsid w:val="009B5188"/>
    <w:rsid w:val="009D5433"/>
    <w:rsid w:val="00A07824"/>
    <w:rsid w:val="00A16DBB"/>
    <w:rsid w:val="00A17BF9"/>
    <w:rsid w:val="00A77CD2"/>
    <w:rsid w:val="00A80427"/>
    <w:rsid w:val="00A929BE"/>
    <w:rsid w:val="00A96F8F"/>
    <w:rsid w:val="00AA5B49"/>
    <w:rsid w:val="00AA64DD"/>
    <w:rsid w:val="00AA6B6C"/>
    <w:rsid w:val="00AA71A3"/>
    <w:rsid w:val="00AB1F14"/>
    <w:rsid w:val="00AB2786"/>
    <w:rsid w:val="00AB4219"/>
    <w:rsid w:val="00AB7E46"/>
    <w:rsid w:val="00AD03C1"/>
    <w:rsid w:val="00AD69E5"/>
    <w:rsid w:val="00B05772"/>
    <w:rsid w:val="00B200EB"/>
    <w:rsid w:val="00B25ECE"/>
    <w:rsid w:val="00B270E2"/>
    <w:rsid w:val="00B36888"/>
    <w:rsid w:val="00B44FA7"/>
    <w:rsid w:val="00B60D9A"/>
    <w:rsid w:val="00B67D30"/>
    <w:rsid w:val="00B70F3B"/>
    <w:rsid w:val="00BA1691"/>
    <w:rsid w:val="00BB1892"/>
    <w:rsid w:val="00BC228F"/>
    <w:rsid w:val="00BD43DC"/>
    <w:rsid w:val="00C133DD"/>
    <w:rsid w:val="00C14365"/>
    <w:rsid w:val="00C374E7"/>
    <w:rsid w:val="00C404DC"/>
    <w:rsid w:val="00C436FF"/>
    <w:rsid w:val="00C4588C"/>
    <w:rsid w:val="00C47BCC"/>
    <w:rsid w:val="00C532BF"/>
    <w:rsid w:val="00C5777E"/>
    <w:rsid w:val="00C635AF"/>
    <w:rsid w:val="00C72487"/>
    <w:rsid w:val="00C938F8"/>
    <w:rsid w:val="00C94875"/>
    <w:rsid w:val="00CA7A03"/>
    <w:rsid w:val="00CB24EC"/>
    <w:rsid w:val="00CB6387"/>
    <w:rsid w:val="00CD5740"/>
    <w:rsid w:val="00CF39EB"/>
    <w:rsid w:val="00D03D9D"/>
    <w:rsid w:val="00D052C7"/>
    <w:rsid w:val="00D27748"/>
    <w:rsid w:val="00D3470B"/>
    <w:rsid w:val="00D34B91"/>
    <w:rsid w:val="00D379DC"/>
    <w:rsid w:val="00D75A08"/>
    <w:rsid w:val="00D933B4"/>
    <w:rsid w:val="00D93A34"/>
    <w:rsid w:val="00D9524C"/>
    <w:rsid w:val="00DA7BC9"/>
    <w:rsid w:val="00DE2651"/>
    <w:rsid w:val="00DE6F3E"/>
    <w:rsid w:val="00DF4274"/>
    <w:rsid w:val="00E137B7"/>
    <w:rsid w:val="00E218A6"/>
    <w:rsid w:val="00E2398B"/>
    <w:rsid w:val="00E26076"/>
    <w:rsid w:val="00E36F7C"/>
    <w:rsid w:val="00E53E65"/>
    <w:rsid w:val="00E56869"/>
    <w:rsid w:val="00E60239"/>
    <w:rsid w:val="00E85E3F"/>
    <w:rsid w:val="00E86FBE"/>
    <w:rsid w:val="00E91F6A"/>
    <w:rsid w:val="00E939F9"/>
    <w:rsid w:val="00EA0B79"/>
    <w:rsid w:val="00EA0C40"/>
    <w:rsid w:val="00EB5DCC"/>
    <w:rsid w:val="00EC1F3A"/>
    <w:rsid w:val="00EC7454"/>
    <w:rsid w:val="00ED63A5"/>
    <w:rsid w:val="00ED7784"/>
    <w:rsid w:val="00ED78C2"/>
    <w:rsid w:val="00EF19C9"/>
    <w:rsid w:val="00EF39AB"/>
    <w:rsid w:val="00F1773D"/>
    <w:rsid w:val="00F21AED"/>
    <w:rsid w:val="00F33B3F"/>
    <w:rsid w:val="00F5527A"/>
    <w:rsid w:val="00F63059"/>
    <w:rsid w:val="00F7492B"/>
    <w:rsid w:val="00F75116"/>
    <w:rsid w:val="00F769D8"/>
    <w:rsid w:val="00FA0454"/>
    <w:rsid w:val="00FA1CAF"/>
    <w:rsid w:val="00FA58A8"/>
    <w:rsid w:val="00FC057C"/>
    <w:rsid w:val="00FC32D9"/>
    <w:rsid w:val="00FD2842"/>
    <w:rsid w:val="00FE0827"/>
    <w:rsid w:val="00FE43C2"/>
    <w:rsid w:val="00FF0BC8"/>
    <w:rsid w:val="00FF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4E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D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D14EA"/>
    <w:rPr>
      <w:rFonts w:cs="Times New Roman"/>
    </w:rPr>
  </w:style>
  <w:style w:type="paragraph" w:styleId="Zpat">
    <w:name w:val="footer"/>
    <w:basedOn w:val="Normln"/>
    <w:link w:val="ZpatChar"/>
    <w:uiPriority w:val="99"/>
    <w:rsid w:val="004D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4D14E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D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14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rsid w:val="004D14EA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4D14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4D14EA"/>
    <w:rPr>
      <w:rFonts w:ascii="Consolas" w:hAnsi="Consolas" w:cs="Times New Roman"/>
      <w:sz w:val="21"/>
      <w:szCs w:val="21"/>
    </w:rPr>
  </w:style>
  <w:style w:type="table" w:styleId="Mkatabulky">
    <w:name w:val="Table Grid"/>
    <w:basedOn w:val="Normlntabulka"/>
    <w:uiPriority w:val="99"/>
    <w:rsid w:val="00C37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99"/>
    <w:qFormat/>
    <w:locked/>
    <w:rsid w:val="00D9524C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rsid w:val="00AA6B6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A6B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86C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A6B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6C77"/>
    <w:rPr>
      <w:rFonts w:cs="Times New Roman"/>
      <w:b/>
      <w:bCs/>
      <w:sz w:val="20"/>
      <w:szCs w:val="20"/>
      <w:lang w:eastAsia="en-US"/>
    </w:rPr>
  </w:style>
  <w:style w:type="paragraph" w:customStyle="1" w:styleId="Default">
    <w:name w:val="Default"/>
    <w:uiPriority w:val="99"/>
    <w:rsid w:val="004C4C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CB6387"/>
  </w:style>
  <w:style w:type="paragraph" w:styleId="Odstavecseseznamem">
    <w:name w:val="List Paragraph"/>
    <w:basedOn w:val="Normln"/>
    <w:uiPriority w:val="34"/>
    <w:qFormat/>
    <w:rsid w:val="00440354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ln1">
    <w:name w:val="Normální1"/>
    <w:basedOn w:val="Normln"/>
    <w:rsid w:val="00572D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rongchar">
    <w:name w:val="strong__char"/>
    <w:basedOn w:val="Standardnpsmoodstavce"/>
    <w:rsid w:val="00572DD2"/>
  </w:style>
  <w:style w:type="character" w:customStyle="1" w:styleId="normalchar">
    <w:name w:val="normal__char"/>
    <w:basedOn w:val="Standardnpsmoodstavce"/>
    <w:rsid w:val="00572DD2"/>
  </w:style>
  <w:style w:type="paragraph" w:styleId="Normlnweb">
    <w:name w:val="Normal (Web)"/>
    <w:basedOn w:val="Normln"/>
    <w:uiPriority w:val="99"/>
    <w:semiHidden/>
    <w:unhideWhenUsed/>
    <w:rsid w:val="003F570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373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4E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D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D14EA"/>
    <w:rPr>
      <w:rFonts w:cs="Times New Roman"/>
    </w:rPr>
  </w:style>
  <w:style w:type="paragraph" w:styleId="Zpat">
    <w:name w:val="footer"/>
    <w:basedOn w:val="Normln"/>
    <w:link w:val="ZpatChar"/>
    <w:uiPriority w:val="99"/>
    <w:rsid w:val="004D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4D14E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D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14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rsid w:val="004D14EA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4D14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4D14EA"/>
    <w:rPr>
      <w:rFonts w:ascii="Consolas" w:hAnsi="Consolas" w:cs="Times New Roman"/>
      <w:sz w:val="21"/>
      <w:szCs w:val="21"/>
    </w:rPr>
  </w:style>
  <w:style w:type="table" w:styleId="Mkatabulky">
    <w:name w:val="Table Grid"/>
    <w:basedOn w:val="Normlntabulka"/>
    <w:uiPriority w:val="99"/>
    <w:rsid w:val="00C37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locked/>
    <w:rsid w:val="00D9524C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rsid w:val="00AA6B6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A6B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86C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A6B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6C77"/>
    <w:rPr>
      <w:rFonts w:cs="Times New Roman"/>
      <w:b/>
      <w:bCs/>
      <w:sz w:val="20"/>
      <w:szCs w:val="20"/>
      <w:lang w:eastAsia="en-US"/>
    </w:rPr>
  </w:style>
  <w:style w:type="paragraph" w:customStyle="1" w:styleId="Default">
    <w:name w:val="Default"/>
    <w:uiPriority w:val="99"/>
    <w:rsid w:val="004C4C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CB6387"/>
  </w:style>
  <w:style w:type="paragraph" w:styleId="Odstavecseseznamem">
    <w:name w:val="List Paragraph"/>
    <w:basedOn w:val="Normln"/>
    <w:uiPriority w:val="34"/>
    <w:qFormat/>
    <w:rsid w:val="00440354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ln1">
    <w:name w:val="Normální1"/>
    <w:basedOn w:val="Normln"/>
    <w:rsid w:val="00572D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rongchar">
    <w:name w:val="strong__char"/>
    <w:basedOn w:val="Standardnpsmoodstavce"/>
    <w:rsid w:val="00572DD2"/>
  </w:style>
  <w:style w:type="character" w:customStyle="1" w:styleId="normalchar">
    <w:name w:val="normal__char"/>
    <w:basedOn w:val="Standardnpsmoodstavce"/>
    <w:rsid w:val="00572DD2"/>
  </w:style>
  <w:style w:type="paragraph" w:styleId="Normlnweb">
    <w:name w:val="Normal (Web)"/>
    <w:basedOn w:val="Normln"/>
    <w:uiPriority w:val="99"/>
    <w:semiHidden/>
    <w:unhideWhenUsed/>
    <w:rsid w:val="003F570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2065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06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82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celar.smocr.cz/owa/redir.aspx?C=31963b85ee8445d887df8e7aeab21b4e&amp;URL=mailto%3ap.fulin%40spucr.c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C7891-1B30-4300-9149-39143C7C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POZEMKOVÝ ÚŘAD ZAČÍNÁ VYPOŘÁDÁVAT CÍRKEVNÍ RESTIUCE</vt:lpstr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POZEMKOVÝ ÚŘAD ZAČÍNÁ VYPOŘÁDÁVAT CÍRKEVNÍ RESTIUCE</dc:title>
  <dc:creator>reskova</dc:creator>
  <cp:lastModifiedBy>Stefany</cp:lastModifiedBy>
  <cp:revision>11</cp:revision>
  <cp:lastPrinted>2013-04-25T10:29:00Z</cp:lastPrinted>
  <dcterms:created xsi:type="dcterms:W3CDTF">2015-10-15T14:47:00Z</dcterms:created>
  <dcterms:modified xsi:type="dcterms:W3CDTF">2015-10-20T17:24:00Z</dcterms:modified>
</cp:coreProperties>
</file>