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1A" w:rsidRPr="001B0E08" w:rsidRDefault="00D47E0B" w:rsidP="00BD2F02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1247775" cy="561975"/>
            <wp:effectExtent l="19050" t="0" r="9525" b="0"/>
            <wp:wrapTight wrapText="bothSides">
              <wp:wrapPolygon edited="0">
                <wp:start x="-330" y="0"/>
                <wp:lineTo x="-330" y="21234"/>
                <wp:lineTo x="17808" y="21234"/>
                <wp:lineTo x="18797" y="21234"/>
                <wp:lineTo x="21765" y="13912"/>
                <wp:lineTo x="21765" y="7322"/>
                <wp:lineTo x="18137" y="0"/>
                <wp:lineTo x="-330" y="0"/>
              </wp:wrapPolygon>
            </wp:wrapTight>
            <wp:docPr id="2" name="obrázek 1" descr="http://www.partnerskamesta.cz/data/fileBank/95835bae-48df-4a6f-bc92-5e0c051006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rtnerskamesta.cz/data/fileBank/95835bae-48df-4a6f-bc92-5e0c0510062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1586230</wp:posOffset>
            </wp:positionH>
            <wp:positionV relativeFrom="paragraph">
              <wp:posOffset>62230</wp:posOffset>
            </wp:positionV>
            <wp:extent cx="1438275" cy="495300"/>
            <wp:effectExtent l="19050" t="0" r="9525" b="0"/>
            <wp:wrapTight wrapText="bothSides">
              <wp:wrapPolygon edited="0">
                <wp:start x="-286" y="0"/>
                <wp:lineTo x="-286" y="20769"/>
                <wp:lineTo x="21743" y="20769"/>
                <wp:lineTo x="21743" y="0"/>
                <wp:lineTo x="-286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-4445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1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7E0B" w:rsidRDefault="00D47E0B" w:rsidP="00BD2F02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:rsidR="00D47E0B" w:rsidRDefault="00D47E0B" w:rsidP="00BD2F02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:rsidR="00D47E0B" w:rsidRDefault="00D47E0B" w:rsidP="00BD2F02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:rsidR="001D377D" w:rsidRPr="00552033" w:rsidRDefault="0073661A" w:rsidP="00BD2F02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552033">
        <w:rPr>
          <w:rFonts w:ascii="Arial" w:hAnsi="Arial" w:cs="Arial"/>
          <w:b/>
          <w:bCs/>
          <w:sz w:val="28"/>
          <w:szCs w:val="28"/>
        </w:rPr>
        <w:t>TISKOV</w:t>
      </w:r>
      <w:r w:rsidR="00F41108">
        <w:rPr>
          <w:rFonts w:ascii="Arial" w:hAnsi="Arial" w:cs="Arial"/>
          <w:b/>
          <w:bCs/>
          <w:sz w:val="28"/>
          <w:szCs w:val="28"/>
        </w:rPr>
        <w:t>Á ZPRÁVA</w:t>
      </w:r>
    </w:p>
    <w:p w:rsidR="00F41108" w:rsidRDefault="00F41108" w:rsidP="00BD2F02">
      <w:pPr>
        <w:spacing w:after="0" w:line="240" w:lineRule="auto"/>
        <w:jc w:val="both"/>
        <w:rPr>
          <w:rFonts w:ascii="Arial" w:hAnsi="Arial" w:cs="Arial"/>
          <w:b/>
          <w:color w:val="1F497D"/>
          <w:sz w:val="24"/>
          <w:szCs w:val="24"/>
        </w:rPr>
      </w:pPr>
    </w:p>
    <w:p w:rsidR="00F41108" w:rsidRPr="00FD0ECC" w:rsidRDefault="00D47E0B" w:rsidP="00D47E0B">
      <w:pPr>
        <w:spacing w:after="0" w:line="240" w:lineRule="auto"/>
        <w:jc w:val="both"/>
        <w:rPr>
          <w:rFonts w:ascii="Arial" w:hAnsi="Arial" w:cs="Arial"/>
          <w:b/>
          <w:color w:val="1F497D"/>
          <w:sz w:val="24"/>
          <w:szCs w:val="24"/>
        </w:rPr>
      </w:pPr>
      <w:r>
        <w:rPr>
          <w:rFonts w:ascii="Arial" w:hAnsi="Arial" w:cs="Arial"/>
          <w:b/>
          <w:color w:val="1F497D"/>
          <w:sz w:val="24"/>
          <w:szCs w:val="24"/>
        </w:rPr>
        <w:t xml:space="preserve">Jak zlepšovat veřejnou správu v chudších částech světa? Odpoví </w:t>
      </w:r>
      <w:proofErr w:type="spellStart"/>
      <w:r>
        <w:rPr>
          <w:rFonts w:ascii="Arial" w:hAnsi="Arial" w:cs="Arial"/>
          <w:b/>
          <w:color w:val="1F497D"/>
          <w:sz w:val="24"/>
          <w:szCs w:val="24"/>
        </w:rPr>
        <w:t>videospot</w:t>
      </w:r>
      <w:proofErr w:type="spellEnd"/>
      <w:r>
        <w:rPr>
          <w:rFonts w:ascii="Arial" w:hAnsi="Arial" w:cs="Arial"/>
          <w:b/>
          <w:color w:val="1F497D"/>
          <w:sz w:val="24"/>
          <w:szCs w:val="24"/>
        </w:rPr>
        <w:t xml:space="preserve"> </w:t>
      </w:r>
      <w:r w:rsidR="005F1110">
        <w:rPr>
          <w:rFonts w:ascii="Arial" w:hAnsi="Arial" w:cs="Arial"/>
          <w:b/>
          <w:color w:val="1F497D"/>
          <w:sz w:val="24"/>
          <w:szCs w:val="24"/>
        </w:rPr>
        <w:t xml:space="preserve">natočený </w:t>
      </w:r>
      <w:r>
        <w:rPr>
          <w:rFonts w:ascii="Arial" w:hAnsi="Arial" w:cs="Arial"/>
          <w:b/>
          <w:color w:val="1F497D"/>
          <w:sz w:val="24"/>
          <w:szCs w:val="24"/>
        </w:rPr>
        <w:t>k Evropskému roku pro rozvoj</w:t>
      </w:r>
    </w:p>
    <w:p w:rsidR="00C845ED" w:rsidRPr="00907ECC" w:rsidRDefault="00C845ED" w:rsidP="00D47E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7E0B" w:rsidRPr="00D47E0B" w:rsidRDefault="00504DE7" w:rsidP="00D47E0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sz w:val="20"/>
          <w:szCs w:val="20"/>
        </w:rPr>
        <w:t>PRAHA, 15</w:t>
      </w:r>
      <w:r w:rsidR="00285435">
        <w:rPr>
          <w:rFonts w:ascii="Arial" w:hAnsi="Arial" w:cs="Arial"/>
          <w:sz w:val="20"/>
          <w:szCs w:val="20"/>
        </w:rPr>
        <w:t xml:space="preserve">. září 2015 - </w:t>
      </w:r>
      <w:r w:rsidR="005F1110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D47E0B" w:rsidRPr="00D47E0B">
        <w:rPr>
          <w:rFonts w:ascii="Arial" w:hAnsi="Arial" w:cs="Arial"/>
          <w:b/>
          <w:color w:val="000000" w:themeColor="text1"/>
          <w:sz w:val="20"/>
          <w:szCs w:val="20"/>
        </w:rPr>
        <w:t xml:space="preserve">remiéru měl </w:t>
      </w:r>
      <w:r w:rsidR="00D47E0B">
        <w:rPr>
          <w:rFonts w:ascii="Arial" w:hAnsi="Arial" w:cs="Arial"/>
          <w:b/>
          <w:color w:val="000000" w:themeColor="text1"/>
          <w:sz w:val="20"/>
          <w:szCs w:val="20"/>
        </w:rPr>
        <w:t xml:space="preserve">nedávno </w:t>
      </w:r>
      <w:proofErr w:type="spellStart"/>
      <w:r w:rsidR="00D47E0B" w:rsidRPr="00D47E0B">
        <w:rPr>
          <w:rFonts w:ascii="Arial" w:hAnsi="Arial" w:cs="Arial"/>
          <w:b/>
          <w:color w:val="000000" w:themeColor="text1"/>
          <w:sz w:val="20"/>
          <w:szCs w:val="20"/>
        </w:rPr>
        <w:t>videospot</w:t>
      </w:r>
      <w:proofErr w:type="spellEnd"/>
      <w:r w:rsidR="00D47E0B" w:rsidRPr="00D47E0B">
        <w:rPr>
          <w:rFonts w:ascii="Arial" w:hAnsi="Arial" w:cs="Arial"/>
          <w:b/>
          <w:color w:val="000000" w:themeColor="text1"/>
          <w:sz w:val="20"/>
          <w:szCs w:val="20"/>
        </w:rPr>
        <w:t xml:space="preserve"> nazvaný </w:t>
      </w:r>
      <w:r w:rsidR="00D47E0B" w:rsidRPr="005F1110">
        <w:rPr>
          <w:rFonts w:ascii="Arial" w:hAnsi="Arial" w:cs="Arial"/>
          <w:b/>
          <w:i/>
          <w:color w:val="000000" w:themeColor="text1"/>
          <w:sz w:val="20"/>
          <w:szCs w:val="20"/>
        </w:rPr>
        <w:t>„</w:t>
      </w:r>
      <w:r w:rsidR="00D47E0B" w:rsidRPr="005F1110">
        <w:rPr>
          <w:rFonts w:ascii="Arial" w:hAnsi="Arial" w:cs="Arial"/>
          <w:b/>
          <w:i/>
          <w:caps/>
          <w:color w:val="000000" w:themeColor="text1"/>
          <w:sz w:val="20"/>
          <w:szCs w:val="20"/>
        </w:rPr>
        <w:t>Mezinárodní rozvojová spolupráce obcí.</w:t>
      </w:r>
      <w:r w:rsidR="00D47E0B" w:rsidRPr="005F111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Cesta, jak zlepšovat veřejnou správu v chudších částech světa“.</w:t>
      </w:r>
      <w:r w:rsidR="00D47E0B" w:rsidRPr="00D47E0B">
        <w:rPr>
          <w:rFonts w:ascii="Arial" w:hAnsi="Arial" w:cs="Arial"/>
          <w:b/>
          <w:color w:val="000000" w:themeColor="text1"/>
          <w:sz w:val="20"/>
          <w:szCs w:val="20"/>
        </w:rPr>
        <w:t xml:space="preserve"> V rámci Evropského roku pro rozvoj (EYD 2015), podpořeného z prostředků Evropské komise a České rozvojové agentury, ho pro Svaz měst a obcí ČR připravila</w:t>
      </w:r>
      <w:r w:rsidR="00E476E0">
        <w:rPr>
          <w:rFonts w:ascii="Arial" w:hAnsi="Arial" w:cs="Arial"/>
          <w:b/>
          <w:color w:val="000000" w:themeColor="text1"/>
          <w:sz w:val="20"/>
          <w:szCs w:val="20"/>
        </w:rPr>
        <w:t xml:space="preserve"> společnost NET TV. Ve spotu </w:t>
      </w:r>
      <w:r w:rsidR="00D47E0B" w:rsidRPr="00D47E0B">
        <w:rPr>
          <w:rFonts w:ascii="Arial" w:hAnsi="Arial" w:cs="Arial"/>
          <w:b/>
          <w:color w:val="000000" w:themeColor="text1"/>
          <w:sz w:val="20"/>
          <w:szCs w:val="20"/>
        </w:rPr>
        <w:t xml:space="preserve">mimo </w:t>
      </w:r>
      <w:r w:rsidR="00E476E0">
        <w:rPr>
          <w:rFonts w:ascii="Arial" w:hAnsi="Arial" w:cs="Arial"/>
          <w:b/>
          <w:color w:val="000000" w:themeColor="text1"/>
          <w:sz w:val="20"/>
          <w:szCs w:val="20"/>
        </w:rPr>
        <w:t>jiné</w:t>
      </w:r>
      <w:r w:rsidR="005F1110">
        <w:rPr>
          <w:rFonts w:ascii="Arial" w:hAnsi="Arial" w:cs="Arial"/>
          <w:b/>
          <w:color w:val="000000" w:themeColor="text1"/>
          <w:sz w:val="20"/>
          <w:szCs w:val="20"/>
        </w:rPr>
        <w:t xml:space="preserve"> vystupuje</w:t>
      </w:r>
      <w:r w:rsidR="00E476E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47E0B" w:rsidRPr="00D47E0B">
        <w:rPr>
          <w:rFonts w:ascii="Arial" w:hAnsi="Arial" w:cs="Arial"/>
          <w:b/>
          <w:color w:val="000000" w:themeColor="text1"/>
          <w:sz w:val="20"/>
          <w:szCs w:val="20"/>
        </w:rPr>
        <w:t xml:space="preserve">ministr zahraničních věcí Lubomír Zaorálek, ředitel České rozvojové agentury Michal Kaplan či předseda Svazu měst a obcí ČR a starosta Kyjova František </w:t>
      </w:r>
      <w:proofErr w:type="spellStart"/>
      <w:r w:rsidR="00D47E0B" w:rsidRPr="00D47E0B">
        <w:rPr>
          <w:rFonts w:ascii="Arial" w:hAnsi="Arial" w:cs="Arial"/>
          <w:b/>
          <w:color w:val="000000" w:themeColor="text1"/>
          <w:sz w:val="20"/>
          <w:szCs w:val="20"/>
        </w:rPr>
        <w:t>Lukl</w:t>
      </w:r>
      <w:proofErr w:type="spellEnd"/>
      <w:r w:rsidR="00D47E0B" w:rsidRPr="00D47E0B">
        <w:rPr>
          <w:rFonts w:ascii="Arial" w:hAnsi="Arial" w:cs="Arial"/>
          <w:b/>
          <w:color w:val="000000" w:themeColor="text1"/>
          <w:sz w:val="20"/>
          <w:szCs w:val="20"/>
        </w:rPr>
        <w:t>. Nechyb</w:t>
      </w:r>
      <w:r w:rsidR="00E476E0">
        <w:rPr>
          <w:rFonts w:ascii="Arial" w:hAnsi="Arial" w:cs="Arial"/>
          <w:b/>
          <w:color w:val="000000" w:themeColor="text1"/>
          <w:sz w:val="20"/>
          <w:szCs w:val="20"/>
        </w:rPr>
        <w:t xml:space="preserve">í ani představitelé samospráv, </w:t>
      </w:r>
      <w:r w:rsidR="005F1110">
        <w:rPr>
          <w:rFonts w:ascii="Arial" w:hAnsi="Arial" w:cs="Arial"/>
          <w:b/>
          <w:color w:val="000000" w:themeColor="text1"/>
          <w:sz w:val="20"/>
          <w:szCs w:val="20"/>
        </w:rPr>
        <w:t>v nichž</w:t>
      </w:r>
      <w:r w:rsidR="00E476E0">
        <w:rPr>
          <w:rFonts w:ascii="Arial" w:hAnsi="Arial" w:cs="Arial"/>
          <w:b/>
          <w:color w:val="000000" w:themeColor="text1"/>
          <w:sz w:val="20"/>
          <w:szCs w:val="20"/>
        </w:rPr>
        <w:t xml:space="preserve"> funguje mezinárodní rozvojová spolupráce</w:t>
      </w:r>
      <w:r w:rsidR="00D47E0B" w:rsidRPr="00D47E0B">
        <w:rPr>
          <w:rFonts w:ascii="Arial" w:hAnsi="Arial" w:cs="Arial"/>
          <w:b/>
          <w:color w:val="000000" w:themeColor="text1"/>
          <w:sz w:val="20"/>
          <w:szCs w:val="20"/>
        </w:rPr>
        <w:t>, kter</w:t>
      </w:r>
      <w:r w:rsidR="005F1110">
        <w:rPr>
          <w:rFonts w:ascii="Arial" w:hAnsi="Arial" w:cs="Arial"/>
          <w:b/>
          <w:color w:val="000000" w:themeColor="text1"/>
          <w:sz w:val="20"/>
          <w:szCs w:val="20"/>
        </w:rPr>
        <w:t xml:space="preserve">á </w:t>
      </w:r>
      <w:r w:rsidR="00D47E0B" w:rsidRPr="00D47E0B">
        <w:rPr>
          <w:rFonts w:ascii="Arial" w:hAnsi="Arial" w:cs="Arial"/>
          <w:b/>
          <w:color w:val="000000" w:themeColor="text1"/>
          <w:sz w:val="20"/>
          <w:szCs w:val="20"/>
        </w:rPr>
        <w:t>pomáh</w:t>
      </w:r>
      <w:r w:rsidR="005F1110">
        <w:rPr>
          <w:rFonts w:ascii="Arial" w:hAnsi="Arial" w:cs="Arial"/>
          <w:b/>
          <w:color w:val="000000" w:themeColor="text1"/>
          <w:sz w:val="20"/>
          <w:szCs w:val="20"/>
        </w:rPr>
        <w:t>á</w:t>
      </w:r>
      <w:r w:rsidR="00D47E0B" w:rsidRPr="00D47E0B">
        <w:rPr>
          <w:rFonts w:ascii="Arial" w:hAnsi="Arial" w:cs="Arial"/>
          <w:b/>
          <w:color w:val="000000" w:themeColor="text1"/>
          <w:sz w:val="20"/>
          <w:szCs w:val="20"/>
        </w:rPr>
        <w:t xml:space="preserve"> zlepšit život obyvatel </w:t>
      </w:r>
      <w:r w:rsidR="00E476E0">
        <w:rPr>
          <w:rFonts w:ascii="Arial" w:hAnsi="Arial" w:cs="Arial"/>
          <w:b/>
          <w:color w:val="000000" w:themeColor="text1"/>
          <w:sz w:val="20"/>
          <w:szCs w:val="20"/>
        </w:rPr>
        <w:t xml:space="preserve">chudších </w:t>
      </w:r>
      <w:r w:rsidR="005F1110">
        <w:rPr>
          <w:rFonts w:ascii="Arial" w:hAnsi="Arial" w:cs="Arial"/>
          <w:b/>
          <w:color w:val="000000" w:themeColor="text1"/>
          <w:sz w:val="20"/>
          <w:szCs w:val="20"/>
        </w:rPr>
        <w:t>států</w:t>
      </w:r>
      <w:r w:rsidR="00E476E0">
        <w:rPr>
          <w:rFonts w:ascii="Arial" w:hAnsi="Arial" w:cs="Arial"/>
          <w:b/>
          <w:color w:val="000000" w:themeColor="text1"/>
          <w:sz w:val="20"/>
          <w:szCs w:val="20"/>
        </w:rPr>
        <w:t xml:space="preserve"> světa</w:t>
      </w:r>
      <w:r w:rsidR="005F1110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D47E0B" w:rsidRPr="00D47E0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D60455">
        <w:rPr>
          <w:rFonts w:ascii="Arial" w:hAnsi="Arial" w:cs="Arial"/>
          <w:b/>
          <w:color w:val="000000" w:themeColor="text1"/>
          <w:sz w:val="20"/>
          <w:szCs w:val="20"/>
        </w:rPr>
        <w:t>Videospot</w:t>
      </w:r>
      <w:proofErr w:type="spellEnd"/>
      <w:r w:rsidR="00D60455">
        <w:rPr>
          <w:rFonts w:ascii="Arial" w:hAnsi="Arial" w:cs="Arial"/>
          <w:b/>
          <w:color w:val="000000" w:themeColor="text1"/>
          <w:sz w:val="20"/>
          <w:szCs w:val="20"/>
        </w:rPr>
        <w:t xml:space="preserve"> si můžete přehrát na </w:t>
      </w:r>
      <w:hyperlink r:id="rId11" w:history="1">
        <w:r w:rsidR="00D60455" w:rsidRPr="00D60455">
          <w:rPr>
            <w:rStyle w:val="Hypertextovodkaz"/>
            <w:rFonts w:ascii="Arial" w:hAnsi="Arial" w:cs="Arial"/>
            <w:b/>
            <w:sz w:val="20"/>
            <w:szCs w:val="20"/>
          </w:rPr>
          <w:t>tomto místě</w:t>
        </w:r>
      </w:hyperlink>
      <w:r w:rsidR="00D60455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D47E0B" w:rsidRDefault="00D47E0B" w:rsidP="00D47E0B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D47E0B" w:rsidRPr="00D47E0B" w:rsidRDefault="00D47E0B" w:rsidP="00D47E0B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47E0B">
        <w:rPr>
          <w:rFonts w:ascii="Arial" w:hAnsi="Arial" w:cs="Arial"/>
          <w:i/>
          <w:color w:val="000000" w:themeColor="text1"/>
          <w:sz w:val="20"/>
          <w:szCs w:val="20"/>
        </w:rPr>
        <w:t xml:space="preserve">„V 90. letech jsme také budovali demokracii a moderní veřejnou správu. Tehdy jsme </w:t>
      </w:r>
      <w:r w:rsidR="005F1110">
        <w:rPr>
          <w:rFonts w:ascii="Arial" w:hAnsi="Arial" w:cs="Arial"/>
          <w:i/>
          <w:color w:val="000000" w:themeColor="text1"/>
          <w:sz w:val="20"/>
          <w:szCs w:val="20"/>
        </w:rPr>
        <w:t>se také</w:t>
      </w:r>
      <w:r w:rsidRPr="00D47E0B">
        <w:rPr>
          <w:rFonts w:ascii="Arial" w:hAnsi="Arial" w:cs="Arial"/>
          <w:i/>
          <w:color w:val="000000" w:themeColor="text1"/>
          <w:sz w:val="20"/>
          <w:szCs w:val="20"/>
        </w:rPr>
        <w:t xml:space="preserve"> inspirovali od zkušenějších států západní Evropy. Teď cítíme jakousi morální povinnost pomoct obcím a městům ve střední Asii a na Balkáně nebo na Blízkém východě,“</w:t>
      </w:r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 říká ve spotu </w:t>
      </w:r>
      <w:r w:rsidRPr="00D47E0B">
        <w:rPr>
          <w:rFonts w:ascii="Arial" w:hAnsi="Arial" w:cs="Arial"/>
          <w:b/>
          <w:color w:val="000000" w:themeColor="text1"/>
          <w:sz w:val="20"/>
          <w:szCs w:val="20"/>
        </w:rPr>
        <w:t xml:space="preserve">předseda Svazu měst a obcí ČR a starosta Kyjova František </w:t>
      </w:r>
      <w:proofErr w:type="spellStart"/>
      <w:r w:rsidRPr="00D47E0B">
        <w:rPr>
          <w:rFonts w:ascii="Arial" w:hAnsi="Arial" w:cs="Arial"/>
          <w:b/>
          <w:color w:val="000000" w:themeColor="text1"/>
          <w:sz w:val="20"/>
          <w:szCs w:val="20"/>
        </w:rPr>
        <w:t>Lukl</w:t>
      </w:r>
      <w:proofErr w:type="spellEnd"/>
      <w:r w:rsidRPr="00D47E0B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47E0B" w:rsidRDefault="00D47E0B" w:rsidP="00D47E0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47E0B" w:rsidRPr="00D47E0B" w:rsidRDefault="00D47E0B" w:rsidP="00D47E0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7E0B">
        <w:rPr>
          <w:rFonts w:ascii="Arial" w:hAnsi="Arial" w:cs="Arial"/>
          <w:color w:val="000000" w:themeColor="text1"/>
          <w:sz w:val="20"/>
          <w:szCs w:val="20"/>
        </w:rPr>
        <w:t>Do mezinárodní rozvojové spolupráce jsou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v současné době například </w:t>
      </w:r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zapojeny Litoměřice, které </w:t>
      </w:r>
      <w:r w:rsidR="005F1110">
        <w:rPr>
          <w:rFonts w:ascii="Arial" w:hAnsi="Arial" w:cs="Arial"/>
          <w:color w:val="000000" w:themeColor="text1"/>
          <w:sz w:val="20"/>
          <w:szCs w:val="20"/>
        </w:rPr>
        <w:t xml:space="preserve">mimo jiné podporují </w:t>
      </w:r>
      <w:proofErr w:type="spellStart"/>
      <w:r w:rsidR="0037159F">
        <w:rPr>
          <w:rFonts w:ascii="Arial" w:hAnsi="Arial" w:cs="Arial"/>
          <w:color w:val="000000" w:themeColor="text1"/>
          <w:sz w:val="20"/>
          <w:szCs w:val="20"/>
        </w:rPr>
        <w:t>fairtrad</w:t>
      </w:r>
      <w:r w:rsidR="005F1110">
        <w:rPr>
          <w:rFonts w:ascii="Arial" w:hAnsi="Arial" w:cs="Arial"/>
          <w:color w:val="000000" w:themeColor="text1"/>
          <w:sz w:val="20"/>
          <w:szCs w:val="20"/>
        </w:rPr>
        <w:t>e</w:t>
      </w:r>
      <w:proofErr w:type="spellEnd"/>
      <w:r w:rsidR="005F111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D47E0B">
        <w:rPr>
          <w:rFonts w:ascii="Arial" w:hAnsi="Arial" w:cs="Arial"/>
          <w:color w:val="000000" w:themeColor="text1"/>
          <w:sz w:val="20"/>
          <w:szCs w:val="20"/>
        </w:rPr>
        <w:t>Čermná</w:t>
      </w:r>
      <w:proofErr w:type="spellEnd"/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 nad Orlicí zase spolupracuje se samosprávami v Srbsku, stejně jako Valašské Meziříčí. A </w:t>
      </w:r>
      <w:r w:rsidR="0037159F">
        <w:rPr>
          <w:rFonts w:ascii="Arial" w:hAnsi="Arial" w:cs="Arial"/>
          <w:color w:val="000000" w:themeColor="text1"/>
          <w:sz w:val="20"/>
          <w:szCs w:val="20"/>
        </w:rPr>
        <w:t>do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47E0B">
        <w:rPr>
          <w:rFonts w:ascii="Arial" w:hAnsi="Arial" w:cs="Arial"/>
          <w:color w:val="000000" w:themeColor="text1"/>
          <w:sz w:val="20"/>
          <w:szCs w:val="20"/>
        </w:rPr>
        <w:t>Afghánistán</w:t>
      </w:r>
      <w:r w:rsidR="0037159F">
        <w:rPr>
          <w:rFonts w:ascii="Arial" w:hAnsi="Arial" w:cs="Arial"/>
          <w:color w:val="000000" w:themeColor="text1"/>
          <w:sz w:val="20"/>
          <w:szCs w:val="20"/>
        </w:rPr>
        <w:t>u</w:t>
      </w:r>
      <w:r w:rsidRPr="00D47E0B">
        <w:rPr>
          <w:rFonts w:ascii="Arial" w:hAnsi="Arial" w:cs="Arial"/>
          <w:color w:val="000000" w:themeColor="text1"/>
          <w:sz w:val="20"/>
          <w:szCs w:val="20"/>
        </w:rPr>
        <w:t>, Kosov</w:t>
      </w:r>
      <w:r w:rsidR="0037159F">
        <w:rPr>
          <w:rFonts w:ascii="Arial" w:hAnsi="Arial" w:cs="Arial"/>
          <w:color w:val="000000" w:themeColor="text1"/>
          <w:sz w:val="20"/>
          <w:szCs w:val="20"/>
        </w:rPr>
        <w:t>a</w:t>
      </w:r>
      <w:r w:rsidRPr="00D47E0B">
        <w:rPr>
          <w:rFonts w:ascii="Arial" w:hAnsi="Arial" w:cs="Arial"/>
          <w:color w:val="000000" w:themeColor="text1"/>
          <w:sz w:val="20"/>
          <w:szCs w:val="20"/>
        </w:rPr>
        <w:t>, Bosn</w:t>
      </w:r>
      <w:r w:rsidR="0037159F">
        <w:rPr>
          <w:rFonts w:ascii="Arial" w:hAnsi="Arial" w:cs="Arial"/>
          <w:color w:val="000000" w:themeColor="text1"/>
          <w:sz w:val="20"/>
          <w:szCs w:val="20"/>
        </w:rPr>
        <w:t>y</w:t>
      </w:r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 a Hercegovin</w:t>
      </w:r>
      <w:r w:rsidR="0037159F">
        <w:rPr>
          <w:rFonts w:ascii="Arial" w:hAnsi="Arial" w:cs="Arial"/>
          <w:color w:val="000000" w:themeColor="text1"/>
          <w:sz w:val="20"/>
          <w:szCs w:val="20"/>
        </w:rPr>
        <w:t>y směřovaly humanitární sbírky, které organizoval</w:t>
      </w:r>
      <w:r w:rsidR="005F1110">
        <w:rPr>
          <w:rFonts w:ascii="Arial" w:hAnsi="Arial" w:cs="Arial"/>
          <w:color w:val="000000" w:themeColor="text1"/>
          <w:sz w:val="20"/>
          <w:szCs w:val="20"/>
        </w:rPr>
        <w:t>a</w:t>
      </w:r>
      <w:r w:rsidR="003715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Chrudim.  </w:t>
      </w:r>
    </w:p>
    <w:p w:rsidR="00D47E0B" w:rsidRDefault="00D47E0B" w:rsidP="00D47E0B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D47E0B" w:rsidRPr="00D47E0B" w:rsidRDefault="00D47E0B" w:rsidP="00D47E0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7E0B">
        <w:rPr>
          <w:rFonts w:ascii="Arial" w:hAnsi="Arial" w:cs="Arial"/>
          <w:i/>
          <w:color w:val="000000" w:themeColor="text1"/>
          <w:sz w:val="20"/>
          <w:szCs w:val="20"/>
        </w:rPr>
        <w:t>„Mám radost, že jsme vyhr</w:t>
      </w:r>
      <w:bookmarkStart w:id="0" w:name="_GoBack"/>
      <w:bookmarkEnd w:id="0"/>
      <w:r w:rsidRPr="00D47E0B">
        <w:rPr>
          <w:rFonts w:ascii="Arial" w:hAnsi="Arial" w:cs="Arial"/>
          <w:i/>
          <w:color w:val="000000" w:themeColor="text1"/>
          <w:sz w:val="20"/>
          <w:szCs w:val="20"/>
        </w:rPr>
        <w:t>áli výběrové řízení na tento spot pro Svaz měst a obcí ČR. Nejen v době, kdy se stále dokola skloňuje slovo „uprchlík“, je fajn, že v samosprávách zcela přirozeně funguje snaha pomáhat a roz</w:t>
      </w:r>
      <w:r w:rsidR="005F1110">
        <w:rPr>
          <w:rFonts w:ascii="Arial" w:hAnsi="Arial" w:cs="Arial"/>
          <w:i/>
          <w:color w:val="000000" w:themeColor="text1"/>
          <w:sz w:val="20"/>
          <w:szCs w:val="20"/>
        </w:rPr>
        <w:t>víjet chudší města a obce</w:t>
      </w:r>
      <w:r w:rsidRPr="00D47E0B">
        <w:rPr>
          <w:rFonts w:ascii="Arial" w:hAnsi="Arial" w:cs="Arial"/>
          <w:i/>
          <w:color w:val="000000" w:themeColor="text1"/>
          <w:sz w:val="20"/>
          <w:szCs w:val="20"/>
        </w:rPr>
        <w:t xml:space="preserve">. Proto jsme </w:t>
      </w:r>
      <w:proofErr w:type="spellStart"/>
      <w:r w:rsidRPr="00D47E0B">
        <w:rPr>
          <w:rFonts w:ascii="Arial" w:hAnsi="Arial" w:cs="Arial"/>
          <w:i/>
          <w:color w:val="000000" w:themeColor="text1"/>
          <w:sz w:val="20"/>
          <w:szCs w:val="20"/>
        </w:rPr>
        <w:t>videospot</w:t>
      </w:r>
      <w:proofErr w:type="spellEnd"/>
      <w:r w:rsidRPr="00D47E0B">
        <w:rPr>
          <w:rFonts w:ascii="Arial" w:hAnsi="Arial" w:cs="Arial"/>
          <w:i/>
          <w:color w:val="000000" w:themeColor="text1"/>
          <w:sz w:val="20"/>
          <w:szCs w:val="20"/>
        </w:rPr>
        <w:t xml:space="preserve"> postavili zejména na autentických výpovědích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starostů</w:t>
      </w:r>
      <w:r w:rsidRPr="00D47E0B">
        <w:rPr>
          <w:rFonts w:ascii="Arial" w:hAnsi="Arial" w:cs="Arial"/>
          <w:i/>
          <w:color w:val="000000" w:themeColor="text1"/>
          <w:sz w:val="20"/>
          <w:szCs w:val="20"/>
        </w:rPr>
        <w:t>,“</w:t>
      </w:r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 říká </w:t>
      </w:r>
      <w:r w:rsidRPr="00D47E0B">
        <w:rPr>
          <w:rFonts w:ascii="Arial" w:hAnsi="Arial" w:cs="Arial"/>
          <w:b/>
          <w:color w:val="000000" w:themeColor="text1"/>
          <w:sz w:val="20"/>
          <w:szCs w:val="20"/>
        </w:rPr>
        <w:t xml:space="preserve">jednatelka společnosti NET TV Jana </w:t>
      </w:r>
      <w:proofErr w:type="spellStart"/>
      <w:r w:rsidRPr="00D47E0B">
        <w:rPr>
          <w:rFonts w:ascii="Arial" w:hAnsi="Arial" w:cs="Arial"/>
          <w:b/>
          <w:color w:val="000000" w:themeColor="text1"/>
          <w:sz w:val="20"/>
          <w:szCs w:val="20"/>
        </w:rPr>
        <w:t>Marxtová</w:t>
      </w:r>
      <w:proofErr w:type="spellEnd"/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D47E0B" w:rsidRDefault="00D47E0B" w:rsidP="00D47E0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47E0B" w:rsidRDefault="00D47E0B" w:rsidP="00D47E0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Poprvé mohli </w:t>
      </w:r>
      <w:proofErr w:type="spellStart"/>
      <w:r w:rsidRPr="00D47E0B">
        <w:rPr>
          <w:rFonts w:ascii="Arial" w:hAnsi="Arial" w:cs="Arial"/>
          <w:color w:val="000000" w:themeColor="text1"/>
          <w:sz w:val="20"/>
          <w:szCs w:val="20"/>
        </w:rPr>
        <w:t>videospot</w:t>
      </w:r>
      <w:proofErr w:type="spellEnd"/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 vidět účastníci semináře</w:t>
      </w:r>
      <w:r w:rsidR="003715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F1110" w:rsidRPr="005F1110">
        <w:rPr>
          <w:rFonts w:ascii="Arial" w:hAnsi="Arial" w:cs="Arial"/>
          <w:i/>
          <w:color w:val="000000" w:themeColor="text1"/>
          <w:sz w:val="20"/>
          <w:szCs w:val="20"/>
        </w:rPr>
        <w:t>„</w:t>
      </w:r>
      <w:r w:rsidR="0037159F" w:rsidRPr="005F1110">
        <w:rPr>
          <w:rFonts w:ascii="Arial" w:hAnsi="Arial" w:cs="Arial"/>
          <w:i/>
          <w:color w:val="000000" w:themeColor="text1"/>
          <w:sz w:val="20"/>
          <w:szCs w:val="20"/>
        </w:rPr>
        <w:t>Projektová žádost – jak na to?</w:t>
      </w:r>
      <w:r w:rsidR="005F1110" w:rsidRPr="005F1110">
        <w:rPr>
          <w:rFonts w:ascii="Arial" w:hAnsi="Arial" w:cs="Arial"/>
          <w:i/>
          <w:color w:val="000000" w:themeColor="text1"/>
          <w:sz w:val="20"/>
          <w:szCs w:val="20"/>
        </w:rPr>
        <w:t>“</w:t>
      </w:r>
      <w:r w:rsidR="0037159F">
        <w:rPr>
          <w:rFonts w:ascii="Arial" w:hAnsi="Arial" w:cs="Arial"/>
          <w:color w:val="000000" w:themeColor="text1"/>
          <w:sz w:val="20"/>
          <w:szCs w:val="20"/>
        </w:rPr>
        <w:t xml:space="preserve"> pořádaného v rámci</w:t>
      </w:r>
      <w:r w:rsidRPr="00D47E0B">
        <w:rPr>
          <w:rFonts w:ascii="Arial" w:hAnsi="Arial" w:cs="Arial"/>
          <w:color w:val="000000" w:themeColor="text1"/>
          <w:sz w:val="20"/>
          <w:szCs w:val="20"/>
        </w:rPr>
        <w:t> Evropské</w:t>
      </w:r>
      <w:r w:rsidR="0037159F">
        <w:rPr>
          <w:rFonts w:ascii="Arial" w:hAnsi="Arial" w:cs="Arial"/>
          <w:color w:val="000000" w:themeColor="text1"/>
          <w:sz w:val="20"/>
          <w:szCs w:val="20"/>
        </w:rPr>
        <w:t>ho</w:t>
      </w:r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 roku pro rozvoj. Konal se 10. </w:t>
      </w:r>
      <w:r>
        <w:rPr>
          <w:rFonts w:ascii="Arial" w:hAnsi="Arial" w:cs="Arial"/>
          <w:color w:val="000000" w:themeColor="text1"/>
          <w:sz w:val="20"/>
          <w:szCs w:val="20"/>
        </w:rPr>
        <w:t>z</w:t>
      </w:r>
      <w:r w:rsidRPr="00D47E0B">
        <w:rPr>
          <w:rFonts w:ascii="Arial" w:hAnsi="Arial" w:cs="Arial"/>
          <w:color w:val="000000" w:themeColor="text1"/>
          <w:sz w:val="20"/>
          <w:szCs w:val="20"/>
        </w:rPr>
        <w:t>áří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2015</w:t>
      </w:r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 v Evropském domě v Praze a zúčastnilo se ho několik desítek lidí. Akce měla z</w:t>
      </w:r>
      <w:r w:rsidR="00C43DB3">
        <w:rPr>
          <w:rFonts w:ascii="Arial" w:hAnsi="Arial" w:cs="Arial"/>
          <w:color w:val="000000" w:themeColor="text1"/>
          <w:sz w:val="20"/>
          <w:szCs w:val="20"/>
        </w:rPr>
        <w:t>a cíl informovat volené i nevole</w:t>
      </w:r>
      <w:r w:rsidRPr="00D47E0B">
        <w:rPr>
          <w:rFonts w:ascii="Arial" w:hAnsi="Arial" w:cs="Arial"/>
          <w:color w:val="000000" w:themeColor="text1"/>
          <w:sz w:val="20"/>
          <w:szCs w:val="20"/>
        </w:rPr>
        <w:t>né zástupce místních samospráv o zahraniční rozvojové spolupráci</w:t>
      </w:r>
      <w:r w:rsidR="005F1110">
        <w:rPr>
          <w:rFonts w:ascii="Arial" w:hAnsi="Arial" w:cs="Arial"/>
          <w:color w:val="000000" w:themeColor="text1"/>
          <w:sz w:val="20"/>
          <w:szCs w:val="20"/>
        </w:rPr>
        <w:t xml:space="preserve"> obcí, </w:t>
      </w:r>
      <w:r w:rsidR="0037159F">
        <w:rPr>
          <w:rFonts w:ascii="Arial" w:hAnsi="Arial" w:cs="Arial"/>
          <w:color w:val="000000" w:themeColor="text1"/>
          <w:sz w:val="20"/>
          <w:szCs w:val="20"/>
        </w:rPr>
        <w:t>d</w:t>
      </w:r>
      <w:r w:rsidR="005F1110">
        <w:rPr>
          <w:rFonts w:ascii="Arial" w:hAnsi="Arial" w:cs="Arial"/>
          <w:color w:val="000000" w:themeColor="text1"/>
          <w:sz w:val="20"/>
          <w:szCs w:val="20"/>
        </w:rPr>
        <w:t>o</w:t>
      </w:r>
      <w:r w:rsidR="0037159F">
        <w:rPr>
          <w:rFonts w:ascii="Arial" w:hAnsi="Arial" w:cs="Arial"/>
          <w:color w:val="000000" w:themeColor="text1"/>
          <w:sz w:val="20"/>
          <w:szCs w:val="20"/>
        </w:rPr>
        <w:t xml:space="preserve">tačních možnostech, </w:t>
      </w:r>
      <w:r w:rsidR="005F1110">
        <w:rPr>
          <w:rFonts w:ascii="Arial" w:hAnsi="Arial" w:cs="Arial"/>
          <w:color w:val="000000" w:themeColor="text1"/>
          <w:sz w:val="20"/>
          <w:szCs w:val="20"/>
        </w:rPr>
        <w:t>které</w:t>
      </w:r>
      <w:r w:rsidR="0037159F">
        <w:rPr>
          <w:rFonts w:ascii="Arial" w:hAnsi="Arial" w:cs="Arial"/>
          <w:color w:val="000000" w:themeColor="text1"/>
          <w:sz w:val="20"/>
          <w:szCs w:val="20"/>
        </w:rPr>
        <w:t xml:space="preserve"> mohou </w:t>
      </w:r>
      <w:r w:rsidR="005F1110">
        <w:rPr>
          <w:rFonts w:ascii="Arial" w:hAnsi="Arial" w:cs="Arial"/>
          <w:color w:val="000000" w:themeColor="text1"/>
          <w:sz w:val="20"/>
          <w:szCs w:val="20"/>
        </w:rPr>
        <w:t xml:space="preserve">města a </w:t>
      </w:r>
      <w:r w:rsidR="0037159F">
        <w:rPr>
          <w:rFonts w:ascii="Arial" w:hAnsi="Arial" w:cs="Arial"/>
          <w:color w:val="000000" w:themeColor="text1"/>
          <w:sz w:val="20"/>
          <w:szCs w:val="20"/>
        </w:rPr>
        <w:t>obce využít pro spolufinancování decentralizované rozvojové spolupráce</w:t>
      </w:r>
      <w:r w:rsidR="005F1110">
        <w:rPr>
          <w:rFonts w:ascii="Arial" w:hAnsi="Arial" w:cs="Arial"/>
          <w:color w:val="000000" w:themeColor="text1"/>
          <w:sz w:val="20"/>
          <w:szCs w:val="20"/>
        </w:rPr>
        <w:t>,</w:t>
      </w:r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="005F1110">
        <w:rPr>
          <w:rFonts w:ascii="Arial" w:hAnsi="Arial" w:cs="Arial"/>
          <w:color w:val="000000" w:themeColor="text1"/>
          <w:sz w:val="20"/>
          <w:szCs w:val="20"/>
        </w:rPr>
        <w:t xml:space="preserve"> pomoci jim s přípravou</w:t>
      </w:r>
      <w:r w:rsidR="0037159F">
        <w:rPr>
          <w:rFonts w:ascii="Arial" w:hAnsi="Arial" w:cs="Arial"/>
          <w:color w:val="000000" w:themeColor="text1"/>
          <w:sz w:val="20"/>
          <w:szCs w:val="20"/>
        </w:rPr>
        <w:t xml:space="preserve"> kvalitních projektových žádostí</w:t>
      </w:r>
      <w:r w:rsidR="005F1110">
        <w:rPr>
          <w:rFonts w:ascii="Arial" w:hAnsi="Arial" w:cs="Arial"/>
          <w:color w:val="000000" w:themeColor="text1"/>
          <w:sz w:val="20"/>
          <w:szCs w:val="20"/>
        </w:rPr>
        <w:t>.</w:t>
      </w:r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Řešila</w:t>
      </w:r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 se tak mimo jiné analýza potřeb, logický rámec, rozpočet, analýza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rizik včetně</w:t>
      </w:r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přípravy</w:t>
      </w:r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 finální projektové žádosti. </w:t>
      </w:r>
    </w:p>
    <w:p w:rsidR="00D47E0B" w:rsidRDefault="00D47E0B" w:rsidP="00D47E0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47E0B" w:rsidRPr="00D47E0B" w:rsidRDefault="00D47E0B" w:rsidP="00D47E0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Kromě evropských programů „Civil Society </w:t>
      </w:r>
      <w:proofErr w:type="spellStart"/>
      <w:r w:rsidRPr="00D47E0B">
        <w:rPr>
          <w:rFonts w:ascii="Arial" w:hAnsi="Arial" w:cs="Arial"/>
          <w:color w:val="000000" w:themeColor="text1"/>
          <w:sz w:val="20"/>
          <w:szCs w:val="20"/>
        </w:rPr>
        <w:t>Organizations</w:t>
      </w:r>
      <w:proofErr w:type="spellEnd"/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D47E0B">
        <w:rPr>
          <w:rFonts w:ascii="Arial" w:hAnsi="Arial" w:cs="Arial"/>
          <w:color w:val="000000" w:themeColor="text1"/>
          <w:sz w:val="20"/>
          <w:szCs w:val="20"/>
        </w:rPr>
        <w:t>and</w:t>
      </w:r>
      <w:proofErr w:type="spellEnd"/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D47E0B">
        <w:rPr>
          <w:rFonts w:ascii="Arial" w:hAnsi="Arial" w:cs="Arial"/>
          <w:color w:val="000000" w:themeColor="text1"/>
          <w:sz w:val="20"/>
          <w:szCs w:val="20"/>
        </w:rPr>
        <w:t>Local</w:t>
      </w:r>
      <w:proofErr w:type="spellEnd"/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D47E0B">
        <w:rPr>
          <w:rFonts w:ascii="Arial" w:hAnsi="Arial" w:cs="Arial"/>
          <w:color w:val="000000" w:themeColor="text1"/>
          <w:sz w:val="20"/>
          <w:szCs w:val="20"/>
        </w:rPr>
        <w:t>Authorities</w:t>
      </w:r>
      <w:proofErr w:type="spellEnd"/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“, Evropa pro občany, projektům Mezinárodního Visegradského fondu či programu nadnárodní spolupráce </w:t>
      </w:r>
      <w:proofErr w:type="spellStart"/>
      <w:r w:rsidRPr="00D47E0B">
        <w:rPr>
          <w:rFonts w:ascii="Arial" w:hAnsi="Arial" w:cs="Arial"/>
          <w:color w:val="000000" w:themeColor="text1"/>
          <w:sz w:val="20"/>
          <w:szCs w:val="20"/>
        </w:rPr>
        <w:t>Interreg</w:t>
      </w:r>
      <w:proofErr w:type="spellEnd"/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D47E0B">
        <w:rPr>
          <w:rFonts w:ascii="Arial" w:hAnsi="Arial" w:cs="Arial"/>
          <w:color w:val="000000" w:themeColor="text1"/>
          <w:sz w:val="20"/>
          <w:szCs w:val="20"/>
        </w:rPr>
        <w:t>Danube</w:t>
      </w:r>
      <w:proofErr w:type="spellEnd"/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 se lze v současné době zapojit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také </w:t>
      </w:r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do dotační výzvy České rozvojové agentury nazvané. </w:t>
      </w:r>
      <w:r w:rsidRPr="005F1110">
        <w:rPr>
          <w:rFonts w:ascii="Arial" w:hAnsi="Arial" w:cs="Arial"/>
          <w:i/>
          <w:color w:val="000000" w:themeColor="text1"/>
          <w:sz w:val="20"/>
          <w:szCs w:val="20"/>
        </w:rPr>
        <w:t>„Podpora rozvojových aktivit krajů a obcí v prioritních zemích“</w:t>
      </w:r>
      <w:r w:rsidRPr="00D47E0B">
        <w:rPr>
          <w:rFonts w:ascii="Arial" w:hAnsi="Arial" w:cs="Arial"/>
          <w:color w:val="000000" w:themeColor="text1"/>
          <w:sz w:val="20"/>
          <w:szCs w:val="20"/>
        </w:rPr>
        <w:t xml:space="preserve">. Pro města a obce je otevřena do 26. října 2015.  </w:t>
      </w:r>
    </w:p>
    <w:p w:rsidR="00E044C7" w:rsidRDefault="00E044C7" w:rsidP="00D47E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7E0B" w:rsidRPr="00FD0ECC" w:rsidRDefault="00D47E0B" w:rsidP="00D47E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Videspot</w:t>
      </w:r>
      <w:proofErr w:type="spellEnd"/>
      <w:r>
        <w:rPr>
          <w:rFonts w:ascii="Arial" w:hAnsi="Arial" w:cs="Arial"/>
          <w:sz w:val="20"/>
          <w:szCs w:val="20"/>
        </w:rPr>
        <w:t xml:space="preserve"> najdete na: </w:t>
      </w:r>
      <w:hyperlink r:id="rId12" w:history="1">
        <w:r w:rsidR="00D60455" w:rsidRPr="00D60455">
          <w:rPr>
            <w:rStyle w:val="Hypertextovodkaz"/>
            <w:rFonts w:ascii="Arial" w:hAnsi="Arial" w:cs="Arial"/>
            <w:sz w:val="20"/>
            <w:szCs w:val="20"/>
          </w:rPr>
          <w:t>https://www.youtube.com/watch?v=eJtEiU9h2F4</w:t>
        </w:r>
      </w:hyperlink>
    </w:p>
    <w:p w:rsidR="00FD0ECC" w:rsidRDefault="00FD0ECC" w:rsidP="00D47E0B">
      <w:pPr>
        <w:spacing w:after="0" w:line="240" w:lineRule="auto"/>
        <w:jc w:val="both"/>
        <w:rPr>
          <w:rFonts w:ascii="Arial" w:hAnsi="Arial" w:cs="Arial"/>
          <w:b/>
          <w:color w:val="111111"/>
          <w:sz w:val="20"/>
          <w:szCs w:val="20"/>
        </w:rPr>
      </w:pPr>
    </w:p>
    <w:p w:rsidR="00766476" w:rsidRPr="00D76BA6" w:rsidRDefault="00766476" w:rsidP="00D47E0B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76BA6">
        <w:rPr>
          <w:rFonts w:ascii="Arial" w:hAnsi="Arial" w:cs="Arial"/>
          <w:b/>
          <w:color w:val="111111"/>
          <w:sz w:val="20"/>
          <w:szCs w:val="20"/>
        </w:rPr>
        <w:t xml:space="preserve">Pro další informace kontaktujte: </w:t>
      </w:r>
    </w:p>
    <w:p w:rsidR="00766476" w:rsidRPr="00D76BA6" w:rsidRDefault="00766476" w:rsidP="00D47E0B">
      <w:pPr>
        <w:spacing w:after="0" w:line="240" w:lineRule="auto"/>
        <w:jc w:val="both"/>
        <w:rPr>
          <w:rFonts w:ascii="Arial" w:hAnsi="Arial" w:cs="Arial"/>
          <w:color w:val="111111"/>
          <w:sz w:val="20"/>
          <w:szCs w:val="20"/>
        </w:rPr>
      </w:pPr>
      <w:r w:rsidRPr="00D76BA6">
        <w:rPr>
          <w:rFonts w:ascii="Arial" w:hAnsi="Arial" w:cs="Arial"/>
          <w:color w:val="111111"/>
          <w:sz w:val="20"/>
          <w:szCs w:val="20"/>
        </w:rPr>
        <w:t xml:space="preserve">Štěpánka Filipová, mediální zastoupení, Svaz měst a obcí ČR, mobil: 724 302 802, e-mail: </w:t>
      </w:r>
      <w:hyperlink r:id="rId13" w:history="1">
        <w:r w:rsidRPr="00D76BA6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D76BA6" w:rsidRPr="00D76BA6" w:rsidRDefault="00D76BA6" w:rsidP="00D47E0B">
      <w:pPr>
        <w:spacing w:after="0" w:line="240" w:lineRule="auto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766476" w:rsidRPr="00D76BA6" w:rsidRDefault="00766476" w:rsidP="00D47E0B">
      <w:pPr>
        <w:spacing w:after="0" w:line="240" w:lineRule="auto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D76BA6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B61A5D" w:rsidRPr="00BD2F02" w:rsidRDefault="00766476" w:rsidP="00D47E0B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76BA6">
        <w:rPr>
          <w:rFonts w:ascii="Arial" w:hAnsi="Arial" w:cs="Arial"/>
          <w:i/>
          <w:color w:val="111111"/>
          <w:sz w:val="20"/>
          <w:szCs w:val="20"/>
        </w:rPr>
        <w:t>Svaz měst a obcí České republiky je celostátní, dobrovolnou, nepolitickou a nevládní organizací</w:t>
      </w:r>
      <w:r w:rsidR="00610988" w:rsidRPr="00D76BA6">
        <w:rPr>
          <w:rFonts w:ascii="Arial" w:hAnsi="Arial" w:cs="Arial"/>
          <w:i/>
          <w:color w:val="111111"/>
          <w:sz w:val="20"/>
          <w:szCs w:val="20"/>
        </w:rPr>
        <w:t xml:space="preserve">. </w:t>
      </w:r>
      <w:r w:rsidRPr="00D76BA6">
        <w:rPr>
          <w:rFonts w:ascii="Arial" w:hAnsi="Arial" w:cs="Arial"/>
          <w:i/>
          <w:color w:val="111111"/>
          <w:sz w:val="20"/>
          <w:szCs w:val="20"/>
        </w:rPr>
        <w:t xml:space="preserve">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</w:t>
      </w:r>
      <w:r w:rsidRPr="00D76BA6">
        <w:rPr>
          <w:rFonts w:ascii="Arial" w:hAnsi="Arial" w:cs="Arial"/>
          <w:i/>
          <w:color w:val="111111"/>
          <w:sz w:val="20"/>
          <w:szCs w:val="20"/>
        </w:rPr>
        <w:lastRenderedPageBreak/>
        <w:t xml:space="preserve">rámec svých povinností věnují i obecným problémům samosprávy. Svaz sdružuje více než 2 600 měst a obcí a svými členy tak čítá více než 8 milionů obyvatel České republiky. Více na </w:t>
      </w:r>
      <w:hyperlink r:id="rId14" w:history="1">
        <w:r w:rsidRPr="00D76BA6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D76BA6">
        <w:rPr>
          <w:rFonts w:ascii="Arial" w:hAnsi="Arial" w:cs="Arial"/>
          <w:sz w:val="20"/>
          <w:szCs w:val="20"/>
        </w:rPr>
        <w:t>.</w:t>
      </w:r>
    </w:p>
    <w:sectPr w:rsidR="00B61A5D" w:rsidRPr="00BD2F02" w:rsidSect="0075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0E3" w:rsidRDefault="007B30E3" w:rsidP="00970677">
      <w:pPr>
        <w:spacing w:after="0" w:line="240" w:lineRule="auto"/>
      </w:pPr>
      <w:r>
        <w:separator/>
      </w:r>
    </w:p>
  </w:endnote>
  <w:endnote w:type="continuationSeparator" w:id="1">
    <w:p w:rsidR="007B30E3" w:rsidRDefault="007B30E3" w:rsidP="0097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0E3" w:rsidRDefault="007B30E3" w:rsidP="00970677">
      <w:pPr>
        <w:spacing w:after="0" w:line="240" w:lineRule="auto"/>
      </w:pPr>
      <w:r>
        <w:separator/>
      </w:r>
    </w:p>
  </w:footnote>
  <w:footnote w:type="continuationSeparator" w:id="1">
    <w:p w:rsidR="007B30E3" w:rsidRDefault="007B30E3" w:rsidP="00970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41D"/>
    <w:multiLevelType w:val="hybridMultilevel"/>
    <w:tmpl w:val="196CB172"/>
    <w:lvl w:ilvl="0" w:tplc="F5123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04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7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7A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7CD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A41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E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EE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6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A67A1D"/>
    <w:multiLevelType w:val="hybridMultilevel"/>
    <w:tmpl w:val="DAE0742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4E22999"/>
    <w:multiLevelType w:val="hybridMultilevel"/>
    <w:tmpl w:val="393E5BE8"/>
    <w:lvl w:ilvl="0" w:tplc="6994E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A8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4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52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A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90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4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E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34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C2D4372"/>
    <w:multiLevelType w:val="hybridMultilevel"/>
    <w:tmpl w:val="7DE6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E7F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61A"/>
    <w:rsid w:val="00013CDB"/>
    <w:rsid w:val="00017C19"/>
    <w:rsid w:val="00052A30"/>
    <w:rsid w:val="00054D70"/>
    <w:rsid w:val="000664A3"/>
    <w:rsid w:val="00072624"/>
    <w:rsid w:val="00074143"/>
    <w:rsid w:val="00080927"/>
    <w:rsid w:val="00083698"/>
    <w:rsid w:val="00091285"/>
    <w:rsid w:val="000955A1"/>
    <w:rsid w:val="000A1EF4"/>
    <w:rsid w:val="000A5EAA"/>
    <w:rsid w:val="000B14C1"/>
    <w:rsid w:val="000C6844"/>
    <w:rsid w:val="000C693E"/>
    <w:rsid w:val="000D6676"/>
    <w:rsid w:val="000E6BF1"/>
    <w:rsid w:val="000F74B0"/>
    <w:rsid w:val="00110A74"/>
    <w:rsid w:val="00125E62"/>
    <w:rsid w:val="001303E1"/>
    <w:rsid w:val="00140498"/>
    <w:rsid w:val="00141747"/>
    <w:rsid w:val="00144497"/>
    <w:rsid w:val="00146401"/>
    <w:rsid w:val="00151D7E"/>
    <w:rsid w:val="001815D5"/>
    <w:rsid w:val="0018534F"/>
    <w:rsid w:val="00186695"/>
    <w:rsid w:val="00186F3A"/>
    <w:rsid w:val="0018743E"/>
    <w:rsid w:val="001A29B1"/>
    <w:rsid w:val="001B0E08"/>
    <w:rsid w:val="001B3C61"/>
    <w:rsid w:val="001D377D"/>
    <w:rsid w:val="00222CD1"/>
    <w:rsid w:val="00223ED1"/>
    <w:rsid w:val="002264E1"/>
    <w:rsid w:val="0025579E"/>
    <w:rsid w:val="00260F44"/>
    <w:rsid w:val="00266C5A"/>
    <w:rsid w:val="002705AE"/>
    <w:rsid w:val="00285435"/>
    <w:rsid w:val="002906E5"/>
    <w:rsid w:val="00292EC2"/>
    <w:rsid w:val="00297EA0"/>
    <w:rsid w:val="002A421A"/>
    <w:rsid w:val="002A49A0"/>
    <w:rsid w:val="002A6280"/>
    <w:rsid w:val="002B0FB1"/>
    <w:rsid w:val="002C68CB"/>
    <w:rsid w:val="002C777C"/>
    <w:rsid w:val="002D0809"/>
    <w:rsid w:val="002D22C2"/>
    <w:rsid w:val="002D5521"/>
    <w:rsid w:val="002E32B7"/>
    <w:rsid w:val="002E6983"/>
    <w:rsid w:val="00307F3C"/>
    <w:rsid w:val="00324AE2"/>
    <w:rsid w:val="0033158B"/>
    <w:rsid w:val="0033790A"/>
    <w:rsid w:val="00352580"/>
    <w:rsid w:val="003526A7"/>
    <w:rsid w:val="00371249"/>
    <w:rsid w:val="0037159F"/>
    <w:rsid w:val="003735F3"/>
    <w:rsid w:val="003917B9"/>
    <w:rsid w:val="00395053"/>
    <w:rsid w:val="003C3A93"/>
    <w:rsid w:val="003C4DBA"/>
    <w:rsid w:val="003D3B32"/>
    <w:rsid w:val="003D6872"/>
    <w:rsid w:val="003E03CC"/>
    <w:rsid w:val="003E2C21"/>
    <w:rsid w:val="003E2E72"/>
    <w:rsid w:val="003E3CD4"/>
    <w:rsid w:val="003E4833"/>
    <w:rsid w:val="003F0408"/>
    <w:rsid w:val="003F0936"/>
    <w:rsid w:val="00407C78"/>
    <w:rsid w:val="00426FA9"/>
    <w:rsid w:val="00433FB0"/>
    <w:rsid w:val="00447582"/>
    <w:rsid w:val="004529A6"/>
    <w:rsid w:val="00460DD4"/>
    <w:rsid w:val="00465005"/>
    <w:rsid w:val="0047304F"/>
    <w:rsid w:val="00494878"/>
    <w:rsid w:val="004A2E7F"/>
    <w:rsid w:val="004A7EB3"/>
    <w:rsid w:val="004D0A76"/>
    <w:rsid w:val="004F1813"/>
    <w:rsid w:val="004F2216"/>
    <w:rsid w:val="00504DE7"/>
    <w:rsid w:val="00505E6E"/>
    <w:rsid w:val="005274D6"/>
    <w:rsid w:val="0053100C"/>
    <w:rsid w:val="00536C15"/>
    <w:rsid w:val="00540D0B"/>
    <w:rsid w:val="00541552"/>
    <w:rsid w:val="005517E3"/>
    <w:rsid w:val="00551DAC"/>
    <w:rsid w:val="00552033"/>
    <w:rsid w:val="00562280"/>
    <w:rsid w:val="00566B9C"/>
    <w:rsid w:val="00577A22"/>
    <w:rsid w:val="00581DC1"/>
    <w:rsid w:val="0058734E"/>
    <w:rsid w:val="00595DDB"/>
    <w:rsid w:val="005A7815"/>
    <w:rsid w:val="005C06BE"/>
    <w:rsid w:val="005D4898"/>
    <w:rsid w:val="005E3522"/>
    <w:rsid w:val="005F1110"/>
    <w:rsid w:val="005F1AB9"/>
    <w:rsid w:val="005F7830"/>
    <w:rsid w:val="00600E23"/>
    <w:rsid w:val="00604A38"/>
    <w:rsid w:val="00605669"/>
    <w:rsid w:val="00607E2D"/>
    <w:rsid w:val="00610988"/>
    <w:rsid w:val="00612A52"/>
    <w:rsid w:val="00637232"/>
    <w:rsid w:val="00641D75"/>
    <w:rsid w:val="00645F5D"/>
    <w:rsid w:val="00653DF1"/>
    <w:rsid w:val="006561C4"/>
    <w:rsid w:val="006648AA"/>
    <w:rsid w:val="00665A07"/>
    <w:rsid w:val="006677F7"/>
    <w:rsid w:val="00681303"/>
    <w:rsid w:val="006869D7"/>
    <w:rsid w:val="00686A28"/>
    <w:rsid w:val="006A028A"/>
    <w:rsid w:val="006A1B1D"/>
    <w:rsid w:val="006B1E70"/>
    <w:rsid w:val="006B74CB"/>
    <w:rsid w:val="006C3C90"/>
    <w:rsid w:val="006C49D3"/>
    <w:rsid w:val="006D72E0"/>
    <w:rsid w:val="006E03F9"/>
    <w:rsid w:val="006E065A"/>
    <w:rsid w:val="006E251E"/>
    <w:rsid w:val="006E4CBC"/>
    <w:rsid w:val="006F6464"/>
    <w:rsid w:val="00702D54"/>
    <w:rsid w:val="007075A1"/>
    <w:rsid w:val="007123B5"/>
    <w:rsid w:val="0071785A"/>
    <w:rsid w:val="0073661A"/>
    <w:rsid w:val="00747587"/>
    <w:rsid w:val="00752209"/>
    <w:rsid w:val="0075305C"/>
    <w:rsid w:val="00754ED2"/>
    <w:rsid w:val="007609EB"/>
    <w:rsid w:val="00766476"/>
    <w:rsid w:val="00773702"/>
    <w:rsid w:val="00784B23"/>
    <w:rsid w:val="007859D6"/>
    <w:rsid w:val="007868E9"/>
    <w:rsid w:val="007A2C1E"/>
    <w:rsid w:val="007A2F7B"/>
    <w:rsid w:val="007B30E3"/>
    <w:rsid w:val="007C0037"/>
    <w:rsid w:val="007E4DAA"/>
    <w:rsid w:val="007F3AF0"/>
    <w:rsid w:val="007F3FBA"/>
    <w:rsid w:val="007F57EA"/>
    <w:rsid w:val="007F6A37"/>
    <w:rsid w:val="008000C8"/>
    <w:rsid w:val="008036C9"/>
    <w:rsid w:val="008041ED"/>
    <w:rsid w:val="00813EE1"/>
    <w:rsid w:val="0082466D"/>
    <w:rsid w:val="00826C03"/>
    <w:rsid w:val="008277AD"/>
    <w:rsid w:val="00846067"/>
    <w:rsid w:val="00855EAC"/>
    <w:rsid w:val="00860033"/>
    <w:rsid w:val="00861567"/>
    <w:rsid w:val="008628BC"/>
    <w:rsid w:val="008651F0"/>
    <w:rsid w:val="00874B41"/>
    <w:rsid w:val="008844D3"/>
    <w:rsid w:val="008910A0"/>
    <w:rsid w:val="00891E2C"/>
    <w:rsid w:val="008921D0"/>
    <w:rsid w:val="00895FA9"/>
    <w:rsid w:val="008A1913"/>
    <w:rsid w:val="008B0B31"/>
    <w:rsid w:val="008C295C"/>
    <w:rsid w:val="008C4F83"/>
    <w:rsid w:val="008F70E8"/>
    <w:rsid w:val="008F78B4"/>
    <w:rsid w:val="008F7953"/>
    <w:rsid w:val="00902255"/>
    <w:rsid w:val="009070FD"/>
    <w:rsid w:val="00907ECC"/>
    <w:rsid w:val="009102B1"/>
    <w:rsid w:val="00910869"/>
    <w:rsid w:val="00916E45"/>
    <w:rsid w:val="00922F39"/>
    <w:rsid w:val="0094022C"/>
    <w:rsid w:val="00945595"/>
    <w:rsid w:val="00950888"/>
    <w:rsid w:val="00956379"/>
    <w:rsid w:val="0096089A"/>
    <w:rsid w:val="00970677"/>
    <w:rsid w:val="00972488"/>
    <w:rsid w:val="0097592E"/>
    <w:rsid w:val="0098143D"/>
    <w:rsid w:val="00987488"/>
    <w:rsid w:val="009A261D"/>
    <w:rsid w:val="009A7DBA"/>
    <w:rsid w:val="009B3F0C"/>
    <w:rsid w:val="009B5CAC"/>
    <w:rsid w:val="009C1C97"/>
    <w:rsid w:val="009C2E99"/>
    <w:rsid w:val="009C43C2"/>
    <w:rsid w:val="009C44A0"/>
    <w:rsid w:val="009D63EF"/>
    <w:rsid w:val="009E3731"/>
    <w:rsid w:val="009F1A85"/>
    <w:rsid w:val="009F445C"/>
    <w:rsid w:val="00A01425"/>
    <w:rsid w:val="00A04208"/>
    <w:rsid w:val="00A147E4"/>
    <w:rsid w:val="00A161B2"/>
    <w:rsid w:val="00A35108"/>
    <w:rsid w:val="00A36FED"/>
    <w:rsid w:val="00A40785"/>
    <w:rsid w:val="00A625AB"/>
    <w:rsid w:val="00A64AC6"/>
    <w:rsid w:val="00A6532B"/>
    <w:rsid w:val="00A70114"/>
    <w:rsid w:val="00A75401"/>
    <w:rsid w:val="00A7561D"/>
    <w:rsid w:val="00A763A7"/>
    <w:rsid w:val="00A76CC5"/>
    <w:rsid w:val="00A82360"/>
    <w:rsid w:val="00A840BE"/>
    <w:rsid w:val="00A90760"/>
    <w:rsid w:val="00A918DE"/>
    <w:rsid w:val="00A97D68"/>
    <w:rsid w:val="00AA2A13"/>
    <w:rsid w:val="00AA3BAF"/>
    <w:rsid w:val="00AA7631"/>
    <w:rsid w:val="00AB0E4C"/>
    <w:rsid w:val="00AB5A0D"/>
    <w:rsid w:val="00AB6EB5"/>
    <w:rsid w:val="00AC332C"/>
    <w:rsid w:val="00AC348F"/>
    <w:rsid w:val="00AD22E3"/>
    <w:rsid w:val="00AE2273"/>
    <w:rsid w:val="00AE4280"/>
    <w:rsid w:val="00AE726C"/>
    <w:rsid w:val="00AF1D6F"/>
    <w:rsid w:val="00AF46B8"/>
    <w:rsid w:val="00B01F11"/>
    <w:rsid w:val="00B118F4"/>
    <w:rsid w:val="00B12ADA"/>
    <w:rsid w:val="00B22DE9"/>
    <w:rsid w:val="00B27C86"/>
    <w:rsid w:val="00B34842"/>
    <w:rsid w:val="00B36FF2"/>
    <w:rsid w:val="00B37B37"/>
    <w:rsid w:val="00B41F21"/>
    <w:rsid w:val="00B5183A"/>
    <w:rsid w:val="00B53D42"/>
    <w:rsid w:val="00B60014"/>
    <w:rsid w:val="00B61A5D"/>
    <w:rsid w:val="00B62542"/>
    <w:rsid w:val="00B62D79"/>
    <w:rsid w:val="00B70CEC"/>
    <w:rsid w:val="00B75BC2"/>
    <w:rsid w:val="00B94976"/>
    <w:rsid w:val="00BA0747"/>
    <w:rsid w:val="00BA3654"/>
    <w:rsid w:val="00BB0C83"/>
    <w:rsid w:val="00BB5CCE"/>
    <w:rsid w:val="00BC27B8"/>
    <w:rsid w:val="00BC4E5B"/>
    <w:rsid w:val="00BD2F02"/>
    <w:rsid w:val="00BE52B7"/>
    <w:rsid w:val="00BE7C5F"/>
    <w:rsid w:val="00BF1656"/>
    <w:rsid w:val="00C00C79"/>
    <w:rsid w:val="00C137F7"/>
    <w:rsid w:val="00C3623F"/>
    <w:rsid w:val="00C40E47"/>
    <w:rsid w:val="00C43DB3"/>
    <w:rsid w:val="00C60FF5"/>
    <w:rsid w:val="00C63197"/>
    <w:rsid w:val="00C845ED"/>
    <w:rsid w:val="00C85820"/>
    <w:rsid w:val="00CA1F64"/>
    <w:rsid w:val="00CB1FED"/>
    <w:rsid w:val="00CC2CCF"/>
    <w:rsid w:val="00CC4B76"/>
    <w:rsid w:val="00CE26DA"/>
    <w:rsid w:val="00CE3F94"/>
    <w:rsid w:val="00CE7C61"/>
    <w:rsid w:val="00CF24C7"/>
    <w:rsid w:val="00CF2DF5"/>
    <w:rsid w:val="00CF3683"/>
    <w:rsid w:val="00D01A61"/>
    <w:rsid w:val="00D07A16"/>
    <w:rsid w:val="00D15671"/>
    <w:rsid w:val="00D171F9"/>
    <w:rsid w:val="00D17EB8"/>
    <w:rsid w:val="00D21329"/>
    <w:rsid w:val="00D21F97"/>
    <w:rsid w:val="00D23431"/>
    <w:rsid w:val="00D23845"/>
    <w:rsid w:val="00D27385"/>
    <w:rsid w:val="00D359A5"/>
    <w:rsid w:val="00D37323"/>
    <w:rsid w:val="00D40EBE"/>
    <w:rsid w:val="00D45750"/>
    <w:rsid w:val="00D47E0B"/>
    <w:rsid w:val="00D53E20"/>
    <w:rsid w:val="00D56344"/>
    <w:rsid w:val="00D5778B"/>
    <w:rsid w:val="00D60455"/>
    <w:rsid w:val="00D74AA2"/>
    <w:rsid w:val="00D76BA6"/>
    <w:rsid w:val="00D93737"/>
    <w:rsid w:val="00DA4AF7"/>
    <w:rsid w:val="00DB3A6C"/>
    <w:rsid w:val="00DC0981"/>
    <w:rsid w:val="00DC3478"/>
    <w:rsid w:val="00DC3D84"/>
    <w:rsid w:val="00DC5233"/>
    <w:rsid w:val="00DE4570"/>
    <w:rsid w:val="00DF2837"/>
    <w:rsid w:val="00DF4DE3"/>
    <w:rsid w:val="00E044C7"/>
    <w:rsid w:val="00E054E5"/>
    <w:rsid w:val="00E058ED"/>
    <w:rsid w:val="00E34F68"/>
    <w:rsid w:val="00E35241"/>
    <w:rsid w:val="00E37F6F"/>
    <w:rsid w:val="00E41832"/>
    <w:rsid w:val="00E42F2B"/>
    <w:rsid w:val="00E476E0"/>
    <w:rsid w:val="00E612F3"/>
    <w:rsid w:val="00E67558"/>
    <w:rsid w:val="00E83067"/>
    <w:rsid w:val="00E846DC"/>
    <w:rsid w:val="00EA1AC2"/>
    <w:rsid w:val="00EA4189"/>
    <w:rsid w:val="00EB0119"/>
    <w:rsid w:val="00EB0422"/>
    <w:rsid w:val="00EB24DB"/>
    <w:rsid w:val="00EB35D1"/>
    <w:rsid w:val="00EB490E"/>
    <w:rsid w:val="00EB6848"/>
    <w:rsid w:val="00ED1155"/>
    <w:rsid w:val="00ED17F2"/>
    <w:rsid w:val="00ED3779"/>
    <w:rsid w:val="00EF66D6"/>
    <w:rsid w:val="00F112A8"/>
    <w:rsid w:val="00F152FE"/>
    <w:rsid w:val="00F2178C"/>
    <w:rsid w:val="00F249D9"/>
    <w:rsid w:val="00F33BCC"/>
    <w:rsid w:val="00F41108"/>
    <w:rsid w:val="00F539C1"/>
    <w:rsid w:val="00F6579F"/>
    <w:rsid w:val="00F753D1"/>
    <w:rsid w:val="00F77795"/>
    <w:rsid w:val="00F854EF"/>
    <w:rsid w:val="00F942D9"/>
    <w:rsid w:val="00FA304F"/>
    <w:rsid w:val="00FA7CA6"/>
    <w:rsid w:val="00FC12B6"/>
    <w:rsid w:val="00FC253A"/>
    <w:rsid w:val="00FC534E"/>
    <w:rsid w:val="00FC6BBC"/>
    <w:rsid w:val="00FD0B02"/>
    <w:rsid w:val="00FD0ECC"/>
    <w:rsid w:val="00FD2D21"/>
    <w:rsid w:val="00FE0D27"/>
    <w:rsid w:val="00FE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ED2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next w:val="Normln"/>
    <w:link w:val="Nadpis2Char"/>
    <w:qFormat/>
    <w:rsid w:val="00FC12B6"/>
    <w:pPr>
      <w:keepNext/>
      <w:spacing w:before="240" w:after="60"/>
      <w:outlineLvl w:val="1"/>
    </w:pPr>
    <w:rPr>
      <w:rFonts w:ascii="Arial" w:eastAsia="SimSun" w:hAnsi="Arial" w:cs="Arial"/>
      <w:b/>
      <w:bCs/>
      <w:iCs/>
      <w:sz w:val="24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character" w:customStyle="1" w:styleId="Nadpis2Char">
    <w:name w:val="Nadpis 2 Char"/>
    <w:link w:val="Nadpis2"/>
    <w:rsid w:val="00FC12B6"/>
    <w:rPr>
      <w:rFonts w:ascii="Arial" w:eastAsia="SimSun" w:hAnsi="Arial" w:cs="Arial"/>
      <w:b/>
      <w:bCs/>
      <w:iCs/>
      <w:sz w:val="24"/>
      <w:szCs w:val="28"/>
      <w:lang w:val="cs-CZ" w:eastAsia="zh-CN" w:bidi="ar-SA"/>
    </w:rPr>
  </w:style>
  <w:style w:type="paragraph" w:styleId="Textbubliny">
    <w:name w:val="Balloon Text"/>
    <w:basedOn w:val="Normln"/>
    <w:semiHidden/>
    <w:rsid w:val="00A407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44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67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70677"/>
    <w:rPr>
      <w:lang w:eastAsia="en-US"/>
    </w:rPr>
  </w:style>
  <w:style w:type="character" w:styleId="Znakapoznpodarou">
    <w:name w:val="footnote reference"/>
    <w:uiPriority w:val="99"/>
    <w:semiHidden/>
    <w:unhideWhenUsed/>
    <w:rsid w:val="00970677"/>
    <w:rPr>
      <w:vertAlign w:val="superscript"/>
    </w:rPr>
  </w:style>
  <w:style w:type="character" w:styleId="Odkaznakoment">
    <w:name w:val="annotation reference"/>
    <w:uiPriority w:val="99"/>
    <w:semiHidden/>
    <w:unhideWhenUsed/>
    <w:rsid w:val="00686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A2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86A2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A2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86A28"/>
    <w:rPr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760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chedulevenue">
    <w:name w:val="schedulevenue"/>
    <w:basedOn w:val="Standardnpsmoodstavce"/>
    <w:rsid w:val="007609EB"/>
  </w:style>
  <w:style w:type="character" w:customStyle="1" w:styleId="apple-converted-space">
    <w:name w:val="apple-converted-space"/>
    <w:basedOn w:val="Standardnpsmoodstavce"/>
    <w:rsid w:val="007609EB"/>
  </w:style>
  <w:style w:type="paragraph" w:styleId="Revize">
    <w:name w:val="Revision"/>
    <w:hidden/>
    <w:uiPriority w:val="99"/>
    <w:semiHidden/>
    <w:rsid w:val="0014449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ED2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next w:val="Normln"/>
    <w:link w:val="Nadpis2Char"/>
    <w:qFormat/>
    <w:rsid w:val="00FC12B6"/>
    <w:pPr>
      <w:keepNext/>
      <w:spacing w:before="240" w:after="60"/>
      <w:outlineLvl w:val="1"/>
    </w:pPr>
    <w:rPr>
      <w:rFonts w:ascii="Arial" w:eastAsia="SimSun" w:hAnsi="Arial" w:cs="Arial"/>
      <w:b/>
      <w:bCs/>
      <w:iCs/>
      <w:sz w:val="24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character" w:customStyle="1" w:styleId="Nadpis2Char">
    <w:name w:val="Nadpis 2 Char"/>
    <w:link w:val="Nadpis2"/>
    <w:rsid w:val="00FC12B6"/>
    <w:rPr>
      <w:rFonts w:ascii="Arial" w:eastAsia="SimSun" w:hAnsi="Arial" w:cs="Arial"/>
      <w:b/>
      <w:bCs/>
      <w:iCs/>
      <w:sz w:val="24"/>
      <w:szCs w:val="28"/>
      <w:lang w:val="cs-CZ" w:eastAsia="zh-CN" w:bidi="ar-SA"/>
    </w:rPr>
  </w:style>
  <w:style w:type="paragraph" w:styleId="Textbubliny">
    <w:name w:val="Balloon Text"/>
    <w:basedOn w:val="Normln"/>
    <w:semiHidden/>
    <w:rsid w:val="00A407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44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67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70677"/>
    <w:rPr>
      <w:lang w:eastAsia="en-US"/>
    </w:rPr>
  </w:style>
  <w:style w:type="character" w:styleId="Znakapoznpodarou">
    <w:name w:val="footnote reference"/>
    <w:uiPriority w:val="99"/>
    <w:semiHidden/>
    <w:unhideWhenUsed/>
    <w:rsid w:val="00970677"/>
    <w:rPr>
      <w:vertAlign w:val="superscript"/>
    </w:rPr>
  </w:style>
  <w:style w:type="character" w:styleId="Odkaznakoment">
    <w:name w:val="annotation reference"/>
    <w:uiPriority w:val="99"/>
    <w:semiHidden/>
    <w:unhideWhenUsed/>
    <w:rsid w:val="00686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A2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86A2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A2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86A28"/>
    <w:rPr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760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chedulevenue">
    <w:name w:val="schedulevenue"/>
    <w:basedOn w:val="Standardnpsmoodstavce"/>
    <w:rsid w:val="007609EB"/>
  </w:style>
  <w:style w:type="character" w:customStyle="1" w:styleId="apple-converted-space">
    <w:name w:val="apple-converted-space"/>
    <w:basedOn w:val="Standardnpsmoodstavce"/>
    <w:rsid w:val="007609EB"/>
  </w:style>
  <w:style w:type="paragraph" w:styleId="Revize">
    <w:name w:val="Revision"/>
    <w:hidden/>
    <w:uiPriority w:val="99"/>
    <w:semiHidden/>
    <w:rsid w:val="0014449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1833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468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56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lipova@smo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eJtEiU9h2F4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eJtEiU9h2F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mo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D5D22-7298-4733-8A13-22190A96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Links>
    <vt:vector size="12" baseType="variant">
      <vt:variant>
        <vt:i4>589834</vt:i4>
      </vt:variant>
      <vt:variant>
        <vt:i4>3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mailto:filipova@smocr.cz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Filipová</dc:creator>
  <cp:lastModifiedBy>filipova</cp:lastModifiedBy>
  <cp:revision>6</cp:revision>
  <dcterms:created xsi:type="dcterms:W3CDTF">2015-09-14T13:30:00Z</dcterms:created>
  <dcterms:modified xsi:type="dcterms:W3CDTF">2015-09-15T07:46:00Z</dcterms:modified>
</cp:coreProperties>
</file>