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iln"/>
          <w:rFonts w:ascii="Helvetica" w:hAnsi="Helvetica" w:cs="Helvetica"/>
          <w:color w:val="333333"/>
          <w:sz w:val="21"/>
          <w:szCs w:val="21"/>
        </w:rPr>
        <w:t>Prohlášení k současnému stavu veřejné správy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iln"/>
          <w:rFonts w:ascii="Helvetica" w:hAnsi="Helvetica" w:cs="Helvetica"/>
          <w:color w:val="333333"/>
          <w:sz w:val="21"/>
          <w:szCs w:val="21"/>
        </w:rPr>
        <w:t>„Máme toho dost“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Po nástupu nové vlády vznikla naděje, že další organizace a vývoj výkonu veřejné správy na obcích, krajích i státních institucích bude opět probíhat koncepčně a rozumně.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Bohužel, opak je pravdou. Pokračuje rozvrat služeb poskytovaných občanům. Na místo jednoduché administrativy a snadno dostupných úřadů jsou občané nuceni se zabývat stále větším množstvím předpisů a za úřady cestovat na stále větší vzdálenosti. Místo koncepčního postupu se stát rozhoduje podle momentálních nálad jednotlivých ministrů. Místo zvyšování efektivity a transparentnosti se pouze zvyšuje byrokracie.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Nekompetentní a nekoncepční zásahy v sociální oblasti, utlumování služeb České pošty, plíživé rušení pracovišť katastrálních úřadů nebo změny stanovisek ministerstva vnitra v poskytování doplatku na bydlení jsou toho jasným důkazem.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Nyní přichází na řadu záměr zrušení 23 územních pracovišť finančních úřadů na obcích s rozšířenou působností.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Děje se tak navzdory deklarovaným cílům obsaženým například ve Strategickém rámci veřejné správy v České republice pro roky 2014 – 2020.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S tímto vývojem, který směřuje přímo proti občanům a zásadně snižuje kvalitu jejich života, se nadále nehodláme smířit.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Žádáme proto předsedu vlády, aby plnil sliby a aby před uskutečněním jakékoliv změny ve veřejné správě samosprávám zajistil možnost normální, slušné a spravedlivé výměny názorů a objektivního posouzení argumentů.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Máme toho již opravdu dost. Je nejvyšší čas, aby si stát uvědomil, že má sloužit svým občanům a nikoliv občané státu.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Roman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Fabeš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>, starosta města Telč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Vladimír Měrka, starosta města Náměšť nad Oslavou  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Lukáš Vlček, starosta města Pacov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Miloš Vystrčil, senátor Parlamentu České republiky</w:t>
      </w:r>
    </w:p>
    <w:p w:rsidR="000B4139" w:rsidRDefault="000B4139" w:rsidP="000B4139">
      <w:pPr>
        <w:pStyle w:val="Normlnweb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B1698F" w:rsidRDefault="00B1698F">
      <w:bookmarkStart w:id="0" w:name="_GoBack"/>
      <w:bookmarkEnd w:id="0"/>
    </w:p>
    <w:sectPr w:rsidR="00B16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139"/>
    <w:rsid w:val="000B4139"/>
    <w:rsid w:val="00B1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F235F-5162-4FB7-8628-DB5AC04E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B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B41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Jana</dc:creator>
  <cp:keywords/>
  <dc:description/>
  <cp:lastModifiedBy>Chládková Jana</cp:lastModifiedBy>
  <cp:revision>1</cp:revision>
  <dcterms:created xsi:type="dcterms:W3CDTF">2015-07-31T09:25:00Z</dcterms:created>
  <dcterms:modified xsi:type="dcterms:W3CDTF">2015-07-31T09:25:00Z</dcterms:modified>
</cp:coreProperties>
</file>