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B4" w:rsidRPr="007A4528" w:rsidRDefault="00DE5531" w:rsidP="0054197D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5B4" w:rsidRPr="007A4528" w:rsidRDefault="001315B4" w:rsidP="0054197D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A776A3" w:rsidRDefault="00A776A3" w:rsidP="0054197D">
      <w:pPr>
        <w:pStyle w:val="Zhlav"/>
        <w:rPr>
          <w:rFonts w:ascii="Arial" w:hAnsi="Arial" w:cs="Arial"/>
          <w:b/>
          <w:bCs/>
          <w:color w:val="000000"/>
          <w:sz w:val="24"/>
          <w:szCs w:val="24"/>
          <w:lang w:eastAsia="en-US"/>
        </w:rPr>
      </w:pPr>
    </w:p>
    <w:p w:rsidR="001315B4" w:rsidRPr="00E51502" w:rsidRDefault="002B2617" w:rsidP="008628B2">
      <w:pPr>
        <w:pStyle w:val="Zhlav"/>
        <w:rPr>
          <w:rFonts w:ascii="Arial" w:hAnsi="Arial" w:cs="Arial"/>
          <w:b/>
          <w:bCs/>
          <w:color w:val="1F497D"/>
          <w:sz w:val="26"/>
          <w:szCs w:val="26"/>
        </w:rPr>
      </w:pPr>
      <w:r>
        <w:rPr>
          <w:rFonts w:ascii="Arial" w:hAnsi="Arial" w:cs="Arial"/>
          <w:b/>
          <w:bCs/>
          <w:color w:val="1F497D"/>
          <w:sz w:val="26"/>
          <w:szCs w:val="26"/>
        </w:rPr>
        <w:t xml:space="preserve">Nejen veřejné platy se mají </w:t>
      </w:r>
      <w:r w:rsidR="00F20613">
        <w:rPr>
          <w:rFonts w:ascii="Arial" w:hAnsi="Arial" w:cs="Arial"/>
          <w:b/>
          <w:bCs/>
          <w:color w:val="1F497D"/>
          <w:sz w:val="26"/>
          <w:szCs w:val="26"/>
        </w:rPr>
        <w:t>valorizovat. Také příspěvky městům a obcím</w:t>
      </w:r>
    </w:p>
    <w:p w:rsidR="001315B4" w:rsidRPr="001633AE" w:rsidRDefault="001315B4" w:rsidP="008628B2">
      <w:pPr>
        <w:pStyle w:val="Zhlav"/>
        <w:rPr>
          <w:rFonts w:ascii="Arial" w:hAnsi="Arial" w:cs="Arial"/>
          <w:color w:val="1F497D"/>
          <w:sz w:val="24"/>
          <w:szCs w:val="24"/>
        </w:rPr>
      </w:pPr>
      <w:r w:rsidRPr="001633AE">
        <w:rPr>
          <w:rFonts w:ascii="Arial" w:hAnsi="Arial" w:cs="Arial"/>
          <w:color w:val="000000"/>
          <w:sz w:val="20"/>
          <w:szCs w:val="20"/>
        </w:rPr>
        <w:t xml:space="preserve">Praha, </w:t>
      </w:r>
      <w:r w:rsidR="00D73A6B">
        <w:rPr>
          <w:rFonts w:ascii="Arial" w:hAnsi="Arial" w:cs="Arial"/>
          <w:color w:val="000000"/>
          <w:sz w:val="20"/>
          <w:szCs w:val="20"/>
        </w:rPr>
        <w:t>13</w:t>
      </w:r>
      <w:r w:rsidR="00DE5531">
        <w:rPr>
          <w:rFonts w:ascii="Arial" w:hAnsi="Arial" w:cs="Arial"/>
          <w:color w:val="000000"/>
          <w:sz w:val="20"/>
          <w:szCs w:val="20"/>
        </w:rPr>
        <w:t>. listopadu</w:t>
      </w:r>
      <w:r w:rsidRPr="001633AE">
        <w:rPr>
          <w:rFonts w:ascii="Arial" w:hAnsi="Arial" w:cs="Arial"/>
          <w:color w:val="000000"/>
          <w:sz w:val="20"/>
          <w:szCs w:val="20"/>
        </w:rPr>
        <w:t xml:space="preserve"> 2014 </w:t>
      </w:r>
    </w:p>
    <w:p w:rsidR="001315B4" w:rsidRDefault="001315B4" w:rsidP="008628B2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350ADC" w:rsidRDefault="00350ADC" w:rsidP="008628B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Ve funkci budou jen chvíli a už je čeká změna rozpočtu. Řeč je o novém vedení radnic, které </w:t>
      </w:r>
      <w:r w:rsidR="00E66820">
        <w:rPr>
          <w:rFonts w:ascii="Arial" w:hAnsi="Arial" w:cs="Arial"/>
          <w:b/>
          <w:bCs/>
          <w:color w:val="000000"/>
          <w:sz w:val="20"/>
          <w:szCs w:val="20"/>
        </w:rPr>
        <w:t xml:space="preserve">vzniká na základě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podzimních komunálních voleb. Bude si muset mimo jiné poradit s valorizací platů ve veřejné správě a faktem, že příspěvek na tzv. přenesenou působnost, tedy na činnosti, které jako prodloužená ruka státu vykonává samospráva, zdaleka nestačí. Už řadu let se totiž nevalorizoval a města a obce tak na státní činnosti doplácejí ze svého. </w:t>
      </w:r>
    </w:p>
    <w:p w:rsidR="00350ADC" w:rsidRDefault="00350ADC" w:rsidP="008628B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50ADC" w:rsidRDefault="00350ADC" w:rsidP="008628B2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50ADC">
        <w:rPr>
          <w:rFonts w:ascii="Arial" w:hAnsi="Arial" w:cs="Arial"/>
          <w:bCs/>
          <w:color w:val="000000"/>
          <w:sz w:val="20"/>
          <w:szCs w:val="20"/>
        </w:rPr>
        <w:t>O valorizaci platů zaměstnanců veřejné správy vláda rozhodla proto, že byly d</w:t>
      </w:r>
      <w:r w:rsidR="0022055F">
        <w:rPr>
          <w:rFonts w:ascii="Arial" w:hAnsi="Arial" w:cs="Arial"/>
          <w:bCs/>
          <w:color w:val="000000"/>
          <w:sz w:val="20"/>
          <w:szCs w:val="20"/>
        </w:rPr>
        <w:t>elší</w:t>
      </w:r>
      <w:r w:rsidRPr="00350ADC">
        <w:rPr>
          <w:rFonts w:ascii="Arial" w:hAnsi="Arial" w:cs="Arial"/>
          <w:bCs/>
          <w:color w:val="000000"/>
          <w:sz w:val="20"/>
          <w:szCs w:val="20"/>
        </w:rPr>
        <w:t xml:space="preserve"> dobu „zmražené“. Nezvyšoval se příspěvek samosprávám na přenesenou působnost. První se změní už </w:t>
      </w:r>
      <w:r w:rsidR="0022055F">
        <w:rPr>
          <w:rFonts w:ascii="Arial" w:hAnsi="Arial" w:cs="Arial"/>
          <w:bCs/>
          <w:color w:val="000000"/>
          <w:sz w:val="20"/>
          <w:szCs w:val="20"/>
        </w:rPr>
        <w:t>letos</w:t>
      </w:r>
      <w:r w:rsidRPr="00350ADC">
        <w:rPr>
          <w:rFonts w:ascii="Arial" w:hAnsi="Arial" w:cs="Arial"/>
          <w:bCs/>
          <w:color w:val="000000"/>
          <w:sz w:val="20"/>
          <w:szCs w:val="20"/>
        </w:rPr>
        <w:t xml:space="preserve">, o druhém stát v současné době dle ministerstva financí neuvažuje. Říká, že se vše vyřeší lepším výběrem daní.   </w:t>
      </w:r>
    </w:p>
    <w:p w:rsidR="00350ADC" w:rsidRDefault="00350ADC" w:rsidP="008628B2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350ADC" w:rsidRDefault="00350ADC" w:rsidP="008628B2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>„Příspěvek na přenesenou působnost by se měl pravidelně zvyšovat alespoň o inflaci“,</w:t>
      </w:r>
      <w:r w:rsidR="00C7443C">
        <w:rPr>
          <w:rFonts w:ascii="Arial" w:hAnsi="Arial" w:cs="Arial"/>
          <w:bCs/>
          <w:color w:val="000000"/>
          <w:sz w:val="20"/>
          <w:szCs w:val="20"/>
        </w:rPr>
        <w:t xml:space="preserve"> říká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733896">
        <w:rPr>
          <w:rFonts w:ascii="Arial" w:hAnsi="Arial" w:cs="Arial"/>
          <w:b/>
          <w:bCs/>
          <w:color w:val="000000"/>
          <w:sz w:val="20"/>
          <w:szCs w:val="20"/>
        </w:rPr>
        <w:t xml:space="preserve">předseda Svazu měst a obcí Dan Jiránek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a dodává: </w:t>
      </w: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>„I když si dřívější změnou rozpočtového určení daní</w:t>
      </w:r>
      <w:r w:rsidR="00CF405A" w:rsidRPr="00733896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>města a obce zpravidla</w:t>
      </w:r>
      <w:r w:rsidR="00733896">
        <w:rPr>
          <w:rFonts w:ascii="Arial" w:hAnsi="Arial" w:cs="Arial"/>
          <w:bCs/>
          <w:i/>
          <w:color w:val="000000"/>
          <w:sz w:val="20"/>
          <w:szCs w:val="20"/>
        </w:rPr>
        <w:t xml:space="preserve"> polepšily</w:t>
      </w: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>, stejně na služby veřejn</w:t>
      </w:r>
      <w:r w:rsidR="00C7443C">
        <w:rPr>
          <w:rFonts w:ascii="Arial" w:hAnsi="Arial" w:cs="Arial"/>
          <w:bCs/>
          <w:i/>
          <w:color w:val="000000"/>
          <w:sz w:val="20"/>
          <w:szCs w:val="20"/>
        </w:rPr>
        <w:t xml:space="preserve">osti, které poskytují jako </w:t>
      </w: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 xml:space="preserve">prodloužená ruka státu, doplácí ze svého, často v řádech </w:t>
      </w:r>
      <w:r w:rsidR="00C7443C">
        <w:rPr>
          <w:rFonts w:ascii="Arial" w:hAnsi="Arial" w:cs="Arial"/>
          <w:bCs/>
          <w:i/>
          <w:color w:val="000000"/>
          <w:sz w:val="20"/>
          <w:szCs w:val="20"/>
        </w:rPr>
        <w:t xml:space="preserve">několika </w:t>
      </w: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>desítek milionů korun. Pro mnoho samospráv to může být velký problém zvlášť teď na konci rozpočtového roku</w:t>
      </w:r>
      <w:r w:rsidR="00CF405A" w:rsidRPr="00733896">
        <w:rPr>
          <w:rFonts w:ascii="Arial" w:hAnsi="Arial" w:cs="Arial"/>
          <w:bCs/>
          <w:i/>
          <w:color w:val="000000"/>
          <w:sz w:val="20"/>
          <w:szCs w:val="20"/>
        </w:rPr>
        <w:t>. N</w:t>
      </w: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 xml:space="preserve">avíc </w:t>
      </w:r>
      <w:r w:rsidR="00C7443C">
        <w:rPr>
          <w:rFonts w:ascii="Arial" w:hAnsi="Arial" w:cs="Arial"/>
          <w:bCs/>
          <w:i/>
          <w:color w:val="000000"/>
          <w:sz w:val="20"/>
          <w:szCs w:val="20"/>
        </w:rPr>
        <w:t xml:space="preserve">se ještě letos mají </w:t>
      </w: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>valorizovat platy ve veřejné správě</w:t>
      </w:r>
      <w:r w:rsidR="00C7443C">
        <w:rPr>
          <w:rFonts w:ascii="Arial" w:hAnsi="Arial" w:cs="Arial"/>
          <w:bCs/>
          <w:i/>
          <w:color w:val="000000"/>
          <w:sz w:val="20"/>
          <w:szCs w:val="20"/>
        </w:rPr>
        <w:t>, i když stát na to samosprávám nedal žádné peníze navíc</w:t>
      </w: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 xml:space="preserve">.“ </w:t>
      </w:r>
    </w:p>
    <w:p w:rsidR="00CF405A" w:rsidRDefault="00CF405A" w:rsidP="008628B2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CF405A" w:rsidRDefault="00CF405A" w:rsidP="008628B2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Města a obce tak budou muset situaci řešit změnami v</w:t>
      </w:r>
      <w:r w:rsidR="00C7443C">
        <w:rPr>
          <w:rFonts w:ascii="Arial" w:hAnsi="Arial" w:cs="Arial"/>
          <w:bCs/>
          <w:color w:val="000000"/>
          <w:sz w:val="20"/>
          <w:szCs w:val="20"/>
        </w:rPr>
        <w:t>e svých současných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="00C7443C">
        <w:rPr>
          <w:rFonts w:ascii="Arial" w:hAnsi="Arial" w:cs="Arial"/>
          <w:bCs/>
          <w:color w:val="000000"/>
          <w:sz w:val="20"/>
          <w:szCs w:val="20"/>
        </w:rPr>
        <w:t>rozpočtech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 Musí k nim dojít co nejdříve tak, aby zaměstnanci včas dostali peníze, které jim legislativa přiznala. O přesunech v rozpočtu </w:t>
      </w:r>
      <w:r w:rsidR="00733896">
        <w:rPr>
          <w:rFonts w:ascii="Arial" w:hAnsi="Arial" w:cs="Arial"/>
          <w:bCs/>
          <w:color w:val="000000"/>
          <w:sz w:val="20"/>
          <w:szCs w:val="20"/>
        </w:rPr>
        <w:t xml:space="preserve">však budou rozhodovat noví starostové a primátoři, po nedávných volbách tedy </w:t>
      </w:r>
      <w:r w:rsidR="00C7443C">
        <w:rPr>
          <w:rFonts w:ascii="Arial" w:hAnsi="Arial" w:cs="Arial"/>
          <w:bCs/>
          <w:color w:val="000000"/>
          <w:sz w:val="20"/>
          <w:szCs w:val="20"/>
        </w:rPr>
        <w:t xml:space="preserve">často </w:t>
      </w:r>
      <w:r w:rsidR="00733896">
        <w:rPr>
          <w:rFonts w:ascii="Arial" w:hAnsi="Arial" w:cs="Arial"/>
          <w:bCs/>
          <w:color w:val="000000"/>
          <w:sz w:val="20"/>
          <w:szCs w:val="20"/>
        </w:rPr>
        <w:t>ti</w:t>
      </w:r>
      <w:r w:rsidR="00C7443C">
        <w:rPr>
          <w:rFonts w:ascii="Arial" w:hAnsi="Arial" w:cs="Arial"/>
          <w:bCs/>
          <w:color w:val="000000"/>
          <w:sz w:val="20"/>
          <w:szCs w:val="20"/>
        </w:rPr>
        <w:t>, co u tvorby rozpočtu vůbec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ne</w:t>
      </w:r>
      <w:r w:rsidR="00C7443C">
        <w:rPr>
          <w:rFonts w:ascii="Arial" w:hAnsi="Arial" w:cs="Arial"/>
          <w:bCs/>
          <w:color w:val="000000"/>
          <w:sz w:val="20"/>
          <w:szCs w:val="20"/>
        </w:rPr>
        <w:t>byli</w:t>
      </w:r>
      <w:r w:rsidR="00733896">
        <w:rPr>
          <w:rFonts w:ascii="Arial" w:hAnsi="Arial" w:cs="Arial"/>
          <w:bCs/>
          <w:color w:val="000000"/>
          <w:sz w:val="20"/>
          <w:szCs w:val="20"/>
        </w:rPr>
        <w:t>. Budou mít za něj odpovědnost</w:t>
      </w:r>
      <w:r>
        <w:rPr>
          <w:rFonts w:ascii="Arial" w:hAnsi="Arial" w:cs="Arial"/>
          <w:bCs/>
          <w:color w:val="000000"/>
          <w:sz w:val="20"/>
          <w:szCs w:val="20"/>
        </w:rPr>
        <w:t>, aniž by měli dostatek času se s</w:t>
      </w:r>
      <w:r w:rsidR="00733896">
        <w:rPr>
          <w:rFonts w:ascii="Arial" w:hAnsi="Arial" w:cs="Arial"/>
          <w:bCs/>
          <w:color w:val="000000"/>
          <w:sz w:val="20"/>
          <w:szCs w:val="20"/>
        </w:rPr>
        <w:t> </w:t>
      </w:r>
      <w:r>
        <w:rPr>
          <w:rFonts w:ascii="Arial" w:hAnsi="Arial" w:cs="Arial"/>
          <w:bCs/>
          <w:color w:val="000000"/>
          <w:sz w:val="20"/>
          <w:szCs w:val="20"/>
        </w:rPr>
        <w:t>rozpočtem</w:t>
      </w:r>
      <w:r w:rsidR="00733896">
        <w:rPr>
          <w:rFonts w:ascii="Arial" w:hAnsi="Arial" w:cs="Arial"/>
          <w:bCs/>
          <w:color w:val="000000"/>
          <w:sz w:val="20"/>
          <w:szCs w:val="20"/>
        </w:rPr>
        <w:t xml:space="preserve"> a všemi souvislostmi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33896">
        <w:rPr>
          <w:rFonts w:ascii="Arial" w:hAnsi="Arial" w:cs="Arial"/>
          <w:bCs/>
          <w:color w:val="000000"/>
          <w:sz w:val="20"/>
          <w:szCs w:val="20"/>
        </w:rPr>
        <w:t xml:space="preserve">detailně </w:t>
      </w:r>
      <w:r>
        <w:rPr>
          <w:rFonts w:ascii="Arial" w:hAnsi="Arial" w:cs="Arial"/>
          <w:bCs/>
          <w:color w:val="000000"/>
          <w:sz w:val="20"/>
          <w:szCs w:val="20"/>
        </w:rPr>
        <w:t>seznámit.</w:t>
      </w:r>
      <w:r w:rsidR="00733896">
        <w:rPr>
          <w:rFonts w:ascii="Arial" w:hAnsi="Arial" w:cs="Arial"/>
          <w:bCs/>
          <w:color w:val="000000"/>
          <w:sz w:val="20"/>
          <w:szCs w:val="20"/>
        </w:rPr>
        <w:t xml:space="preserve"> Navíc budou muset rozhodnout relativně </w:t>
      </w:r>
      <w:r w:rsidR="00C7443C">
        <w:rPr>
          <w:rFonts w:ascii="Arial" w:hAnsi="Arial" w:cs="Arial"/>
          <w:bCs/>
          <w:color w:val="000000"/>
          <w:sz w:val="20"/>
          <w:szCs w:val="20"/>
        </w:rPr>
        <w:t>rychle, protože jinak se účetně, administrativně, ani technicky</w:t>
      </w:r>
      <w:r w:rsidR="00733896">
        <w:rPr>
          <w:rFonts w:ascii="Arial" w:hAnsi="Arial" w:cs="Arial"/>
          <w:bCs/>
          <w:color w:val="000000"/>
          <w:sz w:val="20"/>
          <w:szCs w:val="20"/>
        </w:rPr>
        <w:t xml:space="preserve"> nepodaří platy zvýšit.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CF405A" w:rsidRDefault="00CF405A" w:rsidP="008628B2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CF405A" w:rsidRPr="00733896" w:rsidRDefault="00CF405A" w:rsidP="008628B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>„Je poněkud nešťastné muset dělat změny v rozpočtu těsně po volbách. V praxi to bude znamenat, že za správné nastavení hospodaření ponese odpovědnost někdo, kdo nebude mít příliš prostoru ani pro seznámení se s danou oblastí, ani pro případné oddálení rozhodnutí,“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říká </w:t>
      </w:r>
      <w:r w:rsidRPr="00733896">
        <w:rPr>
          <w:rFonts w:ascii="Arial" w:hAnsi="Arial" w:cs="Arial"/>
          <w:b/>
          <w:bCs/>
          <w:color w:val="000000"/>
          <w:sz w:val="20"/>
          <w:szCs w:val="20"/>
        </w:rPr>
        <w:t xml:space="preserve">místopředseda Svazu měst a obcí ČR Jan Mareš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a dodává: </w:t>
      </w: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>„Samozřejmě se dá čekat, a budeme tak</w:t>
      </w:r>
      <w:r w:rsidR="00733896">
        <w:rPr>
          <w:rFonts w:ascii="Arial" w:hAnsi="Arial" w:cs="Arial"/>
          <w:bCs/>
          <w:i/>
          <w:color w:val="000000"/>
          <w:sz w:val="20"/>
          <w:szCs w:val="20"/>
        </w:rPr>
        <w:t xml:space="preserve"> všechny </w:t>
      </w: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>členy</w:t>
      </w:r>
      <w:r w:rsidR="00733896">
        <w:rPr>
          <w:rFonts w:ascii="Arial" w:hAnsi="Arial" w:cs="Arial"/>
          <w:bCs/>
          <w:i/>
          <w:color w:val="000000"/>
          <w:sz w:val="20"/>
          <w:szCs w:val="20"/>
        </w:rPr>
        <w:t xml:space="preserve"> Svazu</w:t>
      </w: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 xml:space="preserve"> instruovat, součinn</w:t>
      </w:r>
      <w:r w:rsidR="00733896">
        <w:rPr>
          <w:rFonts w:ascii="Arial" w:hAnsi="Arial" w:cs="Arial"/>
          <w:bCs/>
          <w:i/>
          <w:color w:val="000000"/>
          <w:sz w:val="20"/>
          <w:szCs w:val="20"/>
        </w:rPr>
        <w:t xml:space="preserve">ost končícího vedení samospráv. </w:t>
      </w: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>Stejně tak</w:t>
      </w:r>
      <w:r w:rsidR="00733896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>budeme</w:t>
      </w:r>
      <w:r w:rsidR="00733896">
        <w:rPr>
          <w:rFonts w:ascii="Arial" w:hAnsi="Arial" w:cs="Arial"/>
          <w:bCs/>
          <w:i/>
          <w:color w:val="000000"/>
          <w:sz w:val="20"/>
          <w:szCs w:val="20"/>
        </w:rPr>
        <w:t xml:space="preserve"> nové představitele </w:t>
      </w:r>
      <w:r w:rsidR="00613C6A">
        <w:rPr>
          <w:rFonts w:ascii="Arial" w:hAnsi="Arial" w:cs="Arial"/>
          <w:bCs/>
          <w:i/>
          <w:color w:val="000000"/>
          <w:sz w:val="20"/>
          <w:szCs w:val="20"/>
        </w:rPr>
        <w:t>radnic</w:t>
      </w:r>
      <w:r w:rsidRPr="00733896">
        <w:rPr>
          <w:rFonts w:ascii="Arial" w:hAnsi="Arial" w:cs="Arial"/>
          <w:bCs/>
          <w:i/>
          <w:color w:val="000000"/>
          <w:sz w:val="20"/>
          <w:szCs w:val="20"/>
        </w:rPr>
        <w:t xml:space="preserve"> informovat o tom, že by bylo vhodné nastavit </w:t>
      </w:r>
      <w:r w:rsidRPr="00733896">
        <w:rPr>
          <w:rFonts w:ascii="Arial" w:hAnsi="Arial" w:cs="Arial"/>
          <w:i/>
          <w:sz w:val="20"/>
          <w:szCs w:val="20"/>
        </w:rPr>
        <w:t>výkonový model financování přenesené působnosti</w:t>
      </w:r>
      <w:r w:rsidR="00733896">
        <w:rPr>
          <w:rFonts w:ascii="Arial" w:hAnsi="Arial" w:cs="Arial"/>
          <w:i/>
          <w:sz w:val="20"/>
          <w:szCs w:val="20"/>
        </w:rPr>
        <w:t xml:space="preserve"> a</w:t>
      </w:r>
      <w:r w:rsidR="00613C6A">
        <w:rPr>
          <w:rFonts w:ascii="Arial" w:hAnsi="Arial" w:cs="Arial"/>
          <w:i/>
          <w:sz w:val="20"/>
          <w:szCs w:val="20"/>
        </w:rPr>
        <w:t xml:space="preserve"> rovněž o</w:t>
      </w:r>
      <w:r w:rsidR="00733896">
        <w:rPr>
          <w:rFonts w:ascii="Arial" w:hAnsi="Arial" w:cs="Arial"/>
          <w:i/>
          <w:sz w:val="20"/>
          <w:szCs w:val="20"/>
        </w:rPr>
        <w:t xml:space="preserve"> důvodech, které nás k tomu vedou</w:t>
      </w:r>
      <w:r w:rsidRPr="00733896">
        <w:rPr>
          <w:rFonts w:ascii="Arial" w:hAnsi="Arial" w:cs="Arial"/>
          <w:i/>
          <w:sz w:val="20"/>
          <w:szCs w:val="20"/>
        </w:rPr>
        <w:t xml:space="preserve">.“ </w:t>
      </w:r>
    </w:p>
    <w:p w:rsidR="00CF405A" w:rsidRDefault="00CF405A" w:rsidP="008628B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CF405A" w:rsidRPr="00733896" w:rsidRDefault="00CF405A" w:rsidP="008628B2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33896">
        <w:rPr>
          <w:rFonts w:ascii="Arial" w:hAnsi="Arial" w:cs="Arial"/>
          <w:sz w:val="20"/>
          <w:szCs w:val="20"/>
        </w:rPr>
        <w:t>Podle Svazu by výkonový model financování samosprávy vyjasnil současné podfinancování a zvýšil transparentnost vynakládaných peněz</w:t>
      </w:r>
      <w:r w:rsidR="00733896">
        <w:rPr>
          <w:rFonts w:ascii="Arial" w:hAnsi="Arial" w:cs="Arial"/>
          <w:sz w:val="20"/>
          <w:szCs w:val="20"/>
        </w:rPr>
        <w:t>. Rovněž by zavedl</w:t>
      </w:r>
      <w:r w:rsidRPr="00733896">
        <w:rPr>
          <w:rFonts w:ascii="Arial" w:hAnsi="Arial" w:cs="Arial"/>
          <w:sz w:val="20"/>
          <w:szCs w:val="20"/>
        </w:rPr>
        <w:t xml:space="preserve"> s</w:t>
      </w:r>
      <w:r w:rsidR="00733896">
        <w:rPr>
          <w:rFonts w:ascii="Arial" w:hAnsi="Arial" w:cs="Arial"/>
          <w:sz w:val="20"/>
          <w:szCs w:val="20"/>
        </w:rPr>
        <w:t>ystematičnost a v neposlední řadě by</w:t>
      </w:r>
      <w:r w:rsidRPr="00733896">
        <w:rPr>
          <w:rFonts w:ascii="Arial" w:hAnsi="Arial" w:cs="Arial"/>
          <w:sz w:val="20"/>
          <w:szCs w:val="20"/>
        </w:rPr>
        <w:t xml:space="preserve"> obce samy rozhodly, jaké služby </w:t>
      </w:r>
      <w:r w:rsidR="00733896">
        <w:rPr>
          <w:rFonts w:ascii="Arial" w:hAnsi="Arial" w:cs="Arial"/>
          <w:sz w:val="20"/>
          <w:szCs w:val="20"/>
        </w:rPr>
        <w:t xml:space="preserve">mohou a </w:t>
      </w:r>
      <w:r w:rsidRPr="00733896">
        <w:rPr>
          <w:rFonts w:ascii="Arial" w:hAnsi="Arial" w:cs="Arial"/>
          <w:sz w:val="20"/>
          <w:szCs w:val="20"/>
        </w:rPr>
        <w:t xml:space="preserve">chtějí svým občanům poskytovat. </w:t>
      </w:r>
      <w:r w:rsidR="00733896">
        <w:rPr>
          <w:rFonts w:ascii="Arial" w:hAnsi="Arial" w:cs="Arial"/>
          <w:sz w:val="20"/>
          <w:szCs w:val="20"/>
        </w:rPr>
        <w:t>Z</w:t>
      </w:r>
      <w:r w:rsidR="00733896" w:rsidRPr="00733896">
        <w:rPr>
          <w:rFonts w:ascii="Arial" w:hAnsi="Arial" w:cs="Arial"/>
          <w:sz w:val="20"/>
          <w:szCs w:val="20"/>
        </w:rPr>
        <w:t>měnou</w:t>
      </w:r>
      <w:r w:rsidR="00733896">
        <w:rPr>
          <w:rFonts w:ascii="Arial" w:hAnsi="Arial" w:cs="Arial"/>
          <w:sz w:val="20"/>
          <w:szCs w:val="20"/>
        </w:rPr>
        <w:t xml:space="preserve"> ve financování</w:t>
      </w:r>
      <w:r w:rsidR="00733896" w:rsidRPr="00733896">
        <w:rPr>
          <w:rFonts w:ascii="Arial" w:hAnsi="Arial" w:cs="Arial"/>
          <w:sz w:val="20"/>
          <w:szCs w:val="20"/>
        </w:rPr>
        <w:t xml:space="preserve"> by </w:t>
      </w:r>
      <w:r w:rsidRPr="00733896">
        <w:rPr>
          <w:rFonts w:ascii="Arial" w:hAnsi="Arial" w:cs="Arial"/>
          <w:sz w:val="20"/>
          <w:szCs w:val="20"/>
        </w:rPr>
        <w:t xml:space="preserve">samosprávy </w:t>
      </w:r>
      <w:r w:rsidR="00733896">
        <w:rPr>
          <w:rFonts w:ascii="Arial" w:hAnsi="Arial" w:cs="Arial"/>
          <w:sz w:val="20"/>
          <w:szCs w:val="20"/>
        </w:rPr>
        <w:t xml:space="preserve">tedy </w:t>
      </w:r>
      <w:r w:rsidRPr="00733896">
        <w:rPr>
          <w:rFonts w:ascii="Arial" w:hAnsi="Arial" w:cs="Arial"/>
          <w:sz w:val="20"/>
          <w:szCs w:val="20"/>
        </w:rPr>
        <w:t>lépe</w:t>
      </w:r>
      <w:r w:rsidR="00733896">
        <w:rPr>
          <w:rFonts w:ascii="Arial" w:hAnsi="Arial" w:cs="Arial"/>
          <w:sz w:val="20"/>
          <w:szCs w:val="20"/>
        </w:rPr>
        <w:t xml:space="preserve"> vyhověly</w:t>
      </w:r>
      <w:r w:rsidRPr="00733896">
        <w:rPr>
          <w:rFonts w:ascii="Arial" w:hAnsi="Arial" w:cs="Arial"/>
          <w:sz w:val="20"/>
          <w:szCs w:val="20"/>
        </w:rPr>
        <w:t xml:space="preserve"> důvodným požadavkům z</w:t>
      </w:r>
      <w:r w:rsidR="00733896">
        <w:rPr>
          <w:rFonts w:ascii="Arial" w:hAnsi="Arial" w:cs="Arial"/>
          <w:sz w:val="20"/>
          <w:szCs w:val="20"/>
        </w:rPr>
        <w:t> </w:t>
      </w:r>
      <w:r w:rsidRPr="00733896">
        <w:rPr>
          <w:rFonts w:ascii="Arial" w:hAnsi="Arial" w:cs="Arial"/>
          <w:sz w:val="20"/>
          <w:szCs w:val="20"/>
        </w:rPr>
        <w:t>území</w:t>
      </w:r>
      <w:r w:rsidR="00733896">
        <w:rPr>
          <w:rFonts w:ascii="Arial" w:hAnsi="Arial" w:cs="Arial"/>
          <w:sz w:val="20"/>
          <w:szCs w:val="20"/>
        </w:rPr>
        <w:t>.</w:t>
      </w:r>
      <w:r w:rsidR="0054197D">
        <w:rPr>
          <w:rFonts w:ascii="Arial" w:hAnsi="Arial" w:cs="Arial"/>
          <w:sz w:val="20"/>
          <w:szCs w:val="20"/>
        </w:rPr>
        <w:t xml:space="preserve"> N</w:t>
      </w:r>
      <w:r w:rsidR="0054197D" w:rsidRPr="00733896">
        <w:rPr>
          <w:rFonts w:ascii="Arial" w:hAnsi="Arial" w:cs="Arial"/>
          <w:sz w:val="20"/>
          <w:szCs w:val="20"/>
        </w:rPr>
        <w:t xml:space="preserve">a základě vlastních zkušeností </w:t>
      </w:r>
      <w:r w:rsidR="0054197D">
        <w:rPr>
          <w:rFonts w:ascii="Arial" w:hAnsi="Arial" w:cs="Arial"/>
          <w:sz w:val="20"/>
          <w:szCs w:val="20"/>
        </w:rPr>
        <w:t>by se c</w:t>
      </w:r>
      <w:r w:rsidR="00733896">
        <w:rPr>
          <w:rFonts w:ascii="Arial" w:hAnsi="Arial" w:cs="Arial"/>
          <w:sz w:val="20"/>
          <w:szCs w:val="20"/>
        </w:rPr>
        <w:t xml:space="preserve">hovaly </w:t>
      </w:r>
      <w:r w:rsidRPr="00733896">
        <w:rPr>
          <w:rFonts w:ascii="Arial" w:hAnsi="Arial" w:cs="Arial"/>
          <w:sz w:val="20"/>
          <w:szCs w:val="20"/>
        </w:rPr>
        <w:t xml:space="preserve">adresněji a </w:t>
      </w:r>
      <w:r w:rsidR="0054197D">
        <w:rPr>
          <w:rFonts w:ascii="Arial" w:hAnsi="Arial" w:cs="Arial"/>
          <w:sz w:val="20"/>
          <w:szCs w:val="20"/>
        </w:rPr>
        <w:t xml:space="preserve">efektivněji by reagovaly na </w:t>
      </w:r>
      <w:r w:rsidRPr="00733896">
        <w:rPr>
          <w:rFonts w:ascii="Arial" w:hAnsi="Arial" w:cs="Arial"/>
          <w:sz w:val="20"/>
          <w:szCs w:val="20"/>
        </w:rPr>
        <w:t>potřeb</w:t>
      </w:r>
      <w:r w:rsidR="0054197D">
        <w:rPr>
          <w:rFonts w:ascii="Arial" w:hAnsi="Arial" w:cs="Arial"/>
          <w:sz w:val="20"/>
          <w:szCs w:val="20"/>
        </w:rPr>
        <w:t>y</w:t>
      </w:r>
      <w:r w:rsidRPr="00733896">
        <w:rPr>
          <w:rFonts w:ascii="Arial" w:hAnsi="Arial" w:cs="Arial"/>
          <w:sz w:val="20"/>
          <w:szCs w:val="20"/>
        </w:rPr>
        <w:t xml:space="preserve"> </w:t>
      </w:r>
      <w:r w:rsidR="00733896" w:rsidRPr="00733896">
        <w:rPr>
          <w:rFonts w:ascii="Arial" w:hAnsi="Arial" w:cs="Arial"/>
          <w:sz w:val="20"/>
          <w:szCs w:val="20"/>
        </w:rPr>
        <w:t xml:space="preserve">obyvatel </w:t>
      </w:r>
      <w:r w:rsidR="00613C6A">
        <w:rPr>
          <w:rFonts w:ascii="Arial" w:hAnsi="Arial" w:cs="Arial"/>
          <w:sz w:val="20"/>
          <w:szCs w:val="20"/>
        </w:rPr>
        <w:t>přímo v</w:t>
      </w:r>
      <w:r w:rsidR="00733896" w:rsidRPr="00733896">
        <w:rPr>
          <w:rFonts w:ascii="Arial" w:hAnsi="Arial" w:cs="Arial"/>
          <w:sz w:val="20"/>
          <w:szCs w:val="20"/>
        </w:rPr>
        <w:t> </w:t>
      </w:r>
      <w:r w:rsidR="00613C6A">
        <w:rPr>
          <w:rFonts w:ascii="Arial" w:hAnsi="Arial" w:cs="Arial"/>
          <w:sz w:val="20"/>
          <w:szCs w:val="20"/>
        </w:rPr>
        <w:t>místě</w:t>
      </w:r>
      <w:r w:rsidR="00733896" w:rsidRPr="00733896">
        <w:rPr>
          <w:rFonts w:ascii="Arial" w:hAnsi="Arial" w:cs="Arial"/>
          <w:sz w:val="20"/>
          <w:szCs w:val="20"/>
        </w:rPr>
        <w:t>, kde žijí</w:t>
      </w:r>
      <w:r w:rsidRPr="00733896">
        <w:rPr>
          <w:rFonts w:ascii="Arial" w:hAnsi="Arial" w:cs="Arial"/>
          <w:sz w:val="20"/>
          <w:szCs w:val="20"/>
        </w:rPr>
        <w:t xml:space="preserve">.  </w:t>
      </w:r>
    </w:p>
    <w:p w:rsidR="00350ADC" w:rsidRDefault="00350ADC" w:rsidP="008628B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315B4" w:rsidRPr="00C8307C" w:rsidRDefault="001315B4" w:rsidP="008628B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55944">
        <w:rPr>
          <w:rFonts w:ascii="Arial" w:hAnsi="Arial" w:cs="Arial"/>
          <w:b/>
          <w:bCs/>
          <w:color w:val="000000"/>
          <w:sz w:val="20"/>
          <w:szCs w:val="20"/>
        </w:rPr>
        <w:t xml:space="preserve">Pro další informace kontaktujte: </w:t>
      </w:r>
    </w:p>
    <w:p w:rsidR="001315B4" w:rsidRDefault="001315B4" w:rsidP="008628B2">
      <w:pPr>
        <w:spacing w:after="0" w:line="240" w:lineRule="auto"/>
        <w:jc w:val="both"/>
      </w:pPr>
      <w:r w:rsidRPr="00FD1B09">
        <w:rPr>
          <w:rFonts w:ascii="Arial" w:hAnsi="Arial" w:cs="Arial"/>
          <w:color w:val="000000"/>
          <w:sz w:val="20"/>
          <w:szCs w:val="20"/>
        </w:rPr>
        <w:t>Štěpánka Filipová, Svaz měst a obcí ČR, mediální zastoupení, mobil: 724 302 802,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D1B09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8" w:history="1">
        <w:r w:rsidRPr="00FD1B09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1315B4" w:rsidRDefault="001315B4" w:rsidP="008628B2">
      <w:pPr>
        <w:spacing w:after="0" w:line="240" w:lineRule="auto"/>
        <w:jc w:val="both"/>
      </w:pPr>
    </w:p>
    <w:p w:rsidR="008628B2" w:rsidRPr="001B0E08" w:rsidRDefault="008628B2" w:rsidP="008628B2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1B0E08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8628B2" w:rsidRPr="00656B18" w:rsidRDefault="008628B2" w:rsidP="008628B2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B0E08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organizací, založenou jako zájmové sdružení právnických osob. Členy Svazu jsou obce a města. Svaz měst a obcí ČR je partnerem pro vládní i parlamentní politickou reprezentaci. Podílí se na přípravě a tvorbě návrhů legislativních i nelegislativních opatření v oblastech týkajících se kompetencí obcí</w:t>
      </w:r>
      <w:r>
        <w:rPr>
          <w:rFonts w:ascii="Arial" w:hAnsi="Arial" w:cs="Arial"/>
          <w:i/>
          <w:color w:val="111111"/>
          <w:sz w:val="20"/>
          <w:szCs w:val="20"/>
        </w:rPr>
        <w:t xml:space="preserve"> a to jak na národní, tak evropské úrovni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. Činnost Svazu je založena především na aktivitě starostů, primátorů a členů zastupitelstev obcí a měst, kteří se nad rámec svých povinností věnují i obecným problémům </w:t>
      </w:r>
      <w:r w:rsidRPr="001B0E08">
        <w:rPr>
          <w:rFonts w:ascii="Arial" w:hAnsi="Arial" w:cs="Arial"/>
          <w:i/>
          <w:color w:val="111111"/>
          <w:sz w:val="20"/>
          <w:szCs w:val="20"/>
        </w:rPr>
        <w:lastRenderedPageBreak/>
        <w:t xml:space="preserve">samosprávy. </w:t>
      </w:r>
      <w:r>
        <w:rPr>
          <w:rFonts w:ascii="Arial" w:hAnsi="Arial" w:cs="Arial"/>
          <w:i/>
          <w:color w:val="111111"/>
          <w:sz w:val="20"/>
          <w:szCs w:val="20"/>
        </w:rPr>
        <w:t>Svaz sdružuje téměř 2 600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měst a obcí</w:t>
      </w:r>
      <w:r>
        <w:rPr>
          <w:rFonts w:ascii="Arial" w:hAnsi="Arial" w:cs="Arial"/>
          <w:i/>
          <w:color w:val="111111"/>
          <w:sz w:val="20"/>
          <w:szCs w:val="20"/>
        </w:rPr>
        <w:t xml:space="preserve"> a svými členy tak čítá více než 8 milionů obyvatel České republiky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. Více na </w:t>
      </w:r>
      <w:hyperlink r:id="rId9" w:history="1">
        <w:r w:rsidRPr="001B0E08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>
        <w:t>.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</w:t>
      </w:r>
    </w:p>
    <w:p w:rsidR="001315B4" w:rsidRPr="00613C6A" w:rsidRDefault="001315B4" w:rsidP="008628B2">
      <w:pPr>
        <w:spacing w:after="0" w:line="240" w:lineRule="auto"/>
        <w:jc w:val="both"/>
        <w:rPr>
          <w:rFonts w:ascii="Arial" w:hAnsi="Arial" w:cs="Arial"/>
          <w:i/>
          <w:iCs/>
          <w:color w:val="111111"/>
          <w:sz w:val="20"/>
          <w:szCs w:val="20"/>
        </w:rPr>
      </w:pPr>
    </w:p>
    <w:sectPr w:rsidR="001315B4" w:rsidRPr="00613C6A" w:rsidSect="0013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90A" w:rsidRDefault="00F9090A" w:rsidP="0084783A">
      <w:pPr>
        <w:spacing w:after="0" w:line="240" w:lineRule="auto"/>
      </w:pPr>
      <w:r>
        <w:separator/>
      </w:r>
    </w:p>
  </w:endnote>
  <w:endnote w:type="continuationSeparator" w:id="0">
    <w:p w:rsidR="00F9090A" w:rsidRDefault="00F9090A" w:rsidP="0084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90A" w:rsidRDefault="00F9090A" w:rsidP="0084783A">
      <w:pPr>
        <w:spacing w:after="0" w:line="240" w:lineRule="auto"/>
      </w:pPr>
      <w:r>
        <w:separator/>
      </w:r>
    </w:p>
  </w:footnote>
  <w:footnote w:type="continuationSeparator" w:id="0">
    <w:p w:rsidR="00F9090A" w:rsidRDefault="00F9090A" w:rsidP="0084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0DB2C17"/>
    <w:multiLevelType w:val="hybridMultilevel"/>
    <w:tmpl w:val="3F647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B044A"/>
    <w:multiLevelType w:val="hybridMultilevel"/>
    <w:tmpl w:val="908E0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B85D66"/>
    <w:multiLevelType w:val="hybridMultilevel"/>
    <w:tmpl w:val="C1067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777042F"/>
    <w:multiLevelType w:val="hybridMultilevel"/>
    <w:tmpl w:val="A546F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3661A"/>
    <w:rsid w:val="0009742B"/>
    <w:rsid w:val="000F3A82"/>
    <w:rsid w:val="00100F1C"/>
    <w:rsid w:val="00110A74"/>
    <w:rsid w:val="001315B4"/>
    <w:rsid w:val="001322C9"/>
    <w:rsid w:val="00132D80"/>
    <w:rsid w:val="0013580C"/>
    <w:rsid w:val="001363AF"/>
    <w:rsid w:val="00141747"/>
    <w:rsid w:val="00156274"/>
    <w:rsid w:val="001633AE"/>
    <w:rsid w:val="00184A49"/>
    <w:rsid w:val="00185E7B"/>
    <w:rsid w:val="00186F3A"/>
    <w:rsid w:val="001B0E08"/>
    <w:rsid w:val="001D377D"/>
    <w:rsid w:val="001E3990"/>
    <w:rsid w:val="001F5792"/>
    <w:rsid w:val="001F5836"/>
    <w:rsid w:val="001F7687"/>
    <w:rsid w:val="002043D7"/>
    <w:rsid w:val="00216FA9"/>
    <w:rsid w:val="0022055F"/>
    <w:rsid w:val="00223ED1"/>
    <w:rsid w:val="002264E1"/>
    <w:rsid w:val="00230FA5"/>
    <w:rsid w:val="0023255A"/>
    <w:rsid w:val="00245DA4"/>
    <w:rsid w:val="00264FE4"/>
    <w:rsid w:val="00277D99"/>
    <w:rsid w:val="0028061B"/>
    <w:rsid w:val="002A18F5"/>
    <w:rsid w:val="002B2617"/>
    <w:rsid w:val="002B6778"/>
    <w:rsid w:val="002C052F"/>
    <w:rsid w:val="002C10B5"/>
    <w:rsid w:val="002D22C2"/>
    <w:rsid w:val="002E32B7"/>
    <w:rsid w:val="003154A1"/>
    <w:rsid w:val="00345D21"/>
    <w:rsid w:val="00350ADC"/>
    <w:rsid w:val="00362B0C"/>
    <w:rsid w:val="00365DFD"/>
    <w:rsid w:val="00382FC2"/>
    <w:rsid w:val="003C47B5"/>
    <w:rsid w:val="003D761A"/>
    <w:rsid w:val="003E2C21"/>
    <w:rsid w:val="003E3CD4"/>
    <w:rsid w:val="003E625A"/>
    <w:rsid w:val="003F0408"/>
    <w:rsid w:val="00426FA9"/>
    <w:rsid w:val="004272CD"/>
    <w:rsid w:val="00465005"/>
    <w:rsid w:val="004905A3"/>
    <w:rsid w:val="00495923"/>
    <w:rsid w:val="004F1813"/>
    <w:rsid w:val="004F1A3E"/>
    <w:rsid w:val="00506BDB"/>
    <w:rsid w:val="0054197D"/>
    <w:rsid w:val="005573AD"/>
    <w:rsid w:val="00562B81"/>
    <w:rsid w:val="005753B1"/>
    <w:rsid w:val="00595DDB"/>
    <w:rsid w:val="005B0659"/>
    <w:rsid w:val="005B1E4B"/>
    <w:rsid w:val="005B4871"/>
    <w:rsid w:val="005B499F"/>
    <w:rsid w:val="005B553D"/>
    <w:rsid w:val="005D4898"/>
    <w:rsid w:val="00603F11"/>
    <w:rsid w:val="00613C6A"/>
    <w:rsid w:val="00663931"/>
    <w:rsid w:val="00665A07"/>
    <w:rsid w:val="006B1E70"/>
    <w:rsid w:val="006B32E1"/>
    <w:rsid w:val="006E4CBC"/>
    <w:rsid w:val="006F2095"/>
    <w:rsid w:val="006F5E9A"/>
    <w:rsid w:val="00726C79"/>
    <w:rsid w:val="00733896"/>
    <w:rsid w:val="00735C1C"/>
    <w:rsid w:val="0073661A"/>
    <w:rsid w:val="00755B39"/>
    <w:rsid w:val="00774674"/>
    <w:rsid w:val="00781C86"/>
    <w:rsid w:val="007A4528"/>
    <w:rsid w:val="007D1994"/>
    <w:rsid w:val="007F716A"/>
    <w:rsid w:val="008041ED"/>
    <w:rsid w:val="00830FCB"/>
    <w:rsid w:val="00837F46"/>
    <w:rsid w:val="00846067"/>
    <w:rsid w:val="0084783A"/>
    <w:rsid w:val="008628B2"/>
    <w:rsid w:val="00867030"/>
    <w:rsid w:val="008749F0"/>
    <w:rsid w:val="008B2FA9"/>
    <w:rsid w:val="008C223D"/>
    <w:rsid w:val="008F1D0D"/>
    <w:rsid w:val="008F70E8"/>
    <w:rsid w:val="008F78B4"/>
    <w:rsid w:val="009043EE"/>
    <w:rsid w:val="00914006"/>
    <w:rsid w:val="00922F39"/>
    <w:rsid w:val="009320A4"/>
    <w:rsid w:val="00955944"/>
    <w:rsid w:val="00981AC1"/>
    <w:rsid w:val="00981D00"/>
    <w:rsid w:val="00983A94"/>
    <w:rsid w:val="00987488"/>
    <w:rsid w:val="00992331"/>
    <w:rsid w:val="009A261D"/>
    <w:rsid w:val="009F206A"/>
    <w:rsid w:val="009F70D5"/>
    <w:rsid w:val="00A04208"/>
    <w:rsid w:val="00A147E4"/>
    <w:rsid w:val="00A220AA"/>
    <w:rsid w:val="00A35108"/>
    <w:rsid w:val="00A35AB6"/>
    <w:rsid w:val="00A40443"/>
    <w:rsid w:val="00A50780"/>
    <w:rsid w:val="00A51833"/>
    <w:rsid w:val="00A6370B"/>
    <w:rsid w:val="00A776A3"/>
    <w:rsid w:val="00A97D68"/>
    <w:rsid w:val="00AA2821"/>
    <w:rsid w:val="00AA7EAF"/>
    <w:rsid w:val="00AC105D"/>
    <w:rsid w:val="00AE2273"/>
    <w:rsid w:val="00B006FD"/>
    <w:rsid w:val="00B118F4"/>
    <w:rsid w:val="00B16831"/>
    <w:rsid w:val="00B37B37"/>
    <w:rsid w:val="00B44967"/>
    <w:rsid w:val="00B5183A"/>
    <w:rsid w:val="00B60014"/>
    <w:rsid w:val="00B7541A"/>
    <w:rsid w:val="00B82774"/>
    <w:rsid w:val="00B91E96"/>
    <w:rsid w:val="00BA3A95"/>
    <w:rsid w:val="00BB4F26"/>
    <w:rsid w:val="00BB5459"/>
    <w:rsid w:val="00BC4BEA"/>
    <w:rsid w:val="00BD6E11"/>
    <w:rsid w:val="00BE7C5F"/>
    <w:rsid w:val="00C31DB1"/>
    <w:rsid w:val="00C3623F"/>
    <w:rsid w:val="00C4136F"/>
    <w:rsid w:val="00C433F8"/>
    <w:rsid w:val="00C43D6A"/>
    <w:rsid w:val="00C7443C"/>
    <w:rsid w:val="00C74E9E"/>
    <w:rsid w:val="00C8307C"/>
    <w:rsid w:val="00CB18D6"/>
    <w:rsid w:val="00CC2CCF"/>
    <w:rsid w:val="00CF405A"/>
    <w:rsid w:val="00CF52B5"/>
    <w:rsid w:val="00D07A16"/>
    <w:rsid w:val="00D223D8"/>
    <w:rsid w:val="00D264E9"/>
    <w:rsid w:val="00D359A5"/>
    <w:rsid w:val="00D3779F"/>
    <w:rsid w:val="00D53E20"/>
    <w:rsid w:val="00D5628F"/>
    <w:rsid w:val="00D6367D"/>
    <w:rsid w:val="00D73A6B"/>
    <w:rsid w:val="00D83D2C"/>
    <w:rsid w:val="00D919D9"/>
    <w:rsid w:val="00DE5531"/>
    <w:rsid w:val="00DF11BB"/>
    <w:rsid w:val="00E05EAA"/>
    <w:rsid w:val="00E138AE"/>
    <w:rsid w:val="00E374E2"/>
    <w:rsid w:val="00E4431E"/>
    <w:rsid w:val="00E51502"/>
    <w:rsid w:val="00E6212A"/>
    <w:rsid w:val="00E664C2"/>
    <w:rsid w:val="00E66820"/>
    <w:rsid w:val="00E953CC"/>
    <w:rsid w:val="00EA26BA"/>
    <w:rsid w:val="00EB0119"/>
    <w:rsid w:val="00EB24DB"/>
    <w:rsid w:val="00EC4829"/>
    <w:rsid w:val="00EC7788"/>
    <w:rsid w:val="00EE1544"/>
    <w:rsid w:val="00EE4C7C"/>
    <w:rsid w:val="00F20613"/>
    <w:rsid w:val="00F25DDA"/>
    <w:rsid w:val="00F31D77"/>
    <w:rsid w:val="00F55596"/>
    <w:rsid w:val="00F64C44"/>
    <w:rsid w:val="00F7759B"/>
    <w:rsid w:val="00F9090A"/>
    <w:rsid w:val="00F90CC0"/>
    <w:rsid w:val="00F92114"/>
    <w:rsid w:val="00F95A82"/>
    <w:rsid w:val="00F95DE6"/>
    <w:rsid w:val="00FA7362"/>
    <w:rsid w:val="00FB0167"/>
    <w:rsid w:val="00FB1011"/>
    <w:rsid w:val="00FD1B09"/>
    <w:rsid w:val="00FD2D21"/>
    <w:rsid w:val="00FE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68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99"/>
    <w:qFormat/>
    <w:rsid w:val="00223ED1"/>
    <w:rPr>
      <w:b/>
      <w:bCs/>
    </w:rPr>
  </w:style>
  <w:style w:type="character" w:styleId="Zvraznn">
    <w:name w:val="Emphasis"/>
    <w:uiPriority w:val="99"/>
    <w:qFormat/>
    <w:rsid w:val="00223ED1"/>
    <w:rPr>
      <w:i/>
      <w:iCs/>
    </w:rPr>
  </w:style>
  <w:style w:type="paragraph" w:styleId="Odstavecseseznamem">
    <w:name w:val="List Paragraph"/>
    <w:basedOn w:val="Normln"/>
    <w:uiPriority w:val="99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22F39"/>
    <w:pPr>
      <w:spacing w:after="0" w:line="240" w:lineRule="auto"/>
    </w:pPr>
    <w:rPr>
      <w:rFonts w:ascii="Arial" w:hAnsi="Arial" w:cs="Times New Roman"/>
    </w:rPr>
  </w:style>
  <w:style w:type="character" w:customStyle="1" w:styleId="ZkladntextChar">
    <w:name w:val="Základní text Char"/>
    <w:link w:val="Zkladntext"/>
    <w:uiPriority w:val="99"/>
    <w:rsid w:val="00922F39"/>
    <w:rPr>
      <w:rFonts w:ascii="Arial" w:hAnsi="Arial"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09742B"/>
    <w:pPr>
      <w:tabs>
        <w:tab w:val="center" w:pos="4536"/>
        <w:tab w:val="right" w:pos="9072"/>
      </w:tabs>
      <w:suppressAutoHyphens/>
      <w:spacing w:after="0" w:line="240" w:lineRule="auto"/>
    </w:pPr>
    <w:rPr>
      <w:rFonts w:cs="Times New Roman"/>
      <w:lang w:eastAsia="zh-CN"/>
    </w:rPr>
  </w:style>
  <w:style w:type="character" w:customStyle="1" w:styleId="ZhlavChar">
    <w:name w:val="Záhlaví Char"/>
    <w:link w:val="Zhlav"/>
    <w:uiPriority w:val="99"/>
    <w:rsid w:val="0009742B"/>
    <w:rPr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E05EA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5EA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rsid w:val="00FB0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0167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B0167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01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B0167"/>
    <w:rPr>
      <w:b/>
      <w:bCs/>
      <w:lang w:val="cs-CZ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83A"/>
    <w:rPr>
      <w:rFonts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83A"/>
    <w:rPr>
      <w:lang w:eastAsia="en-US"/>
    </w:rPr>
  </w:style>
  <w:style w:type="character" w:styleId="Znakapoznpodarou">
    <w:name w:val="footnote reference"/>
    <w:uiPriority w:val="99"/>
    <w:semiHidden/>
    <w:unhideWhenUsed/>
    <w:rsid w:val="008478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8125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812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124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@smo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mocr.c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Štěpánka Filipová</dc:creator>
  <cp:lastModifiedBy>Stefany</cp:lastModifiedBy>
  <cp:revision>8</cp:revision>
  <dcterms:created xsi:type="dcterms:W3CDTF">2014-10-31T14:21:00Z</dcterms:created>
  <dcterms:modified xsi:type="dcterms:W3CDTF">2014-11-13T06:42:00Z</dcterms:modified>
</cp:coreProperties>
</file>