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EC" w:rsidRPr="00046092" w:rsidRDefault="00903776" w:rsidP="00985D1B">
      <w:pPr>
        <w:jc w:val="center"/>
        <w:rPr>
          <w:b/>
          <w:sz w:val="32"/>
          <w:szCs w:val="32"/>
        </w:rPr>
      </w:pPr>
      <w:r w:rsidRPr="00046092">
        <w:rPr>
          <w:b/>
          <w:sz w:val="32"/>
          <w:szCs w:val="32"/>
        </w:rPr>
        <w:t>Pozice Svazu měst a obcí ČR k územní</w:t>
      </w:r>
      <w:r w:rsidR="00021F48">
        <w:rPr>
          <w:b/>
          <w:sz w:val="32"/>
          <w:szCs w:val="32"/>
        </w:rPr>
        <w:t xml:space="preserve"> a</w:t>
      </w:r>
      <w:r w:rsidRPr="00046092">
        <w:rPr>
          <w:b/>
          <w:sz w:val="32"/>
          <w:szCs w:val="32"/>
        </w:rPr>
        <w:t xml:space="preserve"> </w:t>
      </w:r>
      <w:r w:rsidR="00021F48">
        <w:rPr>
          <w:b/>
          <w:sz w:val="32"/>
          <w:szCs w:val="32"/>
        </w:rPr>
        <w:t>urbánní</w:t>
      </w:r>
      <w:r w:rsidR="00021F48" w:rsidRPr="00046092">
        <w:rPr>
          <w:b/>
          <w:sz w:val="32"/>
          <w:szCs w:val="32"/>
        </w:rPr>
        <w:t xml:space="preserve"> </w:t>
      </w:r>
      <w:r w:rsidRPr="00046092">
        <w:rPr>
          <w:b/>
          <w:sz w:val="32"/>
          <w:szCs w:val="32"/>
        </w:rPr>
        <w:t>dimenzi ESIF</w:t>
      </w:r>
    </w:p>
    <w:p w:rsidR="002A732A" w:rsidRDefault="002A732A" w:rsidP="00985D1B">
      <w:pPr>
        <w:jc w:val="center"/>
        <w:rPr>
          <w:b/>
          <w:sz w:val="28"/>
          <w:szCs w:val="28"/>
        </w:rPr>
      </w:pPr>
    </w:p>
    <w:p w:rsidR="00F06CEC" w:rsidRDefault="00CC3A78" w:rsidP="00985D1B">
      <w:pPr>
        <w:jc w:val="center"/>
        <w:rPr>
          <w:b/>
          <w:sz w:val="28"/>
          <w:szCs w:val="28"/>
        </w:rPr>
      </w:pPr>
      <w:r>
        <w:rPr>
          <w:b/>
          <w:sz w:val="28"/>
          <w:szCs w:val="28"/>
        </w:rPr>
        <w:t>Příprava nového programového</w:t>
      </w:r>
      <w:r w:rsidR="00F06CEC" w:rsidRPr="00046092">
        <w:rPr>
          <w:b/>
          <w:sz w:val="28"/>
          <w:szCs w:val="28"/>
        </w:rPr>
        <w:t xml:space="preserve"> období v letech 2014 - 2020</w:t>
      </w:r>
    </w:p>
    <w:p w:rsidR="002A732A" w:rsidRDefault="002A732A" w:rsidP="00985D1B">
      <w:pPr>
        <w:jc w:val="center"/>
        <w:rPr>
          <w:b/>
          <w:sz w:val="28"/>
          <w:szCs w:val="28"/>
        </w:rPr>
      </w:pPr>
    </w:p>
    <w:p w:rsidR="00046092" w:rsidRPr="00903776" w:rsidRDefault="00985D1B" w:rsidP="00985D1B">
      <w:pPr>
        <w:jc w:val="center"/>
        <w:rPr>
          <w:b/>
          <w:bCs/>
        </w:rPr>
      </w:pPr>
      <w:r>
        <w:rPr>
          <w:b/>
          <w:sz w:val="28"/>
          <w:szCs w:val="28"/>
        </w:rPr>
        <w:t>verze</w:t>
      </w:r>
      <w:r w:rsidR="002A732A">
        <w:rPr>
          <w:b/>
          <w:sz w:val="28"/>
          <w:szCs w:val="28"/>
        </w:rPr>
        <w:t xml:space="preserve"> </w:t>
      </w:r>
      <w:r w:rsidR="008361EF">
        <w:rPr>
          <w:b/>
          <w:sz w:val="28"/>
          <w:szCs w:val="28"/>
        </w:rPr>
        <w:t>27</w:t>
      </w:r>
      <w:r w:rsidR="002A732A">
        <w:rPr>
          <w:b/>
          <w:sz w:val="28"/>
          <w:szCs w:val="28"/>
        </w:rPr>
        <w:t>.</w:t>
      </w:r>
      <w:r w:rsidR="0039297B">
        <w:rPr>
          <w:b/>
          <w:sz w:val="28"/>
          <w:szCs w:val="28"/>
        </w:rPr>
        <w:t xml:space="preserve"> </w:t>
      </w:r>
      <w:r w:rsidR="002A732A">
        <w:rPr>
          <w:b/>
          <w:sz w:val="28"/>
          <w:szCs w:val="28"/>
        </w:rPr>
        <w:t>3. 2013</w:t>
      </w:r>
    </w:p>
    <w:p w:rsidR="00C53045" w:rsidRDefault="00C53045" w:rsidP="00F07CC3">
      <w:pPr>
        <w:jc w:val="both"/>
        <w:rPr>
          <w:highlight w:val="yellow"/>
        </w:rPr>
      </w:pPr>
    </w:p>
    <w:p w:rsidR="00476F33" w:rsidRDefault="00476F33" w:rsidP="00F07CC3">
      <w:pPr>
        <w:jc w:val="both"/>
        <w:rPr>
          <w:b/>
          <w:sz w:val="26"/>
          <w:szCs w:val="26"/>
        </w:rPr>
      </w:pPr>
      <w:r>
        <w:rPr>
          <w:b/>
          <w:sz w:val="26"/>
          <w:szCs w:val="26"/>
        </w:rPr>
        <w:t>Úvod:</w:t>
      </w:r>
    </w:p>
    <w:p w:rsidR="00476F33" w:rsidRDefault="00476F33" w:rsidP="00F07CC3">
      <w:pPr>
        <w:jc w:val="both"/>
        <w:rPr>
          <w:highlight w:val="yellow"/>
        </w:rPr>
      </w:pPr>
    </w:p>
    <w:p w:rsidR="00476F33" w:rsidRPr="00690D75" w:rsidRDefault="00476F33" w:rsidP="00F07CC3">
      <w:pPr>
        <w:jc w:val="both"/>
      </w:pPr>
      <w:r w:rsidRPr="00690D75">
        <w:t>Stav příprav na příští programové období je v tuto chvíli charakterizován neexistencí rámce územní a urbánní dimenze, který by byl dohodnut MMR s klíčovými aktéry působícími v území, tj. městy</w:t>
      </w:r>
      <w:r w:rsidR="00CC3A78">
        <w:t xml:space="preserve"> a obcemi, kraji, resorty apod. Rámec</w:t>
      </w:r>
      <w:r w:rsidRPr="00690D75">
        <w:t xml:space="preserve"> je však zásadní pro obhájení zájmů měst a obcí ČR při vyjednávání o využívání prostředků ESIF v novém programovém období. Tento dokument by měl být </w:t>
      </w:r>
      <w:r w:rsidR="00690D75">
        <w:t xml:space="preserve">zásadním vstupem do Dohody o partnerství a </w:t>
      </w:r>
      <w:r w:rsidRPr="00690D75">
        <w:t xml:space="preserve">nástrojem pro posuzování vhodnosti příslušného obsahu navrhovaných </w:t>
      </w:r>
      <w:r w:rsidR="00690D75">
        <w:t xml:space="preserve">programů </w:t>
      </w:r>
      <w:r w:rsidRPr="00690D75">
        <w:t>v kontextu rozvoje území a zvažovaných rolí jednotlivých územních aktérů</w:t>
      </w:r>
      <w:r w:rsidR="003E0830">
        <w:t>,</w:t>
      </w:r>
      <w:r w:rsidRPr="00690D75">
        <w:t xml:space="preserve"> tj. především měst a obcí. </w:t>
      </w:r>
    </w:p>
    <w:p w:rsidR="00476F33" w:rsidRPr="00690D75" w:rsidRDefault="00476F33" w:rsidP="00F07CC3">
      <w:pPr>
        <w:jc w:val="both"/>
      </w:pPr>
    </w:p>
    <w:p w:rsidR="00476F33" w:rsidRPr="00690D75" w:rsidRDefault="00476F33" w:rsidP="00F07CC3">
      <w:pPr>
        <w:jc w:val="both"/>
      </w:pPr>
      <w:r w:rsidRPr="00690D75">
        <w:t>Účelem "Pozice Svazu měst a obcí ČR k urbánní a územní a urbánní dimenzi ESIF" je vytvoření kompletní po</w:t>
      </w:r>
      <w:r w:rsidR="00690D75">
        <w:t>z</w:t>
      </w:r>
      <w:r w:rsidR="00E20472">
        <w:t>ice Svazu</w:t>
      </w:r>
      <w:r w:rsidRPr="00690D75">
        <w:t xml:space="preserve"> k dané problematice s cílem její komunikace vůči klíčovým parametrům budoucí intervence. Dokument je </w:t>
      </w:r>
      <w:r w:rsidR="00417BE7" w:rsidRPr="00690D75">
        <w:t xml:space="preserve">vstupním </w:t>
      </w:r>
      <w:r w:rsidRPr="00690D75">
        <w:t xml:space="preserve">podkladem k jednání </w:t>
      </w:r>
      <w:r w:rsidR="00417BE7" w:rsidRPr="00690D75">
        <w:t xml:space="preserve">SMO ČR </w:t>
      </w:r>
      <w:r w:rsidR="00690D75">
        <w:t xml:space="preserve">1) </w:t>
      </w:r>
      <w:r w:rsidR="00417BE7" w:rsidRPr="00690D75">
        <w:t xml:space="preserve">s </w:t>
      </w:r>
      <w:r w:rsidRPr="00690D75">
        <w:t xml:space="preserve">MMR jako koordinátorem přípravy </w:t>
      </w:r>
      <w:r w:rsidR="00690D75">
        <w:t xml:space="preserve">na využívání ESIF v novém období </w:t>
      </w:r>
      <w:r w:rsidRPr="00690D75">
        <w:t xml:space="preserve">a garantem implementace územní a urbánní dimenze, </w:t>
      </w:r>
      <w:r w:rsidR="00690D75">
        <w:t xml:space="preserve">2) </w:t>
      </w:r>
      <w:r w:rsidRPr="00690D75">
        <w:t>s </w:t>
      </w:r>
      <w:r w:rsidR="00417BE7" w:rsidRPr="00690D75">
        <w:t xml:space="preserve">budoucími řídicími orgány </w:t>
      </w:r>
      <w:r w:rsidRPr="00690D75">
        <w:t>jed</w:t>
      </w:r>
      <w:r w:rsidR="00417BE7" w:rsidRPr="00690D75">
        <w:t>notlivých programů,</w:t>
      </w:r>
      <w:r w:rsidRPr="00690D75">
        <w:t xml:space="preserve"> </w:t>
      </w:r>
      <w:r w:rsidR="00690D75">
        <w:t xml:space="preserve">3) </w:t>
      </w:r>
      <w:r w:rsidRPr="00690D75">
        <w:t>s kraji</w:t>
      </w:r>
      <w:r w:rsidR="00417BE7" w:rsidRPr="00690D75">
        <w:t xml:space="preserve"> a </w:t>
      </w:r>
      <w:r w:rsidR="00690D75">
        <w:t xml:space="preserve">4) s </w:t>
      </w:r>
      <w:r w:rsidR="00417BE7" w:rsidRPr="00690D75">
        <w:t>dalšími aktéry</w:t>
      </w:r>
      <w:r w:rsidRPr="00690D75">
        <w:t xml:space="preserve">. </w:t>
      </w:r>
    </w:p>
    <w:p w:rsidR="00476F33" w:rsidRPr="00690D75" w:rsidRDefault="00476F33" w:rsidP="00F07CC3">
      <w:pPr>
        <w:jc w:val="both"/>
      </w:pPr>
    </w:p>
    <w:p w:rsidR="00476F33" w:rsidRPr="00690D75" w:rsidRDefault="00476F33" w:rsidP="00F07CC3">
      <w:pPr>
        <w:jc w:val="both"/>
      </w:pPr>
      <w:r w:rsidRPr="00690D75">
        <w:t>Dokument navazuje na jednotlivé podklady projedná</w:t>
      </w:r>
      <w:r w:rsidR="00417BE7" w:rsidRPr="00690D75">
        <w:t>va</w:t>
      </w:r>
      <w:r w:rsidRPr="00690D75">
        <w:t xml:space="preserve">né v orgánech </w:t>
      </w:r>
      <w:r w:rsidR="00690D75">
        <w:t>SMO ČR</w:t>
      </w:r>
      <w:r w:rsidRPr="00690D75">
        <w:t xml:space="preserve"> a na materiály již předložené MMR</w:t>
      </w:r>
      <w:r w:rsidR="00417BE7" w:rsidRPr="00690D75">
        <w:t xml:space="preserve"> v průběhu minulého roku</w:t>
      </w:r>
      <w:r w:rsidRPr="00690D75">
        <w:t>. Doplněny jsou části</w:t>
      </w:r>
      <w:r w:rsidR="00417BE7" w:rsidRPr="00690D75">
        <w:t xml:space="preserve"> týkající se územních nástrojů a </w:t>
      </w:r>
      <w:r w:rsidRPr="00690D75">
        <w:t xml:space="preserve">integrovaných přístupů. </w:t>
      </w:r>
    </w:p>
    <w:p w:rsidR="00476F33" w:rsidRPr="00690D75" w:rsidRDefault="00476F33" w:rsidP="00F07CC3">
      <w:pPr>
        <w:jc w:val="both"/>
      </w:pPr>
    </w:p>
    <w:p w:rsidR="00476F33" w:rsidRPr="00690D75" w:rsidRDefault="0039297B" w:rsidP="00F07CC3">
      <w:pPr>
        <w:jc w:val="both"/>
      </w:pPr>
      <w:r>
        <w:t>V návaznosti na společné</w:t>
      </w:r>
      <w:r w:rsidR="00476F33" w:rsidRPr="00690D75">
        <w:t xml:space="preserve"> prohlášení SMO</w:t>
      </w:r>
      <w:r w:rsidR="0073302A">
        <w:t xml:space="preserve"> </w:t>
      </w:r>
      <w:r w:rsidR="00417BE7" w:rsidRPr="00690D75">
        <w:t>ČR</w:t>
      </w:r>
      <w:r w:rsidR="00476F33" w:rsidRPr="00690D75">
        <w:t xml:space="preserve"> a vlády </w:t>
      </w:r>
      <w:r w:rsidR="00417BE7" w:rsidRPr="00690D75">
        <w:t>k přípravě ČR na vyžívání prostředků ESIF a k urbánní a územní dimenzi, představuje</w:t>
      </w:r>
      <w:r w:rsidR="003E0830">
        <w:t xml:space="preserve"> dokument</w:t>
      </w:r>
      <w:r w:rsidR="00417BE7" w:rsidRPr="00690D75">
        <w:t xml:space="preserve"> názor SMO ČR k tzv. Poz</w:t>
      </w:r>
      <w:r w:rsidR="00476F33" w:rsidRPr="00690D75">
        <w:t xml:space="preserve">ici </w:t>
      </w:r>
      <w:r w:rsidR="00BE4B01">
        <w:t xml:space="preserve">ČR </w:t>
      </w:r>
      <w:r w:rsidR="00476F33" w:rsidRPr="00690D75">
        <w:t>k územní a urbánní dimenzi interv</w:t>
      </w:r>
      <w:r w:rsidR="00417BE7" w:rsidRPr="00690D75">
        <w:t>ence ESIF, kterou vláda požádala</w:t>
      </w:r>
      <w:r w:rsidR="00476F33" w:rsidRPr="00690D75">
        <w:t xml:space="preserve"> vytvořit do 28. </w:t>
      </w:r>
      <w:r w:rsidR="003E0830">
        <w:t>ú</w:t>
      </w:r>
      <w:r w:rsidR="00476F33" w:rsidRPr="00690D75">
        <w:t>nora</w:t>
      </w:r>
      <w:r w:rsidR="003E0830">
        <w:t xml:space="preserve"> 2013</w:t>
      </w:r>
      <w:r w:rsidR="00476F33" w:rsidRPr="00690D75">
        <w:t>.</w:t>
      </w:r>
    </w:p>
    <w:p w:rsidR="00476F33" w:rsidRPr="00690D75" w:rsidRDefault="00476F33" w:rsidP="00F07CC3">
      <w:pPr>
        <w:jc w:val="both"/>
      </w:pPr>
    </w:p>
    <w:p w:rsidR="00476F33" w:rsidRPr="00690D75" w:rsidRDefault="00476F33" w:rsidP="00F07CC3">
      <w:pPr>
        <w:jc w:val="both"/>
      </w:pPr>
      <w:r w:rsidRPr="00690D75">
        <w:t xml:space="preserve">Kroky SMO </w:t>
      </w:r>
      <w:r w:rsidR="0073302A">
        <w:t xml:space="preserve">ČR </w:t>
      </w:r>
      <w:r w:rsidR="00690D75">
        <w:t>jsou</w:t>
      </w:r>
      <w:r w:rsidRPr="00690D75">
        <w:t xml:space="preserve"> vedeny následujícími kritickými </w:t>
      </w:r>
      <w:r w:rsidR="00690D75">
        <w:t>milníky</w:t>
      </w:r>
      <w:r w:rsidRPr="00690D75">
        <w:t xml:space="preserve">: </w:t>
      </w:r>
    </w:p>
    <w:p w:rsidR="00476F33" w:rsidRPr="00690D75" w:rsidRDefault="003E0830" w:rsidP="00BE4B01">
      <w:pPr>
        <w:ind w:left="705" w:hanging="705"/>
        <w:jc w:val="both"/>
      </w:pPr>
      <w:r>
        <w:t>-</w:t>
      </w:r>
      <w:r>
        <w:tab/>
      </w:r>
      <w:r w:rsidR="00417BE7" w:rsidRPr="00690D75">
        <w:t>legitimizace pozice a požadavků obcí na zá</w:t>
      </w:r>
      <w:r w:rsidR="00476F33" w:rsidRPr="00690D75">
        <w:t>kladě role samosprávy v ústavním pořádku ČR</w:t>
      </w:r>
      <w:r w:rsidR="000F48B0">
        <w:t xml:space="preserve"> (zajištění rovného členství ve všech pracovních skupinách vytvářených MMR a řídicími orgány programů na základě principu partnerství)</w:t>
      </w:r>
      <w:r w:rsidR="00417BE7" w:rsidRPr="00690D75">
        <w:t>,</w:t>
      </w:r>
      <w:r w:rsidR="00476F33" w:rsidRPr="00690D75">
        <w:t xml:space="preserve"> </w:t>
      </w:r>
      <w:r w:rsidR="0039297B">
        <w:t>s možností</w:t>
      </w:r>
      <w:r w:rsidR="0019254F">
        <w:t xml:space="preserve"> zohlednění zájmů jednotlivých velikostních kategorií obcí</w:t>
      </w:r>
      <w:r>
        <w:t>,</w:t>
      </w:r>
      <w:r w:rsidR="0019254F">
        <w:t xml:space="preserve"> tj.</w:t>
      </w:r>
      <w:r w:rsidR="00F04F22">
        <w:t xml:space="preserve"> velkých měst (aglomerací)</w:t>
      </w:r>
      <w:r w:rsidR="0019254F">
        <w:t>,</w:t>
      </w:r>
      <w:r w:rsidR="00F04F22">
        <w:t xml:space="preserve"> měst střední velikosti</w:t>
      </w:r>
      <w:r w:rsidR="0039297B">
        <w:t xml:space="preserve"> a</w:t>
      </w:r>
      <w:r w:rsidR="0019254F">
        <w:t xml:space="preserve"> malých obcí</w:t>
      </w:r>
      <w:r>
        <w:t>;</w:t>
      </w:r>
    </w:p>
    <w:p w:rsidR="00476F33" w:rsidRPr="00690D75" w:rsidRDefault="003E0830" w:rsidP="006F03ED">
      <w:pPr>
        <w:ind w:left="705" w:hanging="705"/>
        <w:jc w:val="both"/>
      </w:pPr>
      <w:r>
        <w:t>-</w:t>
      </w:r>
      <w:r>
        <w:tab/>
      </w:r>
      <w:r w:rsidR="00476F33" w:rsidRPr="00690D75">
        <w:t>shoda na</w:t>
      </w:r>
      <w:r w:rsidR="000F48B0">
        <w:t xml:space="preserve"> typologii území inspirovaná Strategií regionálního rozvoje ČR (dále jen SRR)</w:t>
      </w:r>
      <w:r>
        <w:t>;</w:t>
      </w:r>
    </w:p>
    <w:p w:rsidR="00476F33" w:rsidRPr="00690D75" w:rsidRDefault="003E0830" w:rsidP="006F03ED">
      <w:pPr>
        <w:ind w:left="705" w:hanging="705"/>
        <w:jc w:val="both"/>
      </w:pPr>
      <w:r>
        <w:t>-</w:t>
      </w:r>
      <w:r>
        <w:tab/>
      </w:r>
      <w:r w:rsidR="00476F33" w:rsidRPr="00690D75">
        <w:t xml:space="preserve">shoda </w:t>
      </w:r>
      <w:r w:rsidR="009766C9">
        <w:t>na cílech/strategickém zaměření</w:t>
      </w:r>
      <w:r w:rsidR="00476F33" w:rsidRPr="00690D75">
        <w:t xml:space="preserve"> intervencí v jednotlivých typech území</w:t>
      </w:r>
      <w:r w:rsidR="00535CBC">
        <w:t xml:space="preserve"> na národní úrovni, tj. Dohody o partnerství a operačních programech</w:t>
      </w:r>
      <w:r>
        <w:t xml:space="preserve"> (vize rozvoje území);</w:t>
      </w:r>
      <w:r w:rsidR="00476F33" w:rsidRPr="00690D75">
        <w:t xml:space="preserve"> </w:t>
      </w:r>
    </w:p>
    <w:p w:rsidR="00476F33" w:rsidRPr="00690D75" w:rsidRDefault="003E0830" w:rsidP="006F03ED">
      <w:pPr>
        <w:ind w:left="705" w:hanging="705"/>
        <w:jc w:val="both"/>
      </w:pPr>
      <w:r>
        <w:t>-</w:t>
      </w:r>
      <w:r>
        <w:tab/>
      </w:r>
      <w:r w:rsidR="00476F33" w:rsidRPr="00690D75">
        <w:t>shoda na typech intervencí (později na investičních prioritách</w:t>
      </w:r>
      <w:r w:rsidR="00F04F22">
        <w:t>, specifických cílech, opatřeních</w:t>
      </w:r>
      <w:r w:rsidR="00476F33" w:rsidRPr="00690D75">
        <w:t>) releva</w:t>
      </w:r>
      <w:r w:rsidR="00417BE7" w:rsidRPr="00690D75">
        <w:t>n</w:t>
      </w:r>
      <w:r w:rsidR="00476F33" w:rsidRPr="00690D75">
        <w:t>tních pro jednotli</w:t>
      </w:r>
      <w:r w:rsidR="009766C9">
        <w:t>vá</w:t>
      </w:r>
      <w:r w:rsidR="00417BE7" w:rsidRPr="00690D75">
        <w:t xml:space="preserve"> </w:t>
      </w:r>
      <w:r w:rsidR="00476F33" w:rsidRPr="00690D75">
        <w:t>území</w:t>
      </w:r>
      <w:r>
        <w:t>;</w:t>
      </w:r>
    </w:p>
    <w:p w:rsidR="00476F33" w:rsidRPr="00690D75" w:rsidRDefault="003E0830" w:rsidP="00F07CC3">
      <w:pPr>
        <w:jc w:val="both"/>
      </w:pPr>
      <w:r>
        <w:t>-</w:t>
      </w:r>
      <w:r>
        <w:tab/>
      </w:r>
      <w:r w:rsidR="00476F33" w:rsidRPr="00690D75">
        <w:t>shoda</w:t>
      </w:r>
      <w:r w:rsidR="00417BE7" w:rsidRPr="00690D75">
        <w:t xml:space="preserve"> na rolích obcí, krajů a rezortů a dalších aktérů při</w:t>
      </w:r>
      <w:r w:rsidR="00476F33" w:rsidRPr="00690D75">
        <w:t> realizace intervencí</w:t>
      </w:r>
      <w:r>
        <w:t>;</w:t>
      </w:r>
    </w:p>
    <w:p w:rsidR="00476F33" w:rsidRPr="00690D75" w:rsidRDefault="003E0830" w:rsidP="006F03ED">
      <w:pPr>
        <w:ind w:left="705" w:hanging="705"/>
        <w:jc w:val="both"/>
      </w:pPr>
      <w:r>
        <w:t>-</w:t>
      </w:r>
      <w:r>
        <w:tab/>
      </w:r>
      <w:r w:rsidR="00476F33" w:rsidRPr="00690D75">
        <w:t>vymezení pos</w:t>
      </w:r>
      <w:r w:rsidR="00482AD7">
        <w:t>tupu přípravy územních nástrojů</w:t>
      </w:r>
      <w:r w:rsidR="00F04F22">
        <w:t xml:space="preserve"> a jejich základní implementační charakteristika</w:t>
      </w:r>
      <w:r w:rsidR="00482AD7">
        <w:t xml:space="preserve"> </w:t>
      </w:r>
      <w:r w:rsidR="00476F33" w:rsidRPr="00690D75">
        <w:t>– ITI, IPRU, CLLD případně JAP</w:t>
      </w:r>
      <w:r>
        <w:t>;</w:t>
      </w:r>
    </w:p>
    <w:p w:rsidR="00690D75" w:rsidRDefault="003E0830" w:rsidP="00F07CC3">
      <w:pPr>
        <w:jc w:val="both"/>
      </w:pPr>
      <w:r>
        <w:lastRenderedPageBreak/>
        <w:t>-</w:t>
      </w:r>
      <w:r>
        <w:tab/>
      </w:r>
      <w:r w:rsidR="00476F33" w:rsidRPr="00690D75">
        <w:t>alokace pro jednotlivé typy území/cíle</w:t>
      </w:r>
      <w:r>
        <w:t>;</w:t>
      </w:r>
    </w:p>
    <w:p w:rsidR="00476F33" w:rsidRPr="00690D75" w:rsidRDefault="003E0830" w:rsidP="00F07CC3">
      <w:pPr>
        <w:jc w:val="both"/>
      </w:pPr>
      <w:r>
        <w:t>-</w:t>
      </w:r>
      <w:r>
        <w:tab/>
      </w:r>
      <w:r w:rsidR="00476F33" w:rsidRPr="00690D75">
        <w:t>nejvhodnější implementační uspořádání</w:t>
      </w:r>
      <w:r w:rsidR="00417BE7" w:rsidRPr="00690D75">
        <w:t>.</w:t>
      </w:r>
    </w:p>
    <w:p w:rsidR="006A1559" w:rsidRDefault="006A1559" w:rsidP="00F07CC3">
      <w:pPr>
        <w:jc w:val="both"/>
        <w:rPr>
          <w:b/>
        </w:rPr>
      </w:pPr>
    </w:p>
    <w:p w:rsidR="00476F33" w:rsidRPr="007C102B" w:rsidRDefault="00417BE7" w:rsidP="00F07CC3">
      <w:pPr>
        <w:jc w:val="both"/>
      </w:pPr>
      <w:r w:rsidRPr="007C102B">
        <w:t>Vzhledem ke zpoždění přípravy pozice</w:t>
      </w:r>
      <w:r w:rsidR="00BE4B01">
        <w:t xml:space="preserve"> ČR</w:t>
      </w:r>
      <w:r w:rsidRPr="007C102B">
        <w:t xml:space="preserve"> k urbánní a územní dimenzi musí SMO ČR reagovat</w:t>
      </w:r>
      <w:r w:rsidR="00476F33" w:rsidRPr="007C102B">
        <w:t xml:space="preserve"> </w:t>
      </w:r>
      <w:r w:rsidRPr="007C102B">
        <w:t xml:space="preserve">na </w:t>
      </w:r>
      <w:r w:rsidR="00476F33" w:rsidRPr="007C102B">
        <w:t xml:space="preserve">dva </w:t>
      </w:r>
      <w:r w:rsidRPr="007C102B">
        <w:t xml:space="preserve">paralelně běžící </w:t>
      </w:r>
      <w:r w:rsidR="00476F33" w:rsidRPr="007C102B">
        <w:t>procesy</w:t>
      </w:r>
      <w:r w:rsidRPr="007C102B">
        <w:t>, které jsou však vůči sobě v hierarchickém vztahu</w:t>
      </w:r>
      <w:r w:rsidR="00476F33" w:rsidRPr="007C102B">
        <w:t xml:space="preserve">: </w:t>
      </w:r>
    </w:p>
    <w:p w:rsidR="00476F33" w:rsidRPr="007C102B" w:rsidRDefault="00417BE7" w:rsidP="00F07CC3">
      <w:pPr>
        <w:numPr>
          <w:ilvl w:val="0"/>
          <w:numId w:val="38"/>
        </w:numPr>
        <w:jc w:val="both"/>
      </w:pPr>
      <w:r w:rsidRPr="007C102B">
        <w:t xml:space="preserve">komentování jednotlivých </w:t>
      </w:r>
      <w:r w:rsidR="00690D75" w:rsidRPr="007C102B">
        <w:t>programů</w:t>
      </w:r>
      <w:r w:rsidRPr="007C102B">
        <w:t xml:space="preserve"> v rů</w:t>
      </w:r>
      <w:r w:rsidR="00476F33" w:rsidRPr="007C102B">
        <w:t>zné</w:t>
      </w:r>
      <w:r w:rsidR="00690D75" w:rsidRPr="007C102B">
        <w:t>m stá</w:t>
      </w:r>
      <w:r w:rsidR="00476F33" w:rsidRPr="007C102B">
        <w:t xml:space="preserve">diu připravenosti, </w:t>
      </w:r>
      <w:r w:rsidR="00690D75" w:rsidRPr="007C102B">
        <w:t>které v současné době téměř neobsahují územní či</w:t>
      </w:r>
      <w:r w:rsidR="00476F33" w:rsidRPr="007C102B">
        <w:t xml:space="preserve"> urbánní dimenzi</w:t>
      </w:r>
      <w:r w:rsidR="00690D75" w:rsidRPr="007C102B">
        <w:t>,</w:t>
      </w:r>
    </w:p>
    <w:p w:rsidR="00476F33" w:rsidRPr="007C102B" w:rsidRDefault="00476F33" w:rsidP="00F07CC3">
      <w:pPr>
        <w:numPr>
          <w:ilvl w:val="0"/>
          <w:numId w:val="38"/>
        </w:numPr>
        <w:jc w:val="both"/>
      </w:pPr>
      <w:r w:rsidRPr="007C102B">
        <w:t>v</w:t>
      </w:r>
      <w:r w:rsidR="007C102B">
        <w:t>e</w:t>
      </w:r>
      <w:r w:rsidRPr="007C102B">
        <w:t xml:space="preserve"> shodě </w:t>
      </w:r>
      <w:r w:rsidR="00417BE7" w:rsidRPr="007C102B">
        <w:t>s</w:t>
      </w:r>
      <w:r w:rsidR="00B01221">
        <w:t> </w:t>
      </w:r>
      <w:r w:rsidR="00417BE7" w:rsidRPr="007C102B">
        <w:t>vládou</w:t>
      </w:r>
      <w:r w:rsidR="00B01221">
        <w:t xml:space="preserve"> se</w:t>
      </w:r>
      <w:r w:rsidR="00417BE7" w:rsidRPr="007C102B">
        <w:t xml:space="preserve"> </w:t>
      </w:r>
      <w:r w:rsidR="00B01221">
        <w:t>zapojit</w:t>
      </w:r>
      <w:r w:rsidR="00690D75" w:rsidRPr="007C102B">
        <w:t xml:space="preserve"> do přípravy</w:t>
      </w:r>
      <w:r w:rsidR="00417BE7" w:rsidRPr="007C102B">
        <w:t xml:space="preserve"> </w:t>
      </w:r>
      <w:r w:rsidR="00690D75" w:rsidRPr="007C102B">
        <w:t xml:space="preserve">urbánní a územní dimenze koordinované ze strany </w:t>
      </w:r>
      <w:r w:rsidR="00417BE7" w:rsidRPr="007C102B">
        <w:t> MMR</w:t>
      </w:r>
      <w:r w:rsidR="00690D75" w:rsidRPr="007C102B">
        <w:t xml:space="preserve">, vytvářené </w:t>
      </w:r>
      <w:r w:rsidR="00417BE7" w:rsidRPr="007C102B">
        <w:t>na z</w:t>
      </w:r>
      <w:r w:rsidRPr="007C102B">
        <w:t xml:space="preserve">ákladě </w:t>
      </w:r>
      <w:r w:rsidR="00690D75" w:rsidRPr="007C102B">
        <w:t>vstupů MMR a dalších aktérů (vedle SMO ČR také</w:t>
      </w:r>
      <w:r w:rsidRPr="007C102B">
        <w:t xml:space="preserve"> AK</w:t>
      </w:r>
      <w:r w:rsidR="00690D75" w:rsidRPr="007C102B">
        <w:t>, rezorty apod.)</w:t>
      </w:r>
    </w:p>
    <w:p w:rsidR="00476F33" w:rsidRDefault="00476F33" w:rsidP="00F07CC3">
      <w:pPr>
        <w:jc w:val="both"/>
        <w:rPr>
          <w:b/>
          <w:sz w:val="26"/>
          <w:szCs w:val="26"/>
        </w:rPr>
      </w:pPr>
    </w:p>
    <w:p w:rsidR="00C53045" w:rsidRPr="00D61F5F" w:rsidRDefault="00F80A0A" w:rsidP="00F07CC3">
      <w:pPr>
        <w:jc w:val="both"/>
        <w:rPr>
          <w:b/>
          <w:sz w:val="26"/>
          <w:szCs w:val="26"/>
        </w:rPr>
      </w:pPr>
      <w:r>
        <w:rPr>
          <w:b/>
          <w:sz w:val="26"/>
          <w:szCs w:val="26"/>
        </w:rPr>
        <w:t xml:space="preserve">1. </w:t>
      </w:r>
      <w:r w:rsidR="006D5A8F" w:rsidRPr="00D61F5F">
        <w:rPr>
          <w:b/>
          <w:sz w:val="26"/>
          <w:szCs w:val="26"/>
        </w:rPr>
        <w:t xml:space="preserve">Pozice </w:t>
      </w:r>
      <w:r w:rsidR="00D61F5F">
        <w:rPr>
          <w:b/>
          <w:sz w:val="26"/>
          <w:szCs w:val="26"/>
        </w:rPr>
        <w:t xml:space="preserve">SMO </w:t>
      </w:r>
      <w:r w:rsidR="006D5A8F" w:rsidRPr="00D61F5F">
        <w:rPr>
          <w:b/>
          <w:sz w:val="26"/>
          <w:szCs w:val="26"/>
        </w:rPr>
        <w:t>ČR k ú</w:t>
      </w:r>
      <w:r w:rsidR="00D61F5F">
        <w:rPr>
          <w:b/>
          <w:sz w:val="26"/>
          <w:szCs w:val="26"/>
        </w:rPr>
        <w:t>zemní a urbánní dimenzi</w:t>
      </w:r>
      <w:r w:rsidR="00C53045" w:rsidRPr="00D61F5F">
        <w:rPr>
          <w:b/>
          <w:sz w:val="26"/>
          <w:szCs w:val="26"/>
        </w:rPr>
        <w:t xml:space="preserve"> ESIF</w:t>
      </w:r>
      <w:r w:rsidR="002A732A">
        <w:rPr>
          <w:b/>
          <w:sz w:val="26"/>
          <w:szCs w:val="26"/>
        </w:rPr>
        <w:t>:</w:t>
      </w:r>
    </w:p>
    <w:p w:rsidR="003E1EBE" w:rsidRDefault="003E1EBE" w:rsidP="00F07CC3">
      <w:pPr>
        <w:jc w:val="both"/>
        <w:rPr>
          <w:color w:val="000000"/>
        </w:rPr>
      </w:pPr>
    </w:p>
    <w:p w:rsidR="00C53045" w:rsidRDefault="00C53045" w:rsidP="00F07CC3">
      <w:pPr>
        <w:jc w:val="both"/>
        <w:rPr>
          <w:color w:val="000000"/>
        </w:rPr>
      </w:pPr>
      <w:r w:rsidRPr="006953D8">
        <w:rPr>
          <w:color w:val="000000"/>
        </w:rPr>
        <w:t xml:space="preserve">Lisabonská smlouva rozšiřuje záběr politiky hospodářské a sociální soudržnosti o územní rozměr. Tato skutečnost je reflektována </w:t>
      </w:r>
      <w:r w:rsidR="007054A4">
        <w:rPr>
          <w:color w:val="000000"/>
        </w:rPr>
        <w:t xml:space="preserve">a </w:t>
      </w:r>
      <w:r w:rsidRPr="006953D8">
        <w:rPr>
          <w:color w:val="000000"/>
        </w:rPr>
        <w:t xml:space="preserve">také </w:t>
      </w:r>
      <w:r w:rsidR="00FF2FAD">
        <w:rPr>
          <w:color w:val="000000"/>
        </w:rPr>
        <w:t xml:space="preserve">zřetelně obsažena </w:t>
      </w:r>
      <w:r w:rsidRPr="006953D8">
        <w:rPr>
          <w:color w:val="000000"/>
        </w:rPr>
        <w:t xml:space="preserve">v návrhu nařízení pro všechny </w:t>
      </w:r>
      <w:r>
        <w:rPr>
          <w:color w:val="000000"/>
        </w:rPr>
        <w:t xml:space="preserve">evropské strukturální a investiční </w:t>
      </w:r>
      <w:r w:rsidRPr="006953D8">
        <w:rPr>
          <w:color w:val="000000"/>
        </w:rPr>
        <w:t xml:space="preserve">fondy </w:t>
      </w:r>
      <w:r>
        <w:rPr>
          <w:color w:val="000000"/>
        </w:rPr>
        <w:t xml:space="preserve">(dále jen </w:t>
      </w:r>
      <w:r w:rsidR="00DB1234">
        <w:rPr>
          <w:color w:val="000000"/>
        </w:rPr>
        <w:t>ESIF)</w:t>
      </w:r>
      <w:r w:rsidR="00DE796F">
        <w:rPr>
          <w:color w:val="000000"/>
        </w:rPr>
        <w:t>,</w:t>
      </w:r>
      <w:r w:rsidR="00DB1234">
        <w:rPr>
          <w:color w:val="000000"/>
        </w:rPr>
        <w:t xml:space="preserve"> tj.</w:t>
      </w:r>
      <w:r>
        <w:rPr>
          <w:color w:val="000000"/>
        </w:rPr>
        <w:t xml:space="preserve"> EFRR, ESF, FS, </w:t>
      </w:r>
      <w:r w:rsidR="003B072D">
        <w:rPr>
          <w:color w:val="000000"/>
        </w:rPr>
        <w:t xml:space="preserve"> EZFRV a ENRF</w:t>
      </w:r>
      <w:r w:rsidRPr="006953D8">
        <w:rPr>
          <w:color w:val="000000"/>
        </w:rPr>
        <w:t>, a to jak z hled</w:t>
      </w:r>
      <w:r>
        <w:rPr>
          <w:color w:val="000000"/>
        </w:rPr>
        <w:t>iska</w:t>
      </w:r>
      <w:r w:rsidR="004562E6">
        <w:rPr>
          <w:color w:val="000000"/>
        </w:rPr>
        <w:t xml:space="preserve"> věcného</w:t>
      </w:r>
      <w:r>
        <w:rPr>
          <w:color w:val="000000"/>
        </w:rPr>
        <w:t xml:space="preserve"> </w:t>
      </w:r>
      <w:r w:rsidR="004562E6">
        <w:rPr>
          <w:color w:val="000000"/>
        </w:rPr>
        <w:t xml:space="preserve">a </w:t>
      </w:r>
      <w:r>
        <w:rPr>
          <w:color w:val="000000"/>
        </w:rPr>
        <w:t>strategického</w:t>
      </w:r>
      <w:r w:rsidR="00DE796F">
        <w:rPr>
          <w:color w:val="000000"/>
        </w:rPr>
        <w:t>,</w:t>
      </w:r>
      <w:r w:rsidRPr="006953D8">
        <w:rPr>
          <w:color w:val="000000"/>
        </w:rPr>
        <w:t xml:space="preserve"> tak</w:t>
      </w:r>
      <w:r>
        <w:rPr>
          <w:color w:val="000000"/>
        </w:rPr>
        <w:t xml:space="preserve"> i</w:t>
      </w:r>
      <w:r w:rsidRPr="006953D8">
        <w:rPr>
          <w:color w:val="000000"/>
        </w:rPr>
        <w:t xml:space="preserve"> implementačního.</w:t>
      </w:r>
    </w:p>
    <w:p w:rsidR="00DD441B" w:rsidRDefault="00DD441B" w:rsidP="00F07CC3">
      <w:pPr>
        <w:jc w:val="both"/>
      </w:pPr>
    </w:p>
    <w:p w:rsidR="0035118E" w:rsidRPr="00F70DF2" w:rsidRDefault="00E11BF5" w:rsidP="00F07CC3">
      <w:pPr>
        <w:jc w:val="both"/>
      </w:pPr>
      <w:r w:rsidRPr="00F70DF2">
        <w:t xml:space="preserve">Na úrovni </w:t>
      </w:r>
      <w:r w:rsidR="004430AF" w:rsidRPr="00F70DF2">
        <w:t xml:space="preserve">návrhů nařízení </w:t>
      </w:r>
      <w:r w:rsidRPr="00F70DF2">
        <w:t xml:space="preserve">EU </w:t>
      </w:r>
      <w:r w:rsidR="004430AF" w:rsidRPr="00F70DF2">
        <w:t xml:space="preserve">se </w:t>
      </w:r>
      <w:r w:rsidRPr="00F70DF2">
        <w:t xml:space="preserve">ve shodě se </w:t>
      </w:r>
      <w:r w:rsidR="004430AF" w:rsidRPr="00F70DF2">
        <w:t>dokumentem</w:t>
      </w:r>
      <w:r w:rsidRPr="00F70DF2">
        <w:t xml:space="preserve"> </w:t>
      </w:r>
      <w:r w:rsidR="00FF2FAD" w:rsidRPr="00F70DF2">
        <w:t xml:space="preserve">Strategie </w:t>
      </w:r>
      <w:r w:rsidR="004430AF" w:rsidRPr="00F70DF2">
        <w:t xml:space="preserve">Evropa 2020 </w:t>
      </w:r>
      <w:r w:rsidRPr="00F70DF2">
        <w:t xml:space="preserve">a v souvislosti se změnami </w:t>
      </w:r>
      <w:r w:rsidR="004430AF" w:rsidRPr="00F70DF2">
        <w:t>Lisabonské smlouvy</w:t>
      </w:r>
      <w:r w:rsidRPr="00F70DF2">
        <w:t xml:space="preserve"> explicitně a systematicky zdůrazňuje územní dimenz</w:t>
      </w:r>
      <w:r w:rsidR="004430AF" w:rsidRPr="00F70DF2">
        <w:t>e</w:t>
      </w:r>
      <w:r w:rsidRPr="00F70DF2">
        <w:t xml:space="preserve"> budoucích intervencí</w:t>
      </w:r>
      <w:r w:rsidR="004430AF" w:rsidRPr="00F70DF2">
        <w:t xml:space="preserve"> ESIF</w:t>
      </w:r>
      <w:r w:rsidRPr="00F70DF2">
        <w:t xml:space="preserve">. </w:t>
      </w:r>
      <w:r w:rsidR="007054A4" w:rsidRPr="00F70DF2">
        <w:t xml:space="preserve">Smyslem zavedení územní dimenze je, aby programy reflektovaly specifické územní problémy, potřeby, regionální rozdíly i potenciál území.  </w:t>
      </w:r>
      <w:r w:rsidR="00F80A0A" w:rsidRPr="00F70DF2">
        <w:t xml:space="preserve">Svaz </w:t>
      </w:r>
      <w:r w:rsidR="003152A1" w:rsidRPr="00F70DF2">
        <w:t>se domnívá, že</w:t>
      </w:r>
      <w:r w:rsidR="00FF2FAD" w:rsidRPr="00F70DF2">
        <w:t xml:space="preserve"> je nutno hledat její adekvátní průmět umožňující řádnou implementaci v českém kontextu. Jedná se tedy o to nalézt odpovídající řešení pro rozvoj měst (především pak aglomerací) a venkovských oblastí. </w:t>
      </w:r>
    </w:p>
    <w:p w:rsidR="0035118E" w:rsidRDefault="0035118E" w:rsidP="00F07CC3">
      <w:pPr>
        <w:jc w:val="both"/>
      </w:pPr>
    </w:p>
    <w:p w:rsidR="007054A4" w:rsidRPr="00F70DF2" w:rsidRDefault="0035118E" w:rsidP="00F07CC3">
      <w:pPr>
        <w:jc w:val="both"/>
      </w:pPr>
      <w:r>
        <w:t>Z pohledu návrhů nařízení tvoří klíčovou součást územní dimenze</w:t>
      </w:r>
      <w:r w:rsidR="00392C0F">
        <w:t xml:space="preserve"> tzv.</w:t>
      </w:r>
      <w:r w:rsidRPr="006953D8">
        <w:t xml:space="preserve"> </w:t>
      </w:r>
      <w:r w:rsidRPr="00F70DF2">
        <w:rPr>
          <w:bCs/>
        </w:rPr>
        <w:t>urbánní dimenze</w:t>
      </w:r>
      <w:r w:rsidRPr="00F70DF2">
        <w:t xml:space="preserve">, která klade důraz na význam měst a aglomerací pro dlouhodobý růst a konkurenceschopnost celé Evropy. </w:t>
      </w:r>
      <w:r w:rsidR="003E1EBE" w:rsidRPr="00F70DF2">
        <w:t xml:space="preserve"> EU vychází ze skutečnosti, že do měst jsou soustředěny nejvýznamnější ekonomické a společenské zdroje pro možný budoucí růst EU, zároveň jsou zde však soustředěny i významné problémy. Města jsou v návrzích nařízení označována novými póly růstu a motory rozvoje Evropy, a zároveň institucemi, se kterými se nově a jasně počítá v přípravě a realizaci nové generace strukturální politiky. </w:t>
      </w:r>
      <w:r w:rsidR="003152A1" w:rsidRPr="00F70DF2">
        <w:t>Urbánní dimenze</w:t>
      </w:r>
      <w:r w:rsidR="003E1EBE" w:rsidRPr="00F70DF2">
        <w:t xml:space="preserve"> unikátně protíná tematické, územně správní a prostorové hledisko, je to tedy podstatná kategorie </w:t>
      </w:r>
      <w:r w:rsidR="004430AF" w:rsidRPr="00F70DF2">
        <w:t>při</w:t>
      </w:r>
      <w:r w:rsidR="003E1EBE" w:rsidRPr="00F70DF2">
        <w:t xml:space="preserve"> plánování a provádění intervencí programů spolufinancovaných z ESIF.</w:t>
      </w:r>
      <w:r w:rsidR="007054A4" w:rsidRPr="00F70DF2">
        <w:t xml:space="preserve"> </w:t>
      </w:r>
      <w:r w:rsidR="00C225FA" w:rsidRPr="00F70DF2">
        <w:t>Je tedy důležité, aby byla přiměřena respektována při tvorbě, nastavení, plánování, i</w:t>
      </w:r>
      <w:r w:rsidR="00DB1234" w:rsidRPr="00F70DF2">
        <w:t>m</w:t>
      </w:r>
      <w:r w:rsidR="00C225FA" w:rsidRPr="00F70DF2">
        <w:t xml:space="preserve">plementaci a monitorování jednotlivých programů spolufinancovaných z ESIF. </w:t>
      </w:r>
    </w:p>
    <w:p w:rsidR="003E1EBE" w:rsidRDefault="003E1EBE" w:rsidP="00F07CC3">
      <w:pPr>
        <w:jc w:val="both"/>
      </w:pPr>
    </w:p>
    <w:p w:rsidR="003E7A9E" w:rsidRPr="00F70DF2" w:rsidRDefault="00F80A0A" w:rsidP="00F07CC3">
      <w:pPr>
        <w:jc w:val="both"/>
      </w:pPr>
      <w:r w:rsidRPr="00F70DF2">
        <w:t>SMO ČR</w:t>
      </w:r>
      <w:r w:rsidR="003152A1" w:rsidRPr="00F70DF2">
        <w:t xml:space="preserve"> se domnívá, že je z</w:t>
      </w:r>
      <w:r w:rsidR="003E1EBE" w:rsidRPr="00F70DF2">
        <w:t xml:space="preserve">ároveň potřebné vytvořit podmínky pro udržitelný rozvoj menších měst a obcí a zajistit vysokou kvalitu života v částečně urbanizovaném a venkovském prostoru. </w:t>
      </w:r>
      <w:r w:rsidR="007054A4" w:rsidRPr="00F70DF2">
        <w:t>V kontextu vývoje evropské politiky rozvoje venkova, nové role fondů E</w:t>
      </w:r>
      <w:r w:rsidR="00021F48" w:rsidRPr="00F70DF2">
        <w:t>F</w:t>
      </w:r>
      <w:r w:rsidR="007054A4" w:rsidRPr="00F70DF2">
        <w:t>R</w:t>
      </w:r>
      <w:r w:rsidR="00021F48" w:rsidRPr="00F70DF2">
        <w:t>R</w:t>
      </w:r>
      <w:r w:rsidR="007054A4" w:rsidRPr="00F70DF2">
        <w:t xml:space="preserve"> a ESF doplňující zdroje stávajícího fondu </w:t>
      </w:r>
      <w:r w:rsidR="00021F48" w:rsidRPr="00F70DF2">
        <w:rPr>
          <w:color w:val="000000"/>
        </w:rPr>
        <w:t>EZFRV</w:t>
      </w:r>
      <w:r w:rsidR="007054A4" w:rsidRPr="00F70DF2">
        <w:t xml:space="preserve"> pro rozvoj venkova</w:t>
      </w:r>
      <w:r w:rsidR="00D61F5F" w:rsidRPr="00F70DF2">
        <w:t>,</w:t>
      </w:r>
      <w:r w:rsidR="007054A4" w:rsidRPr="00F70DF2">
        <w:t xml:space="preserve"> SMO ČR očekává nárůst</w:t>
      </w:r>
      <w:r w:rsidR="003E1EBE" w:rsidRPr="00F70DF2">
        <w:t xml:space="preserve"> prostředků </w:t>
      </w:r>
      <w:r w:rsidR="007054A4" w:rsidRPr="00F70DF2">
        <w:t>pro</w:t>
      </w:r>
      <w:r w:rsidR="0035118E" w:rsidRPr="00F70DF2">
        <w:t xml:space="preserve"> </w:t>
      </w:r>
      <w:r w:rsidR="007054A4" w:rsidRPr="00F70DF2">
        <w:t>venkovský</w:t>
      </w:r>
      <w:r w:rsidR="0035118E" w:rsidRPr="00F70DF2">
        <w:t xml:space="preserve"> prostor</w:t>
      </w:r>
      <w:r w:rsidR="007054A4" w:rsidRPr="00F70DF2">
        <w:t xml:space="preserve">. Podporuje územně </w:t>
      </w:r>
      <w:r w:rsidR="0035118E" w:rsidRPr="00F70DF2">
        <w:t xml:space="preserve">specifické intervence </w:t>
      </w:r>
      <w:r w:rsidR="007054A4" w:rsidRPr="00F70DF2">
        <w:t xml:space="preserve">stanovené </w:t>
      </w:r>
      <w:r w:rsidR="003E1EBE" w:rsidRPr="00F70DF2">
        <w:t xml:space="preserve">s ohledem na rozvojový potenciál území. </w:t>
      </w:r>
      <w:r w:rsidR="0035118E" w:rsidRPr="00F70DF2">
        <w:t xml:space="preserve"> </w:t>
      </w:r>
    </w:p>
    <w:p w:rsidR="00DD441B" w:rsidRDefault="00DD441B" w:rsidP="00F07CC3">
      <w:pPr>
        <w:jc w:val="both"/>
      </w:pPr>
    </w:p>
    <w:p w:rsidR="00DD441B" w:rsidRPr="00934177" w:rsidRDefault="00FF2FAD" w:rsidP="00F07CC3">
      <w:pPr>
        <w:jc w:val="both"/>
      </w:pPr>
      <w:r w:rsidRPr="00F70DF2">
        <w:t>Z výše uvedeného vyplývá, že se r</w:t>
      </w:r>
      <w:r w:rsidR="00E11BF5" w:rsidRPr="00F70DF2">
        <w:t>ole obcí a měst v agendě evropských fondů výrazně posiluje.</w:t>
      </w:r>
      <w:r w:rsidR="00DD441B" w:rsidRPr="00F70DF2">
        <w:t xml:space="preserve"> Města a obce se stávají respektovanými part</w:t>
      </w:r>
      <w:r w:rsidR="00021F48" w:rsidRPr="00F70DF2">
        <w:t>n</w:t>
      </w:r>
      <w:r w:rsidR="00DD441B" w:rsidRPr="00F70DF2">
        <w:t>ery, kteří využívají své role k ovlivňování situaci v území.</w:t>
      </w:r>
      <w:r w:rsidR="00E11BF5" w:rsidRPr="00F70DF2">
        <w:t xml:space="preserve"> Kromě dostatečného objemu finančních prostředků na řešení definovaných potřeb je z hlediska měst a obcí </w:t>
      </w:r>
      <w:r w:rsidR="00DD441B" w:rsidRPr="00F70DF2">
        <w:t>proto</w:t>
      </w:r>
      <w:r w:rsidR="00E11BF5" w:rsidRPr="00F70DF2">
        <w:t xml:space="preserve"> důležité, aby měly v následujícím období </w:t>
      </w:r>
      <w:r w:rsidR="00E11BF5" w:rsidRPr="00F70DF2">
        <w:lastRenderedPageBreak/>
        <w:t>výrazně větší vliv nejen na to, jaké projekty samy předkládají, ale zejména na to, jaké aktivity na jejich území realizují jiné subjekty (kraje, stát, místní akční skupiny, ostatní subjekty). Cílem je významně posílit schopnost koordinovat a řídit intervence na území</w:t>
      </w:r>
      <w:r w:rsidR="00E11BF5" w:rsidRPr="00FF2FAD">
        <w:rPr>
          <w:b/>
        </w:rPr>
        <w:t xml:space="preserve"> </w:t>
      </w:r>
      <w:r w:rsidR="00E11BF5" w:rsidRPr="00934177">
        <w:t>měst a obcí a v jejich zázemí</w:t>
      </w:r>
      <w:r w:rsidR="00DD441B" w:rsidRPr="00934177">
        <w:t xml:space="preserve"> (formou </w:t>
      </w:r>
      <w:proofErr w:type="spellStart"/>
      <w:r w:rsidR="00DD441B" w:rsidRPr="00934177">
        <w:t>meziobecní</w:t>
      </w:r>
      <w:proofErr w:type="spellEnd"/>
      <w:r w:rsidR="00DD441B" w:rsidRPr="00934177">
        <w:t xml:space="preserve"> spolupráce)</w:t>
      </w:r>
      <w:r w:rsidR="00E11BF5" w:rsidRPr="00934177">
        <w:t>.</w:t>
      </w:r>
      <w:r w:rsidR="00DD441B" w:rsidRPr="00934177">
        <w:t xml:space="preserve"> Jedná se o důsledek výrazné podpory integrovaného přístupu k řešení rozvojových potřeb území v novém programovém období. </w:t>
      </w:r>
    </w:p>
    <w:p w:rsidR="002A732A" w:rsidRDefault="002A732A" w:rsidP="00F07CC3">
      <w:pPr>
        <w:jc w:val="both"/>
      </w:pPr>
    </w:p>
    <w:p w:rsidR="003E7A9E" w:rsidRPr="00934177" w:rsidRDefault="003E7A9E" w:rsidP="00F07CC3">
      <w:pPr>
        <w:jc w:val="both"/>
      </w:pPr>
      <w:r w:rsidRPr="00934177">
        <w:t>Při naplňování územní dimenze v programech spolufinancovaných z ESIF hrají vedle měst a obcí významnou úlohu i další aktéři působící v území</w:t>
      </w:r>
      <w:r w:rsidR="008D6101" w:rsidRPr="00934177">
        <w:t xml:space="preserve"> (podnikatelské subjekty, vzdělávací zařízení, územní orgány státní správy, neziskové organizace apod.)</w:t>
      </w:r>
      <w:r w:rsidRPr="00934177">
        <w:t xml:space="preserve">. Zapojení jednotlivých subjektů </w:t>
      </w:r>
      <w:r w:rsidR="00021F48" w:rsidRPr="00934177">
        <w:t xml:space="preserve">musí </w:t>
      </w:r>
      <w:r w:rsidR="00934177" w:rsidRPr="00934177">
        <w:t>1) vycházet z jejich</w:t>
      </w:r>
      <w:r w:rsidRPr="00934177">
        <w:t xml:space="preserve"> kompetencí a rolí, 2) respektovat logiku nastavení administrativních struktur příslušných úrovní veřejné správy v ČR a re</w:t>
      </w:r>
      <w:r w:rsidR="004430AF" w:rsidRPr="00934177">
        <w:t>flektovat</w:t>
      </w:r>
      <w:r w:rsidRPr="00934177">
        <w:t xml:space="preserve"> právní úpravu vztahů mezi různými institucemi územní veřejné právy, respektovat ústavou chráněné samosprávné postavení základní a vyšší územní samosprávy a 3) reflektovat principy subsidiarity. </w:t>
      </w:r>
    </w:p>
    <w:p w:rsidR="003E7A9E" w:rsidRDefault="003E7A9E" w:rsidP="00F07CC3">
      <w:pPr>
        <w:jc w:val="both"/>
      </w:pPr>
    </w:p>
    <w:p w:rsidR="00046092" w:rsidRDefault="00F80A0A" w:rsidP="00F07CC3">
      <w:pPr>
        <w:jc w:val="both"/>
        <w:rPr>
          <w:b/>
          <w:sz w:val="26"/>
          <w:szCs w:val="26"/>
        </w:rPr>
      </w:pPr>
      <w:r>
        <w:rPr>
          <w:b/>
          <w:sz w:val="26"/>
          <w:szCs w:val="26"/>
        </w:rPr>
        <w:t xml:space="preserve">2. </w:t>
      </w:r>
      <w:r w:rsidR="00046092" w:rsidRPr="00D61F5F">
        <w:rPr>
          <w:b/>
          <w:sz w:val="26"/>
          <w:szCs w:val="26"/>
        </w:rPr>
        <w:t xml:space="preserve">Pozice </w:t>
      </w:r>
      <w:r w:rsidR="00D61F5F">
        <w:rPr>
          <w:b/>
          <w:sz w:val="26"/>
          <w:szCs w:val="26"/>
        </w:rPr>
        <w:t>SMO</w:t>
      </w:r>
      <w:r w:rsidR="00046092" w:rsidRPr="00D61F5F">
        <w:rPr>
          <w:b/>
          <w:sz w:val="26"/>
          <w:szCs w:val="26"/>
        </w:rPr>
        <w:t xml:space="preserve"> ČR k vymezení území:  </w:t>
      </w:r>
    </w:p>
    <w:p w:rsidR="002A732A" w:rsidRPr="00D61F5F" w:rsidRDefault="002A732A" w:rsidP="00F07CC3">
      <w:pPr>
        <w:jc w:val="both"/>
        <w:rPr>
          <w:b/>
          <w:sz w:val="26"/>
          <w:szCs w:val="26"/>
        </w:rPr>
      </w:pPr>
    </w:p>
    <w:p w:rsidR="00F06CEC" w:rsidRDefault="00084318" w:rsidP="00F07CC3">
      <w:pPr>
        <w:jc w:val="both"/>
      </w:pPr>
      <w:r>
        <w:t xml:space="preserve">SMO ČR </w:t>
      </w:r>
      <w:r w:rsidR="00F06CEC">
        <w:t xml:space="preserve">formuloval na základě průniku zpracovaných analýz potřeb a tematických okruhů na úrovni ČR čtyři základní priority </w:t>
      </w:r>
      <w:r w:rsidR="00F06CEC" w:rsidRPr="00E67C9E">
        <w:t>(K</w:t>
      </w:r>
      <w:r w:rsidR="00F06CEC">
        <w:t>onkurenceschopnost města</w:t>
      </w:r>
      <w:r w:rsidR="00F06CEC" w:rsidRPr="00E67C9E">
        <w:t>, Udržitelná a ekologická infrastruktura, Efektivní veřejn</w:t>
      </w:r>
      <w:r w:rsidR="00F06CEC">
        <w:t>é služby, Dynamický trh práce a </w:t>
      </w:r>
      <w:r w:rsidR="00F06CEC" w:rsidRPr="00E67C9E">
        <w:t>sociální soudržnost)</w:t>
      </w:r>
      <w:r w:rsidR="00F06CEC">
        <w:t xml:space="preserve"> a zároveň navrhl následující z</w:t>
      </w:r>
      <w:r w:rsidR="00F06CEC" w:rsidRPr="00CA01A1">
        <w:t>ákladní kategorizac</w:t>
      </w:r>
      <w:r w:rsidR="00F06CEC">
        <w:t>i</w:t>
      </w:r>
      <w:r w:rsidR="00F06CEC" w:rsidRPr="00CA01A1">
        <w:t xml:space="preserve"> území </w:t>
      </w:r>
      <w:r w:rsidR="00F06CEC">
        <w:t>z hlediska územní a urbánní dimenze</w:t>
      </w:r>
      <w:r w:rsidR="00F06CEC" w:rsidRPr="00CA01A1">
        <w:t>:</w:t>
      </w:r>
    </w:p>
    <w:p w:rsidR="006204D9" w:rsidRPr="00D86AEE" w:rsidRDefault="006204D9" w:rsidP="00F07CC3">
      <w:pPr>
        <w:jc w:val="both"/>
      </w:pPr>
    </w:p>
    <w:p w:rsidR="00F06CEC" w:rsidRDefault="00F06CEC" w:rsidP="00F07CC3">
      <w:pPr>
        <w:numPr>
          <w:ilvl w:val="0"/>
          <w:numId w:val="1"/>
        </w:numPr>
        <w:ind w:left="284" w:hanging="284"/>
        <w:jc w:val="both"/>
      </w:pPr>
      <w:r w:rsidRPr="00CA01A1">
        <w:t>Urbánní di</w:t>
      </w:r>
      <w:bookmarkStart w:id="0" w:name="_GoBack"/>
      <w:bookmarkEnd w:id="0"/>
      <w:r w:rsidRPr="00CA01A1">
        <w:t xml:space="preserve">menze I: </w:t>
      </w:r>
      <w:r>
        <w:t xml:space="preserve">národní </w:t>
      </w:r>
      <w:r w:rsidRPr="00CA01A1">
        <w:t xml:space="preserve">póly růstu jako klíčové </w:t>
      </w:r>
      <w:r>
        <w:t>ekonomické zóny (zahrnuje území</w:t>
      </w:r>
      <w:r>
        <w:br/>
        <w:t>n</w:t>
      </w:r>
      <w:r w:rsidRPr="00CA01A1">
        <w:t>ejvětších měst a aglomerací</w:t>
      </w:r>
      <w:r>
        <w:t>, které mají zásadní význam z hlediska potenciálu rozvoje celé ČR</w:t>
      </w:r>
      <w:r w:rsidRPr="00CA01A1">
        <w:t>).</w:t>
      </w:r>
    </w:p>
    <w:p w:rsidR="006204D9" w:rsidRPr="00CA01A1" w:rsidRDefault="006204D9" w:rsidP="00F07CC3">
      <w:pPr>
        <w:ind w:left="284"/>
        <w:jc w:val="both"/>
      </w:pPr>
    </w:p>
    <w:p w:rsidR="00F06CEC" w:rsidRDefault="00F06CEC" w:rsidP="00F07CC3">
      <w:pPr>
        <w:numPr>
          <w:ilvl w:val="0"/>
          <w:numId w:val="1"/>
        </w:numPr>
        <w:ind w:left="284" w:hanging="284"/>
        <w:jc w:val="both"/>
      </w:pPr>
      <w:r w:rsidRPr="00CA01A1">
        <w:t>Urbánní dimenze II: tzv. urbánní centra rozvoje (zahrnuje středně velká centra, která mají regionální význam a integrují ekonomické, společenské a sociální aktivity pro své zázemí)</w:t>
      </w:r>
    </w:p>
    <w:p w:rsidR="006204D9" w:rsidRPr="00CA01A1" w:rsidRDefault="006204D9" w:rsidP="00F07CC3">
      <w:pPr>
        <w:ind w:left="284"/>
        <w:jc w:val="both"/>
      </w:pPr>
    </w:p>
    <w:p w:rsidR="00F06CEC" w:rsidRDefault="00F06CEC" w:rsidP="00F07CC3">
      <w:pPr>
        <w:numPr>
          <w:ilvl w:val="0"/>
          <w:numId w:val="1"/>
        </w:numPr>
        <w:ind w:left="284" w:hanging="284"/>
        <w:jc w:val="both"/>
      </w:pPr>
      <w:r w:rsidRPr="00CA01A1">
        <w:t xml:space="preserve">Územní dimenze: zahrnuje menší města a jejich okolí jako nositele dlouhodobé stabilizace </w:t>
      </w:r>
      <w:r>
        <w:t xml:space="preserve">a soudržnosti </w:t>
      </w:r>
      <w:r w:rsidRPr="00CA01A1">
        <w:t>území.</w:t>
      </w:r>
    </w:p>
    <w:p w:rsidR="006204D9" w:rsidRDefault="006204D9" w:rsidP="00F07CC3">
      <w:pPr>
        <w:ind w:left="284"/>
        <w:jc w:val="both"/>
      </w:pPr>
    </w:p>
    <w:p w:rsidR="002A732A" w:rsidRPr="009C3BFC" w:rsidRDefault="00F06CEC" w:rsidP="00F07CC3">
      <w:pPr>
        <w:jc w:val="both"/>
      </w:pPr>
      <w:r w:rsidRPr="009C3BFC">
        <w:t xml:space="preserve">Základní směry rozvoje </w:t>
      </w:r>
      <w:r w:rsidR="00046092" w:rsidRPr="009C3BFC">
        <w:t>jsou</w:t>
      </w:r>
      <w:r w:rsidRPr="009C3BFC">
        <w:t xml:space="preserve"> rozpracovány až do úrovně konkrétních územně zaměřených priorit pro jednotlivé kategorie území. </w:t>
      </w:r>
    </w:p>
    <w:p w:rsidR="002A732A" w:rsidRDefault="002A732A" w:rsidP="00F07CC3">
      <w:pPr>
        <w:jc w:val="both"/>
      </w:pPr>
    </w:p>
    <w:p w:rsidR="00A21E24" w:rsidRDefault="00A21E24" w:rsidP="00F07CC3">
      <w:pPr>
        <w:jc w:val="both"/>
      </w:pPr>
      <w:r w:rsidRPr="00A21E24">
        <w:t>Ministerstvo pro místní rozvoj prostřednictvím Strategie regionálního rozvoje</w:t>
      </w:r>
      <w:r>
        <w:t xml:space="preserve"> ČR </w:t>
      </w:r>
      <w:r w:rsidR="00DD5B87">
        <w:t xml:space="preserve">(dále jen SRR) </w:t>
      </w:r>
      <w:r>
        <w:t>navrhuje vymezit tři základní typy území ČR. Jedná se o</w:t>
      </w:r>
      <w:r w:rsidRPr="00A21E24">
        <w:t>:</w:t>
      </w:r>
    </w:p>
    <w:p w:rsidR="002A732A" w:rsidRPr="00A21E24" w:rsidRDefault="002A732A" w:rsidP="00F07CC3">
      <w:pPr>
        <w:jc w:val="both"/>
      </w:pPr>
    </w:p>
    <w:p w:rsidR="00A21E24" w:rsidRPr="00A21E24" w:rsidRDefault="00A21E24" w:rsidP="00F07CC3">
      <w:pPr>
        <w:tabs>
          <w:tab w:val="num" w:pos="900"/>
        </w:tabs>
        <w:jc w:val="both"/>
        <w:rPr>
          <w:i/>
        </w:rPr>
      </w:pPr>
      <w:r w:rsidRPr="00A21E24">
        <w:rPr>
          <w:i/>
        </w:rPr>
        <w:t xml:space="preserve">1) Rozvojová území </w:t>
      </w:r>
    </w:p>
    <w:p w:rsidR="00A21E24" w:rsidRPr="00A21E24" w:rsidRDefault="00A21E24" w:rsidP="00F07CC3">
      <w:pPr>
        <w:numPr>
          <w:ilvl w:val="0"/>
          <w:numId w:val="28"/>
        </w:numPr>
        <w:jc w:val="both"/>
        <w:rPr>
          <w:i/>
        </w:rPr>
      </w:pPr>
      <w:r w:rsidRPr="00A21E24">
        <w:rPr>
          <w:i/>
        </w:rPr>
        <w:t xml:space="preserve">Metropolitní oblasti (oblasti s koncentrací nad 300 tis. obyvatel) </w:t>
      </w:r>
    </w:p>
    <w:p w:rsidR="00A21E24" w:rsidRPr="00A21E24" w:rsidRDefault="00A21E24" w:rsidP="00F07CC3">
      <w:pPr>
        <w:jc w:val="both"/>
        <w:rPr>
          <w:i/>
        </w:rPr>
      </w:pPr>
      <w:r w:rsidRPr="00A21E24">
        <w:rPr>
          <w:i/>
        </w:rPr>
        <w:t>Jejich jádry jsou největší města v České republice (Praha, Brno, Ostrava, Plzeň). Z hlediska koncentrace obyvatelstva (nad 300 tis. obyvatel), je k těmto centrům</w:t>
      </w:r>
      <w:r w:rsidR="005B5E4A">
        <w:rPr>
          <w:i/>
        </w:rPr>
        <w:t xml:space="preserve"> </w:t>
      </w:r>
      <w:r w:rsidRPr="00A21E24">
        <w:rPr>
          <w:i/>
        </w:rPr>
        <w:t>přiřazena i oblast Ústecko – Chomutovské aglomerace a Hradecko – Pardubické aglomerace. V těchto metropolitních oblastech se tvoří více jak 55 % HDP ČR, žije zde více jak 45 % obyvatel a mají klíčový význam pro ČR z hlediska ekonomického růstu a mezinárodní konkurenceschopnosti.</w:t>
      </w:r>
    </w:p>
    <w:p w:rsidR="00A21E24" w:rsidRDefault="00A21E24" w:rsidP="00F07CC3">
      <w:pPr>
        <w:jc w:val="both"/>
        <w:rPr>
          <w:i/>
        </w:rPr>
      </w:pPr>
    </w:p>
    <w:p w:rsidR="00F669E9" w:rsidRDefault="00F669E9" w:rsidP="00F07CC3">
      <w:pPr>
        <w:jc w:val="both"/>
        <w:rPr>
          <w:i/>
        </w:rPr>
      </w:pPr>
    </w:p>
    <w:p w:rsidR="00F669E9" w:rsidRPr="00A21E24" w:rsidRDefault="00F669E9" w:rsidP="00F07CC3">
      <w:pPr>
        <w:jc w:val="both"/>
        <w:rPr>
          <w:i/>
        </w:rPr>
      </w:pPr>
    </w:p>
    <w:p w:rsidR="00A21E24" w:rsidRPr="00A21E24" w:rsidRDefault="00A21E24" w:rsidP="00F07CC3">
      <w:pPr>
        <w:numPr>
          <w:ilvl w:val="0"/>
          <w:numId w:val="29"/>
        </w:numPr>
        <w:jc w:val="both"/>
        <w:rPr>
          <w:i/>
        </w:rPr>
      </w:pPr>
      <w:r w:rsidRPr="00A21E24">
        <w:rPr>
          <w:i/>
        </w:rPr>
        <w:t xml:space="preserve">Sídelní aglomerace (území s koncentrací 100 000 – 300 000 obyvatel) </w:t>
      </w:r>
    </w:p>
    <w:p w:rsidR="00A21E24" w:rsidRPr="00A21E24" w:rsidRDefault="00A21E24" w:rsidP="00F07CC3">
      <w:pPr>
        <w:jc w:val="both"/>
        <w:rPr>
          <w:i/>
        </w:rPr>
      </w:pPr>
      <w:r w:rsidRPr="00A21E24">
        <w:rPr>
          <w:i/>
        </w:rPr>
        <w:t xml:space="preserve">Jedná se o aglomerace, jejichž jádry jsou zbývající krajská města. Tato centra jsou se svým zázemím poměrně intenzivně propojena hospodářsky, infrastrukturně, dojížďkou za prací a službami. </w:t>
      </w:r>
    </w:p>
    <w:p w:rsidR="00A21E24" w:rsidRPr="00A21E24" w:rsidRDefault="00A21E24" w:rsidP="00F07CC3">
      <w:pPr>
        <w:jc w:val="both"/>
        <w:rPr>
          <w:i/>
        </w:rPr>
      </w:pPr>
    </w:p>
    <w:p w:rsidR="00A21E24" w:rsidRPr="00A21E24" w:rsidRDefault="00A21E24" w:rsidP="00F07CC3">
      <w:pPr>
        <w:numPr>
          <w:ilvl w:val="0"/>
          <w:numId w:val="29"/>
        </w:numPr>
        <w:jc w:val="both"/>
        <w:rPr>
          <w:i/>
        </w:rPr>
      </w:pPr>
      <w:r w:rsidRPr="00A21E24">
        <w:rPr>
          <w:i/>
        </w:rPr>
        <w:t>Regionální centra a jejich zázemí (území s koncentrací 25 000 – 100 000 obyvatel)</w:t>
      </w:r>
    </w:p>
    <w:p w:rsidR="00A21E24" w:rsidRPr="00A21E24" w:rsidRDefault="00A21E24" w:rsidP="00F07CC3">
      <w:pPr>
        <w:jc w:val="both"/>
        <w:rPr>
          <w:i/>
        </w:rPr>
      </w:pPr>
      <w:r w:rsidRPr="00A21E24">
        <w:rPr>
          <w:i/>
        </w:rPr>
        <w:t>Patří sem hospodářská střediska regionálního významu a jejich zázemí s vyšší koncentrací obyvatel, větším počtem podnikatelských subjektů. Jejich jádra často představují v daném regionu dominantní, centra zaměstnanosti.</w:t>
      </w:r>
    </w:p>
    <w:p w:rsidR="00A21E24" w:rsidRPr="00A21E24" w:rsidRDefault="00A21E24" w:rsidP="00F07CC3">
      <w:pPr>
        <w:jc w:val="both"/>
        <w:rPr>
          <w:i/>
        </w:rPr>
      </w:pPr>
    </w:p>
    <w:p w:rsidR="00A21E24" w:rsidRPr="00A21E24" w:rsidRDefault="00A21E24" w:rsidP="00F07CC3">
      <w:pPr>
        <w:jc w:val="both"/>
        <w:rPr>
          <w:i/>
        </w:rPr>
      </w:pPr>
      <w:r w:rsidRPr="00A21E24">
        <w:rPr>
          <w:i/>
        </w:rPr>
        <w:t>Tyto tři typy území lze svodně charakterizovat jako převážně vysoce urbanizovaná území, v nichž prioritně budou převažovat problémy a předpoklady spojené s urbánním rozvojem.</w:t>
      </w:r>
    </w:p>
    <w:p w:rsidR="006204D9" w:rsidRDefault="006204D9" w:rsidP="00F07CC3">
      <w:pPr>
        <w:tabs>
          <w:tab w:val="num" w:pos="900"/>
        </w:tabs>
        <w:jc w:val="both"/>
        <w:rPr>
          <w:i/>
        </w:rPr>
      </w:pPr>
    </w:p>
    <w:p w:rsidR="00A21E24" w:rsidRPr="00A21E24" w:rsidRDefault="00A21E24" w:rsidP="00F07CC3">
      <w:pPr>
        <w:tabs>
          <w:tab w:val="num" w:pos="900"/>
        </w:tabs>
        <w:jc w:val="both"/>
        <w:rPr>
          <w:i/>
        </w:rPr>
      </w:pPr>
      <w:r w:rsidRPr="00A21E24">
        <w:rPr>
          <w:i/>
        </w:rPr>
        <w:t xml:space="preserve">2) Stabilizovaná území </w:t>
      </w:r>
    </w:p>
    <w:p w:rsidR="00A21E24" w:rsidRPr="00A21E24" w:rsidRDefault="00A21E24" w:rsidP="00F07CC3">
      <w:pPr>
        <w:jc w:val="both"/>
        <w:rPr>
          <w:i/>
        </w:rPr>
      </w:pPr>
      <w:r w:rsidRPr="00A21E24">
        <w:rPr>
          <w:i/>
        </w:rPr>
        <w:t>Území ČR, která se nacházejí mimo aglomerace a regionální centra a jejich zázemí a zároveň netvoří periferní území. Jde spíše o mikroregionální centra – ekonomická a sídelní střediska s omezeným regionálním významem, která tvoří se svým zázemím relativně funkční oblasti). Jedná se o území, která v dlouhodobém hledisku nevykazují významné negativní socioekonomické charakteristiky (např. nezaměstnanost, vylidňování, environmentální zátěže nebo nedostatečná vybavenost), ale zároveň nejsou „hybatelem“ socioekonomického rozvoje v regionu, což předurčuje skutečnost, že část místního obyvatelstva musí vyjíždět za prací a do škol mimo tyto funkční oblasti.</w:t>
      </w:r>
    </w:p>
    <w:p w:rsidR="00A21E24" w:rsidRPr="00A21E24" w:rsidRDefault="00A21E24" w:rsidP="00F07CC3">
      <w:pPr>
        <w:tabs>
          <w:tab w:val="num" w:pos="900"/>
        </w:tabs>
        <w:jc w:val="both"/>
        <w:rPr>
          <w:b/>
          <w:bCs/>
          <w:i/>
        </w:rPr>
      </w:pPr>
    </w:p>
    <w:p w:rsidR="00A21E24" w:rsidRPr="00A21E24" w:rsidRDefault="00A21E24" w:rsidP="00F07CC3">
      <w:pPr>
        <w:tabs>
          <w:tab w:val="num" w:pos="900"/>
        </w:tabs>
        <w:jc w:val="both"/>
        <w:rPr>
          <w:bCs/>
          <w:i/>
        </w:rPr>
      </w:pPr>
      <w:r w:rsidRPr="00A21E24">
        <w:rPr>
          <w:bCs/>
          <w:i/>
        </w:rPr>
        <w:t xml:space="preserve">3) Periferní území  </w:t>
      </w:r>
    </w:p>
    <w:p w:rsidR="00A21E24" w:rsidRPr="00A21E24" w:rsidRDefault="00A21E24" w:rsidP="00F07CC3">
      <w:pPr>
        <w:jc w:val="both"/>
        <w:rPr>
          <w:i/>
        </w:rPr>
      </w:pPr>
      <w:r w:rsidRPr="00A21E24">
        <w:rPr>
          <w:i/>
        </w:rPr>
        <w:t>Území geograficky odlehlá a dlouhodobě se potýkající s kumulací problémů (např. příhraniční oblasti, horské oblasti, vnitřní periferie nebo území se specifickými problémy). Jedná se o území, ve kterých se kumulují negativní charakteristiky, které spočívají například v nedostatečné vybavenosti území, v často velmi špatné dopravní dostupnosti či vysoké nezaměstnanosti. Hlavním znakem pro tato území je většinová vyjížďka místních obyvatel za prací a do škol mimo tato území a nezřídka i pokračující vylidňování.</w:t>
      </w:r>
    </w:p>
    <w:p w:rsidR="00A21E24" w:rsidRDefault="00A21E24" w:rsidP="00F07CC3">
      <w:pPr>
        <w:jc w:val="both"/>
        <w:rPr>
          <w:b/>
          <w:sz w:val="28"/>
          <w:szCs w:val="28"/>
        </w:rPr>
      </w:pPr>
    </w:p>
    <w:p w:rsidR="00653011" w:rsidRPr="004B243C" w:rsidRDefault="00A21E24" w:rsidP="00F07CC3">
      <w:pPr>
        <w:keepNext/>
        <w:jc w:val="both"/>
        <w:rPr>
          <w:rFonts w:ascii="Arial" w:hAnsi="Arial" w:cs="Arial"/>
          <w:bCs/>
          <w:sz w:val="20"/>
          <w:szCs w:val="20"/>
        </w:rPr>
      </w:pPr>
      <w:r w:rsidRPr="004B243C">
        <w:t>K jednotlivým typům území jsou ze strany SRR přiřazeny navrhované rozvojové aktivity. Vzhledem ke kombinaci územních a tematických priorit</w:t>
      </w:r>
      <w:r w:rsidR="00653011" w:rsidRPr="004B243C">
        <w:rPr>
          <w:rStyle w:val="Znakapoznpodarou"/>
        </w:rPr>
        <w:footnoteReference w:id="1"/>
      </w:r>
      <w:r w:rsidRPr="004B243C">
        <w:t xml:space="preserve"> v návrhové části SRR </w:t>
      </w:r>
      <w:r w:rsidR="003D2A13" w:rsidRPr="004B243C">
        <w:t>však tyto aktivity nezastřešují veškeré problémy, se kterými se města a obce potýkají.</w:t>
      </w:r>
      <w:r w:rsidR="00653011" w:rsidRPr="004B243C">
        <w:t xml:space="preserve">  </w:t>
      </w:r>
    </w:p>
    <w:p w:rsidR="003D2A13" w:rsidRDefault="003D2A13" w:rsidP="00F07CC3">
      <w:pPr>
        <w:jc w:val="both"/>
      </w:pPr>
    </w:p>
    <w:p w:rsidR="003D2A13" w:rsidRPr="004B243C" w:rsidRDefault="003D2A13" w:rsidP="00F07CC3">
      <w:pPr>
        <w:jc w:val="both"/>
      </w:pPr>
      <w:r w:rsidRPr="004B243C">
        <w:t>SMO</w:t>
      </w:r>
      <w:r w:rsidR="007A4ADC" w:rsidRPr="004B243C">
        <w:t xml:space="preserve"> ČR</w:t>
      </w:r>
      <w:r w:rsidRPr="004B243C">
        <w:t xml:space="preserve"> opakovaně navrhoval posílit územně zaměřené</w:t>
      </w:r>
      <w:r w:rsidR="009B3210" w:rsidRPr="004B243C">
        <w:t xml:space="preserve"> priorit</w:t>
      </w:r>
      <w:r w:rsidRPr="004B243C">
        <w:t>y</w:t>
      </w:r>
      <w:r w:rsidR="009B3210" w:rsidRPr="004B243C">
        <w:t xml:space="preserve">, </w:t>
      </w:r>
      <w:r w:rsidR="005B5E4A" w:rsidRPr="004B243C">
        <w:t>což</w:t>
      </w:r>
      <w:r w:rsidR="009B3210" w:rsidRPr="004B243C">
        <w:t xml:space="preserve"> </w:t>
      </w:r>
      <w:r w:rsidRPr="004B243C">
        <w:t xml:space="preserve">by </w:t>
      </w:r>
      <w:r w:rsidR="009B3210" w:rsidRPr="004B243C">
        <w:t>nahrad</w:t>
      </w:r>
      <w:r w:rsidRPr="004B243C">
        <w:t>ilo</w:t>
      </w:r>
      <w:r w:rsidR="009B3210" w:rsidRPr="004B243C">
        <w:t xml:space="preserve"> stávající </w:t>
      </w:r>
      <w:r w:rsidR="00D24F21" w:rsidRPr="004B243C">
        <w:t>roztříštěné</w:t>
      </w:r>
      <w:r w:rsidRPr="004B243C">
        <w:t xml:space="preserve"> </w:t>
      </w:r>
      <w:r w:rsidR="009B3210" w:rsidRPr="004B243C">
        <w:t xml:space="preserve">pojetí návrhové části </w:t>
      </w:r>
      <w:r w:rsidR="00D24F21" w:rsidRPr="004B243C">
        <w:t>SRR</w:t>
      </w:r>
      <w:r w:rsidR="009B3210" w:rsidRPr="004B243C">
        <w:t xml:space="preserve">. </w:t>
      </w:r>
      <w:r w:rsidRPr="004B243C">
        <w:t>SMO</w:t>
      </w:r>
      <w:r w:rsidR="00D260D4">
        <w:t xml:space="preserve"> ČR</w:t>
      </w:r>
      <w:r w:rsidRPr="004B243C">
        <w:t xml:space="preserve"> dlouhodobě </w:t>
      </w:r>
      <w:r w:rsidR="005B5E4A" w:rsidRPr="004B243C">
        <w:t xml:space="preserve">usiluje </w:t>
      </w:r>
      <w:r w:rsidRPr="004B243C">
        <w:t>o</w:t>
      </w:r>
      <w:r w:rsidR="009B3210" w:rsidRPr="004B243C">
        <w:t xml:space="preserve"> potlačení sektorového</w:t>
      </w:r>
      <w:r w:rsidR="005B5E4A" w:rsidRPr="004B243C">
        <w:t xml:space="preserve"> pohledu ve prospěch </w:t>
      </w:r>
      <w:r w:rsidR="009B3210" w:rsidRPr="004B243C">
        <w:t xml:space="preserve">územního, tj. zdůraznění prostorových hledisek uspořádání české ekonomiky a sídelní struktury. </w:t>
      </w:r>
    </w:p>
    <w:p w:rsidR="003D2A13" w:rsidRPr="004B243C" w:rsidRDefault="003D2A13" w:rsidP="00F07CC3">
      <w:pPr>
        <w:jc w:val="both"/>
      </w:pPr>
    </w:p>
    <w:p w:rsidR="006E7F6F" w:rsidRPr="004B243C" w:rsidRDefault="003D2A13" w:rsidP="00F07CC3">
      <w:pPr>
        <w:jc w:val="both"/>
      </w:pPr>
      <w:r w:rsidRPr="004B243C">
        <w:t xml:space="preserve">SMO </w:t>
      </w:r>
      <w:r w:rsidR="007A4ADC" w:rsidRPr="004B243C">
        <w:t xml:space="preserve">ČR </w:t>
      </w:r>
      <w:r w:rsidRPr="004B243C">
        <w:t>je připraven převzít typologii prezentovanou S</w:t>
      </w:r>
      <w:r w:rsidR="004B243C">
        <w:t>RR, pokud bude</w:t>
      </w:r>
      <w:r w:rsidRPr="004B243C">
        <w:t xml:space="preserve"> doplněna </w:t>
      </w:r>
      <w:r w:rsidR="00D24F21" w:rsidRPr="004B243C">
        <w:t xml:space="preserve">o další </w:t>
      </w:r>
      <w:r w:rsidRPr="004B243C">
        <w:t>témata, váží</w:t>
      </w:r>
      <w:r w:rsidR="00EC70DA" w:rsidRPr="004B243C">
        <w:t>cí se k jednotlivým typům území</w:t>
      </w:r>
      <w:r w:rsidR="006E7F6F" w:rsidRPr="004B243C">
        <w:t>.  Představa o podobě zaměření intervencí do jednotlivých typů území je následující:</w:t>
      </w:r>
    </w:p>
    <w:p w:rsidR="009B3210" w:rsidRDefault="009B3210" w:rsidP="00F07CC3">
      <w:pPr>
        <w:jc w:val="both"/>
        <w:rPr>
          <w:i/>
        </w:rPr>
      </w:pPr>
    </w:p>
    <w:p w:rsidR="00B14770" w:rsidRPr="00EC70DA" w:rsidRDefault="00B14770" w:rsidP="00F07CC3">
      <w:pPr>
        <w:jc w:val="both"/>
        <w:rPr>
          <w:i/>
        </w:rPr>
      </w:pPr>
    </w:p>
    <w:p w:rsidR="009B3210" w:rsidRPr="00EC70DA" w:rsidRDefault="003D2A13" w:rsidP="00F07CC3">
      <w:pPr>
        <w:pStyle w:val="Odstavecseseznamem"/>
        <w:numPr>
          <w:ilvl w:val="0"/>
          <w:numId w:val="11"/>
        </w:numPr>
        <w:jc w:val="both"/>
        <w:rPr>
          <w:b/>
          <w:i/>
        </w:rPr>
      </w:pPr>
      <w:r w:rsidRPr="00EC70DA">
        <w:rPr>
          <w:b/>
          <w:i/>
        </w:rPr>
        <w:t xml:space="preserve">Rozvojová území - metropolitní oblasti/ největší sídelní aglomerace </w:t>
      </w:r>
    </w:p>
    <w:p w:rsidR="009B3210" w:rsidRPr="00EC70DA" w:rsidRDefault="009B3210" w:rsidP="00F07CC3">
      <w:pPr>
        <w:jc w:val="both"/>
        <w:rPr>
          <w:b/>
          <w:i/>
        </w:rPr>
      </w:pPr>
      <w:proofErr w:type="gramStart"/>
      <w:r w:rsidRPr="00EC70DA">
        <w:rPr>
          <w:b/>
          <w:i/>
        </w:rPr>
        <w:t xml:space="preserve">A.1 </w:t>
      </w:r>
      <w:r w:rsidR="003D2A13" w:rsidRPr="00EC70DA">
        <w:rPr>
          <w:b/>
          <w:i/>
        </w:rPr>
        <w:t>Strategický</w:t>
      </w:r>
      <w:proofErr w:type="gramEnd"/>
      <w:r w:rsidRPr="00EC70DA">
        <w:rPr>
          <w:b/>
          <w:i/>
        </w:rPr>
        <w:t xml:space="preserve"> rozvoj aglomerace </w:t>
      </w:r>
    </w:p>
    <w:p w:rsidR="009B3210" w:rsidRPr="00EC70DA" w:rsidRDefault="003D2A13" w:rsidP="00F07CC3">
      <w:pPr>
        <w:pStyle w:val="Odstavecseseznamem"/>
        <w:numPr>
          <w:ilvl w:val="0"/>
          <w:numId w:val="12"/>
        </w:numPr>
        <w:jc w:val="both"/>
        <w:rPr>
          <w:i/>
        </w:rPr>
      </w:pPr>
      <w:r w:rsidRPr="00EC70DA">
        <w:rPr>
          <w:i/>
        </w:rPr>
        <w:t>Podpora strategického</w:t>
      </w:r>
      <w:r w:rsidR="009B3210" w:rsidRPr="00EC70DA">
        <w:rPr>
          <w:i/>
        </w:rPr>
        <w:t xml:space="preserve"> rozvoj</w:t>
      </w:r>
      <w:r w:rsidRPr="00EC70DA">
        <w:rPr>
          <w:i/>
        </w:rPr>
        <w:t>e</w:t>
      </w:r>
      <w:r w:rsidR="009B3210" w:rsidRPr="00EC70DA">
        <w:rPr>
          <w:i/>
        </w:rPr>
        <w:t xml:space="preserve"> území aglomerací jako pólů růstu středoevropského významu – systematická podpora lokalizace služeb, výzkumných a vývojových aktivit, technologických zařízení a dalších obdobných pracovišť, které mají schopnost se zapojit do mezinárodních sítí, jejichž služby využívají subjekty působící mezinárodně, mimo území ČR apod. </w:t>
      </w:r>
    </w:p>
    <w:p w:rsidR="009B3210" w:rsidRPr="00EC70DA" w:rsidRDefault="009B3210" w:rsidP="00F07CC3">
      <w:pPr>
        <w:pStyle w:val="Odstavecseseznamem"/>
        <w:numPr>
          <w:ilvl w:val="0"/>
          <w:numId w:val="12"/>
        </w:numPr>
        <w:jc w:val="both"/>
        <w:rPr>
          <w:i/>
        </w:rPr>
      </w:pPr>
      <w:r w:rsidRPr="00EC70DA">
        <w:rPr>
          <w:i/>
        </w:rPr>
        <w:t>Podpora lokalizace sídel nadnárodních společností, evropských a středoevropských centrál těchto společností</w:t>
      </w:r>
    </w:p>
    <w:p w:rsidR="009B3210" w:rsidRPr="00EC70DA" w:rsidRDefault="009B3210" w:rsidP="00F07CC3">
      <w:pPr>
        <w:pStyle w:val="Odstavecseseznamem"/>
        <w:numPr>
          <w:ilvl w:val="0"/>
          <w:numId w:val="12"/>
        </w:numPr>
        <w:jc w:val="both"/>
        <w:rPr>
          <w:i/>
        </w:rPr>
      </w:pPr>
      <w:r w:rsidRPr="00EC70DA">
        <w:rPr>
          <w:i/>
        </w:rPr>
        <w:t xml:space="preserve">Vytváření strategické spolupráce, aliancí a mezinárodních sítí s prestižními pracovišti v oblasti </w:t>
      </w:r>
      <w:proofErr w:type="spellStart"/>
      <w:r w:rsidRPr="00EC70DA">
        <w:rPr>
          <w:i/>
        </w:rPr>
        <w:t>VaVaI</w:t>
      </w:r>
      <w:proofErr w:type="spellEnd"/>
      <w:r w:rsidRPr="00EC70DA">
        <w:rPr>
          <w:i/>
        </w:rPr>
        <w:t xml:space="preserve"> </w:t>
      </w:r>
    </w:p>
    <w:p w:rsidR="009B3210" w:rsidRPr="00EC70DA" w:rsidRDefault="009B3210" w:rsidP="00F07CC3">
      <w:pPr>
        <w:pStyle w:val="Odstavecseseznamem"/>
        <w:numPr>
          <w:ilvl w:val="0"/>
          <w:numId w:val="12"/>
        </w:numPr>
        <w:jc w:val="both"/>
        <w:rPr>
          <w:i/>
        </w:rPr>
      </w:pPr>
      <w:r w:rsidRPr="00EC70DA">
        <w:rPr>
          <w:i/>
        </w:rPr>
        <w:t xml:space="preserve">Vytváření strategického partnerství mezi místní správou, institucemi terciárního vzdělávání, výzkumnými a technologickými centry, progresivními společnostmi pro strategický rozvoj území aglomerace </w:t>
      </w:r>
    </w:p>
    <w:p w:rsidR="009B3210" w:rsidRPr="00EC70DA" w:rsidRDefault="009B3210" w:rsidP="00F07CC3">
      <w:pPr>
        <w:pStyle w:val="Odstavecseseznamem"/>
        <w:numPr>
          <w:ilvl w:val="0"/>
          <w:numId w:val="12"/>
        </w:numPr>
        <w:jc w:val="both"/>
        <w:rPr>
          <w:i/>
        </w:rPr>
      </w:pPr>
      <w:r w:rsidRPr="00EC70DA">
        <w:rPr>
          <w:i/>
        </w:rPr>
        <w:t>Vytváření koncepcí konkurenceschopnosti aglomerace (územně zaměřené inovační strategie apod.)</w:t>
      </w:r>
    </w:p>
    <w:p w:rsidR="009B3210" w:rsidRPr="00EC70DA" w:rsidRDefault="009B3210" w:rsidP="00F07CC3">
      <w:pPr>
        <w:pStyle w:val="Odstavecseseznamem"/>
        <w:numPr>
          <w:ilvl w:val="0"/>
          <w:numId w:val="12"/>
        </w:numPr>
        <w:jc w:val="both"/>
        <w:rPr>
          <w:i/>
        </w:rPr>
      </w:pPr>
      <w:r w:rsidRPr="00EC70DA">
        <w:rPr>
          <w:i/>
        </w:rPr>
        <w:t xml:space="preserve">Podpora rozvoje inovačních klastrů, technologických řetězců na území aglomerace, systematické posilování externích efektů ovlivňujících úspěšnost (konkurenceschopnost) jednotlivých subjektů    </w:t>
      </w:r>
    </w:p>
    <w:p w:rsidR="009B3210" w:rsidRPr="00EC70DA" w:rsidRDefault="009B3210" w:rsidP="00F07CC3">
      <w:pPr>
        <w:jc w:val="both"/>
        <w:rPr>
          <w:i/>
        </w:rPr>
      </w:pPr>
    </w:p>
    <w:p w:rsidR="003D2A13" w:rsidRPr="00EC70DA" w:rsidRDefault="003D2A13" w:rsidP="00F07CC3">
      <w:pPr>
        <w:jc w:val="both"/>
        <w:rPr>
          <w:b/>
          <w:i/>
        </w:rPr>
      </w:pPr>
      <w:proofErr w:type="gramStart"/>
      <w:r w:rsidRPr="00EC70DA">
        <w:rPr>
          <w:b/>
          <w:i/>
        </w:rPr>
        <w:t>A.2 Rozvoj</w:t>
      </w:r>
      <w:proofErr w:type="gramEnd"/>
      <w:r w:rsidRPr="00EC70DA">
        <w:rPr>
          <w:b/>
          <w:i/>
        </w:rPr>
        <w:t xml:space="preserve"> znalostního potenciálu rozvojového pólu</w:t>
      </w:r>
    </w:p>
    <w:p w:rsidR="003D2A13" w:rsidRPr="00EC70DA" w:rsidRDefault="003D2A13" w:rsidP="00F07CC3">
      <w:pPr>
        <w:pStyle w:val="Odstavecseseznamem"/>
        <w:numPr>
          <w:ilvl w:val="0"/>
          <w:numId w:val="16"/>
        </w:numPr>
        <w:jc w:val="both"/>
        <w:rPr>
          <w:i/>
        </w:rPr>
      </w:pPr>
      <w:r w:rsidRPr="00EC70DA">
        <w:rPr>
          <w:i/>
        </w:rPr>
        <w:t>Rozvoj institucí terciárního vzdělávání (oborové zaměření, zapojení do výzkumných sítí, podpora mladých talentů, mladých pedagogů)</w:t>
      </w:r>
    </w:p>
    <w:p w:rsidR="003D2A13" w:rsidRPr="00EC70DA" w:rsidRDefault="003D2A13" w:rsidP="00F07CC3">
      <w:pPr>
        <w:pStyle w:val="Odstavecseseznamem"/>
        <w:numPr>
          <w:ilvl w:val="0"/>
          <w:numId w:val="16"/>
        </w:numPr>
        <w:jc w:val="both"/>
        <w:rPr>
          <w:i/>
        </w:rPr>
      </w:pPr>
      <w:r w:rsidRPr="00EC70DA">
        <w:rPr>
          <w:i/>
        </w:rPr>
        <w:t xml:space="preserve">Rozvoj </w:t>
      </w:r>
      <w:proofErr w:type="spellStart"/>
      <w:r w:rsidRPr="00EC70DA">
        <w:rPr>
          <w:i/>
        </w:rPr>
        <w:t>VaVaI</w:t>
      </w:r>
      <w:proofErr w:type="spellEnd"/>
      <w:r w:rsidRPr="00EC70DA">
        <w:rPr>
          <w:i/>
        </w:rPr>
        <w:t xml:space="preserve"> institucí (oborové zaměření, zapojení do výzkumných sítí, přilákání klíčových expertů, rozvoj špičkových týmů, podpora mladých vědeckých pracovníků)</w:t>
      </w:r>
    </w:p>
    <w:p w:rsidR="003D2A13" w:rsidRPr="00EC70DA" w:rsidRDefault="003D2A13" w:rsidP="00F07CC3">
      <w:pPr>
        <w:pStyle w:val="Odstavecseseznamem"/>
        <w:numPr>
          <w:ilvl w:val="0"/>
          <w:numId w:val="16"/>
        </w:numPr>
        <w:jc w:val="both"/>
        <w:rPr>
          <w:i/>
        </w:rPr>
      </w:pPr>
      <w:r w:rsidRPr="00EC70DA">
        <w:rPr>
          <w:i/>
        </w:rPr>
        <w:t>Podpora spin-</w:t>
      </w:r>
      <w:proofErr w:type="spellStart"/>
      <w:r w:rsidRPr="00EC70DA">
        <w:rPr>
          <w:i/>
        </w:rPr>
        <w:t>off</w:t>
      </w:r>
      <w:proofErr w:type="spellEnd"/>
      <w:r w:rsidRPr="00EC70DA">
        <w:rPr>
          <w:i/>
        </w:rPr>
        <w:t xml:space="preserve"> firem, spolupráce s technologickými centry, podniky   </w:t>
      </w:r>
    </w:p>
    <w:p w:rsidR="003D2A13" w:rsidRPr="00EC70DA" w:rsidRDefault="003D2A13" w:rsidP="00F07CC3">
      <w:pPr>
        <w:pStyle w:val="Odstavecseseznamem"/>
        <w:numPr>
          <w:ilvl w:val="0"/>
          <w:numId w:val="16"/>
        </w:numPr>
        <w:jc w:val="both"/>
        <w:rPr>
          <w:i/>
        </w:rPr>
      </w:pPr>
      <w:r w:rsidRPr="00EC70DA">
        <w:rPr>
          <w:i/>
        </w:rPr>
        <w:t>Rozvoj špičkových služeb (poradenství, ochrana duševního vlastnictví apod.)</w:t>
      </w:r>
    </w:p>
    <w:p w:rsidR="003D2A13" w:rsidRPr="00EC70DA" w:rsidRDefault="003D2A13" w:rsidP="00F07CC3">
      <w:pPr>
        <w:pStyle w:val="Odstavecseseznamem"/>
        <w:numPr>
          <w:ilvl w:val="0"/>
          <w:numId w:val="16"/>
        </w:numPr>
        <w:jc w:val="both"/>
        <w:rPr>
          <w:i/>
        </w:rPr>
      </w:pPr>
      <w:r w:rsidRPr="00EC70DA">
        <w:rPr>
          <w:i/>
        </w:rPr>
        <w:t>Zajištění kvalitního</w:t>
      </w:r>
      <w:r w:rsidR="00EA493E">
        <w:rPr>
          <w:i/>
        </w:rPr>
        <w:t xml:space="preserve"> předškolního,</w:t>
      </w:r>
      <w:r w:rsidRPr="00EC70DA">
        <w:rPr>
          <w:i/>
        </w:rPr>
        <w:t xml:space="preserve"> základního a sekundárního vzdělávání, spolupráce institucí sekundárního a terciárního vzdělávání</w:t>
      </w:r>
    </w:p>
    <w:p w:rsidR="003D2A13" w:rsidRPr="00EC70DA" w:rsidRDefault="003D2A13" w:rsidP="00F07CC3">
      <w:pPr>
        <w:pStyle w:val="Odstavecseseznamem"/>
        <w:numPr>
          <w:ilvl w:val="0"/>
          <w:numId w:val="16"/>
        </w:numPr>
        <w:jc w:val="both"/>
        <w:rPr>
          <w:i/>
        </w:rPr>
      </w:pPr>
      <w:r w:rsidRPr="00EC70DA">
        <w:rPr>
          <w:i/>
        </w:rPr>
        <w:t>Rozvoj systému dalšího odborného vzdělávání ve spolupráci s institucemi terciárního vzdělávání</w:t>
      </w:r>
    </w:p>
    <w:p w:rsidR="003D2A13" w:rsidRPr="00EC70DA" w:rsidRDefault="003D2A13" w:rsidP="00F07CC3">
      <w:pPr>
        <w:pStyle w:val="Odstavecseseznamem"/>
        <w:numPr>
          <w:ilvl w:val="0"/>
          <w:numId w:val="16"/>
        </w:numPr>
        <w:jc w:val="both"/>
        <w:rPr>
          <w:i/>
        </w:rPr>
      </w:pPr>
      <w:r w:rsidRPr="00EC70DA">
        <w:rPr>
          <w:i/>
        </w:rPr>
        <w:t xml:space="preserve">Kumulace a ochrana unikátních znalostí </w:t>
      </w:r>
    </w:p>
    <w:p w:rsidR="003D2A13" w:rsidRPr="00EC70DA" w:rsidRDefault="003D2A13" w:rsidP="00F07CC3">
      <w:pPr>
        <w:jc w:val="both"/>
        <w:rPr>
          <w:i/>
        </w:rPr>
      </w:pPr>
    </w:p>
    <w:p w:rsidR="009B3210" w:rsidRPr="00EC70DA" w:rsidRDefault="009B3210" w:rsidP="00F07CC3">
      <w:pPr>
        <w:jc w:val="both"/>
        <w:rPr>
          <w:b/>
          <w:i/>
        </w:rPr>
      </w:pPr>
      <w:proofErr w:type="gramStart"/>
      <w:r w:rsidRPr="00EC70DA">
        <w:rPr>
          <w:b/>
          <w:i/>
        </w:rPr>
        <w:t>A.</w:t>
      </w:r>
      <w:r w:rsidR="003D2A13" w:rsidRPr="00EC70DA">
        <w:rPr>
          <w:b/>
          <w:i/>
        </w:rPr>
        <w:t>3</w:t>
      </w:r>
      <w:r w:rsidRPr="00EC70DA">
        <w:rPr>
          <w:b/>
          <w:i/>
        </w:rPr>
        <w:t xml:space="preserve"> Posilování</w:t>
      </w:r>
      <w:proofErr w:type="gramEnd"/>
      <w:r w:rsidRPr="00EC70DA">
        <w:rPr>
          <w:b/>
          <w:i/>
        </w:rPr>
        <w:t xml:space="preserve"> kvality podnikatelského prostředí v aglomeraci </w:t>
      </w:r>
    </w:p>
    <w:p w:rsidR="009B3210" w:rsidRPr="00EC70DA" w:rsidRDefault="009B3210" w:rsidP="00F07CC3">
      <w:pPr>
        <w:pStyle w:val="Odstavecseseznamem"/>
        <w:numPr>
          <w:ilvl w:val="0"/>
          <w:numId w:val="13"/>
        </w:numPr>
        <w:jc w:val="both"/>
        <w:rPr>
          <w:i/>
        </w:rPr>
      </w:pPr>
      <w:r w:rsidRPr="00EC70DA">
        <w:rPr>
          <w:i/>
        </w:rPr>
        <w:t>Vytváření příznivých podmínek pro vznik a rozvoj inovativních malých a středních podniků - nabídka specializovaných podnikatelských služeb, inkubátory, zjednodušení byrokratických postupů při zakládání podniků (poradenství, poskytování skutečné služby ze strany místní správy)</w:t>
      </w:r>
    </w:p>
    <w:p w:rsidR="009B3210" w:rsidRPr="00EC70DA" w:rsidRDefault="009B3210" w:rsidP="00F07CC3">
      <w:pPr>
        <w:pStyle w:val="Odstavecseseznamem"/>
        <w:numPr>
          <w:ilvl w:val="0"/>
          <w:numId w:val="13"/>
        </w:numPr>
        <w:jc w:val="both"/>
        <w:rPr>
          <w:i/>
        </w:rPr>
      </w:pPr>
      <w:r w:rsidRPr="00EC70DA">
        <w:rPr>
          <w:i/>
        </w:rPr>
        <w:t>Revitalizace starých průmyslových areálů a lokalit</w:t>
      </w:r>
      <w:r w:rsidR="00C82B42">
        <w:rPr>
          <w:i/>
        </w:rPr>
        <w:t xml:space="preserve"> (</w:t>
      </w:r>
      <w:proofErr w:type="spellStart"/>
      <w:r w:rsidR="00C82B42">
        <w:rPr>
          <w:i/>
        </w:rPr>
        <w:t>brownfields</w:t>
      </w:r>
      <w:proofErr w:type="spellEnd"/>
      <w:r w:rsidR="00C82B42">
        <w:rPr>
          <w:i/>
        </w:rPr>
        <w:t>)</w:t>
      </w:r>
      <w:r w:rsidRPr="00EC70DA">
        <w:rPr>
          <w:i/>
        </w:rPr>
        <w:t>, jejich přeměna pro potřeby „čisté“ výroby a na centra služeb</w:t>
      </w:r>
    </w:p>
    <w:p w:rsidR="009B3210" w:rsidRPr="00EC70DA" w:rsidRDefault="009B3210" w:rsidP="00F07CC3">
      <w:pPr>
        <w:pStyle w:val="Odstavecseseznamem"/>
        <w:numPr>
          <w:ilvl w:val="0"/>
          <w:numId w:val="13"/>
        </w:numPr>
        <w:jc w:val="both"/>
        <w:rPr>
          <w:i/>
        </w:rPr>
      </w:pPr>
      <w:r w:rsidRPr="00EC70DA">
        <w:rPr>
          <w:i/>
        </w:rPr>
        <w:t>Podpora vzniku smíšených zón umožňujících kombinujících různé funkce využití – bydlení, práce, rekreace</w:t>
      </w:r>
    </w:p>
    <w:p w:rsidR="009B3210" w:rsidRPr="00EC70DA" w:rsidRDefault="009B3210" w:rsidP="00F07CC3">
      <w:pPr>
        <w:pStyle w:val="Odstavecseseznamem"/>
        <w:numPr>
          <w:ilvl w:val="0"/>
          <w:numId w:val="13"/>
        </w:numPr>
        <w:jc w:val="both"/>
        <w:rPr>
          <w:i/>
        </w:rPr>
      </w:pPr>
      <w:r w:rsidRPr="00EC70DA">
        <w:rPr>
          <w:i/>
        </w:rPr>
        <w:t>Vytváření podmínek pro udržitelnou městskou turistiku (míra regulace služeb v pohostinství, ubytovací kapacity – poplatky, „zábavního průmyslu“ – hazard, noční podniky), zvyšování kvality služeb ubytovacích a stravovacích zařízení – nabídka zařízení špičkové kvality, udržitelné využívání stávajících atraktivit cestovního ruchu, vytváření sekundárních a doplňkových atraktivit</w:t>
      </w:r>
    </w:p>
    <w:p w:rsidR="009B3210" w:rsidRPr="00EC70DA" w:rsidRDefault="009B3210" w:rsidP="00F07CC3">
      <w:pPr>
        <w:pStyle w:val="Odstavecseseznamem"/>
        <w:jc w:val="both"/>
        <w:rPr>
          <w:i/>
        </w:rPr>
      </w:pPr>
      <w:r w:rsidRPr="00EC70DA">
        <w:rPr>
          <w:i/>
        </w:rPr>
        <w:t xml:space="preserve">    </w:t>
      </w:r>
    </w:p>
    <w:p w:rsidR="008C0737" w:rsidRDefault="008C0737" w:rsidP="00F07CC3">
      <w:pPr>
        <w:jc w:val="both"/>
        <w:rPr>
          <w:b/>
          <w:i/>
        </w:rPr>
      </w:pPr>
    </w:p>
    <w:p w:rsidR="008C0737" w:rsidRDefault="008C0737" w:rsidP="00F07CC3">
      <w:pPr>
        <w:jc w:val="both"/>
        <w:rPr>
          <w:b/>
          <w:i/>
        </w:rPr>
      </w:pPr>
    </w:p>
    <w:p w:rsidR="009B3210" w:rsidRPr="00EC70DA" w:rsidRDefault="009B3210" w:rsidP="00F07CC3">
      <w:pPr>
        <w:jc w:val="both"/>
        <w:rPr>
          <w:b/>
          <w:i/>
        </w:rPr>
      </w:pPr>
      <w:proofErr w:type="gramStart"/>
      <w:r w:rsidRPr="00EC70DA">
        <w:rPr>
          <w:b/>
          <w:i/>
        </w:rPr>
        <w:t>A.</w:t>
      </w:r>
      <w:r w:rsidR="003D2A13" w:rsidRPr="00EC70DA">
        <w:rPr>
          <w:b/>
          <w:i/>
        </w:rPr>
        <w:t>4</w:t>
      </w:r>
      <w:r w:rsidRPr="00EC70DA">
        <w:rPr>
          <w:b/>
          <w:i/>
        </w:rPr>
        <w:t xml:space="preserve"> Udržitelný</w:t>
      </w:r>
      <w:proofErr w:type="gramEnd"/>
      <w:r w:rsidRPr="00EC70DA">
        <w:rPr>
          <w:b/>
          <w:i/>
        </w:rPr>
        <w:t xml:space="preserve"> rozvoj aglomerací</w:t>
      </w:r>
    </w:p>
    <w:p w:rsidR="009B3210" w:rsidRPr="00EC70DA" w:rsidRDefault="009B3210" w:rsidP="00F07CC3">
      <w:pPr>
        <w:pStyle w:val="Odstavecseseznamem"/>
        <w:numPr>
          <w:ilvl w:val="0"/>
          <w:numId w:val="14"/>
        </w:numPr>
        <w:jc w:val="both"/>
        <w:rPr>
          <w:i/>
        </w:rPr>
      </w:pPr>
      <w:r w:rsidRPr="00EC70DA">
        <w:rPr>
          <w:i/>
        </w:rPr>
        <w:t>Péče o veřejný prostor a veřejnou zeleň (správa veřejných prostor a budov, veřejný mobiliář, parky, plochy zeleně, péče o veřejná prostranství, zelené pásy, rekreační oblasti, biotopy atd.)</w:t>
      </w:r>
    </w:p>
    <w:p w:rsidR="009B3210" w:rsidRPr="00EC70DA" w:rsidRDefault="009B3210" w:rsidP="00F07CC3">
      <w:pPr>
        <w:pStyle w:val="Odstavecseseznamem"/>
        <w:numPr>
          <w:ilvl w:val="0"/>
          <w:numId w:val="14"/>
        </w:numPr>
        <w:jc w:val="both"/>
        <w:rPr>
          <w:i/>
        </w:rPr>
      </w:pPr>
      <w:r w:rsidRPr="00EC70DA">
        <w:rPr>
          <w:i/>
        </w:rPr>
        <w:t xml:space="preserve">Řízení odpadového hospodářství (sběr a třídění odpadů, energetické využití komunálního odpadu, skládkování) </w:t>
      </w:r>
    </w:p>
    <w:p w:rsidR="009B3210" w:rsidRPr="00EC70DA" w:rsidRDefault="009B3210" w:rsidP="00F07CC3">
      <w:pPr>
        <w:pStyle w:val="Odstavecseseznamem"/>
        <w:numPr>
          <w:ilvl w:val="0"/>
          <w:numId w:val="14"/>
        </w:numPr>
        <w:jc w:val="both"/>
        <w:rPr>
          <w:i/>
        </w:rPr>
      </w:pPr>
      <w:r w:rsidRPr="00EC70DA">
        <w:rPr>
          <w:i/>
        </w:rPr>
        <w:t xml:space="preserve">Územní rozvoj – koordinace územně plánovacích aktivit, funkční využití území, participace aktérů při přípravě územně plánovací dokumentace, problematika </w:t>
      </w:r>
      <w:proofErr w:type="spellStart"/>
      <w:r w:rsidRPr="00EC70DA">
        <w:rPr>
          <w:i/>
        </w:rPr>
        <w:t>suburbanizace</w:t>
      </w:r>
      <w:proofErr w:type="spellEnd"/>
      <w:r w:rsidRPr="00EC70DA">
        <w:rPr>
          <w:i/>
        </w:rPr>
        <w:t xml:space="preserve">, </w:t>
      </w:r>
      <w:proofErr w:type="spellStart"/>
      <w:r w:rsidR="00C82B42">
        <w:rPr>
          <w:i/>
        </w:rPr>
        <w:t>desurbanizace</w:t>
      </w:r>
      <w:proofErr w:type="spellEnd"/>
    </w:p>
    <w:p w:rsidR="009B3210" w:rsidRPr="00EC70DA" w:rsidRDefault="009B3210" w:rsidP="00F07CC3">
      <w:pPr>
        <w:pStyle w:val="Odstavecseseznamem"/>
        <w:numPr>
          <w:ilvl w:val="0"/>
          <w:numId w:val="14"/>
        </w:numPr>
        <w:jc w:val="both"/>
        <w:rPr>
          <w:i/>
        </w:rPr>
      </w:pPr>
      <w:r w:rsidRPr="00EC70DA">
        <w:rPr>
          <w:i/>
        </w:rPr>
        <w:t>Chytré hospodaření s energiemi (úspor energií – veřejné a soukromé budovy, průmyslové a kancelářské budovy, energie v dopravě, energie z biomasy – komunální odpad, lokální obnovitelné zdroje energie)</w:t>
      </w:r>
    </w:p>
    <w:p w:rsidR="009B3210" w:rsidRPr="00EC70DA" w:rsidRDefault="009B3210" w:rsidP="00F07CC3">
      <w:pPr>
        <w:pStyle w:val="Odstavecseseznamem"/>
        <w:numPr>
          <w:ilvl w:val="0"/>
          <w:numId w:val="14"/>
        </w:numPr>
        <w:jc w:val="both"/>
        <w:rPr>
          <w:i/>
        </w:rPr>
      </w:pPr>
      <w:r w:rsidRPr="00EC70DA">
        <w:rPr>
          <w:i/>
        </w:rPr>
        <w:t xml:space="preserve">Snižování zátěže obyvatelstva – </w:t>
      </w:r>
      <w:proofErr w:type="spellStart"/>
      <w:r w:rsidRPr="00EC70DA">
        <w:rPr>
          <w:i/>
        </w:rPr>
        <w:t>NOx</w:t>
      </w:r>
      <w:proofErr w:type="spellEnd"/>
      <w:r w:rsidRPr="00EC70DA">
        <w:rPr>
          <w:i/>
        </w:rPr>
        <w:t>, CO2, prach, aerosol, hluk atd. v exponovaných oblastech</w:t>
      </w:r>
    </w:p>
    <w:p w:rsidR="009B3210" w:rsidRPr="00EC70DA" w:rsidRDefault="009B3210" w:rsidP="00F07CC3">
      <w:pPr>
        <w:jc w:val="both"/>
        <w:rPr>
          <w:i/>
        </w:rPr>
      </w:pPr>
    </w:p>
    <w:p w:rsidR="009B3210" w:rsidRPr="00EC70DA" w:rsidRDefault="009B3210" w:rsidP="00F07CC3">
      <w:pPr>
        <w:jc w:val="both"/>
        <w:rPr>
          <w:i/>
        </w:rPr>
      </w:pPr>
      <w:proofErr w:type="gramStart"/>
      <w:r w:rsidRPr="00EC70DA">
        <w:rPr>
          <w:b/>
          <w:i/>
        </w:rPr>
        <w:t>A.</w:t>
      </w:r>
      <w:r w:rsidR="003D2A13" w:rsidRPr="00EC70DA">
        <w:rPr>
          <w:b/>
          <w:i/>
        </w:rPr>
        <w:t>5</w:t>
      </w:r>
      <w:r w:rsidR="004B243C">
        <w:rPr>
          <w:b/>
          <w:i/>
        </w:rPr>
        <w:t xml:space="preserve"> </w:t>
      </w:r>
      <w:r w:rsidRPr="00EC70DA">
        <w:rPr>
          <w:b/>
          <w:i/>
        </w:rPr>
        <w:t xml:space="preserve"> Chytrá</w:t>
      </w:r>
      <w:proofErr w:type="gramEnd"/>
      <w:r w:rsidRPr="00EC70DA">
        <w:rPr>
          <w:b/>
          <w:i/>
        </w:rPr>
        <w:t xml:space="preserve"> obslužnost a efektivní dostupnost území aglomerace</w:t>
      </w:r>
    </w:p>
    <w:p w:rsidR="009B3210" w:rsidRPr="00EC70DA" w:rsidRDefault="009B3210" w:rsidP="00F07CC3">
      <w:pPr>
        <w:pStyle w:val="Odstavecseseznamem"/>
        <w:numPr>
          <w:ilvl w:val="0"/>
          <w:numId w:val="15"/>
        </w:numPr>
        <w:jc w:val="both"/>
        <w:rPr>
          <w:i/>
        </w:rPr>
      </w:pPr>
      <w:r w:rsidRPr="00EC70DA">
        <w:rPr>
          <w:i/>
        </w:rPr>
        <w:t>Koordinace dopravní obslužnosti – integrovaná doprava (propojení linek, různých forem dopravy, odbavovací systém  - společná jízdenka)</w:t>
      </w:r>
    </w:p>
    <w:p w:rsidR="009B3210" w:rsidRPr="00EC70DA" w:rsidRDefault="009B3210" w:rsidP="00F07CC3">
      <w:pPr>
        <w:pStyle w:val="Odstavecseseznamem"/>
        <w:numPr>
          <w:ilvl w:val="0"/>
          <w:numId w:val="15"/>
        </w:numPr>
        <w:jc w:val="both"/>
        <w:rPr>
          <w:i/>
        </w:rPr>
      </w:pPr>
      <w:r w:rsidRPr="00EC70DA">
        <w:rPr>
          <w:i/>
        </w:rPr>
        <w:t xml:space="preserve">Budování společné infrastruktury pro obsluhu sídel v aglomeraci (terminály, příměstská železnice, letiště, tramvaje, trolejbusy apod.), páteřní dopravní sítě na území aglomerace, kvalitní spojení mezi aglomeracemi </w:t>
      </w:r>
    </w:p>
    <w:p w:rsidR="009B3210" w:rsidRPr="00EC70DA" w:rsidRDefault="009B3210" w:rsidP="00F07CC3">
      <w:pPr>
        <w:pStyle w:val="Odstavecseseznamem"/>
        <w:numPr>
          <w:ilvl w:val="0"/>
          <w:numId w:val="15"/>
        </w:numPr>
        <w:jc w:val="both"/>
        <w:rPr>
          <w:i/>
        </w:rPr>
      </w:pPr>
      <w:r w:rsidRPr="00EC70DA">
        <w:rPr>
          <w:i/>
        </w:rPr>
        <w:t xml:space="preserve">Rozvoj multimodální dopravy a budování terminálů s cílem odklonu nákladní </w:t>
      </w:r>
      <w:r w:rsidR="00021F48">
        <w:rPr>
          <w:i/>
        </w:rPr>
        <w:t xml:space="preserve">a tranzitní </w:t>
      </w:r>
      <w:r w:rsidRPr="00EC70DA">
        <w:rPr>
          <w:i/>
        </w:rPr>
        <w:t xml:space="preserve">dopravy mimo exponovaná centra aglomerace </w:t>
      </w:r>
    </w:p>
    <w:p w:rsidR="009B3210" w:rsidRPr="00EC70DA" w:rsidRDefault="009B3210" w:rsidP="00F07CC3">
      <w:pPr>
        <w:pStyle w:val="Odstavecseseznamem"/>
        <w:numPr>
          <w:ilvl w:val="0"/>
          <w:numId w:val="15"/>
        </w:numPr>
        <w:jc w:val="both"/>
        <w:rPr>
          <w:i/>
        </w:rPr>
      </w:pPr>
      <w:r w:rsidRPr="00EC70DA">
        <w:rPr>
          <w:i/>
        </w:rPr>
        <w:t>Rozvoj kapacitních sítí vysokorychlostního internetu a speciálních uživatelských aplikací (e-</w:t>
      </w:r>
      <w:proofErr w:type="spellStart"/>
      <w:r w:rsidRPr="00EC70DA">
        <w:rPr>
          <w:i/>
        </w:rPr>
        <w:t>governance</w:t>
      </w:r>
      <w:proofErr w:type="spellEnd"/>
      <w:r w:rsidRPr="00EC70DA">
        <w:rPr>
          <w:i/>
        </w:rPr>
        <w:t>, e-</w:t>
      </w:r>
      <w:proofErr w:type="spellStart"/>
      <w:r w:rsidRPr="00EC70DA">
        <w:rPr>
          <w:i/>
        </w:rPr>
        <w:t>learning</w:t>
      </w:r>
      <w:proofErr w:type="spellEnd"/>
      <w:r w:rsidRPr="00EC70DA">
        <w:rPr>
          <w:i/>
        </w:rPr>
        <w:t>, e-</w:t>
      </w:r>
      <w:proofErr w:type="spellStart"/>
      <w:r w:rsidRPr="00EC70DA">
        <w:rPr>
          <w:i/>
        </w:rPr>
        <w:t>health</w:t>
      </w:r>
      <w:proofErr w:type="spellEnd"/>
      <w:r w:rsidRPr="00EC70DA">
        <w:rPr>
          <w:i/>
        </w:rPr>
        <w:t xml:space="preserve">, e-business atd.) </w:t>
      </w:r>
    </w:p>
    <w:p w:rsidR="009B3210" w:rsidRPr="00EC70DA" w:rsidRDefault="009B3210" w:rsidP="00F07CC3">
      <w:pPr>
        <w:pStyle w:val="Odstavecseseznamem"/>
        <w:numPr>
          <w:ilvl w:val="0"/>
          <w:numId w:val="15"/>
        </w:numPr>
        <w:jc w:val="both"/>
        <w:rPr>
          <w:i/>
        </w:rPr>
      </w:pPr>
      <w:r w:rsidRPr="00EC70DA">
        <w:rPr>
          <w:i/>
        </w:rPr>
        <w:t>Rozvoj kapacity energetických sítí, zajištění bezpečnosti dodávek</w:t>
      </w:r>
    </w:p>
    <w:p w:rsidR="009B3210" w:rsidRPr="00EC70DA" w:rsidRDefault="009B3210" w:rsidP="00F07CC3">
      <w:pPr>
        <w:pStyle w:val="Odstavecseseznamem"/>
        <w:numPr>
          <w:ilvl w:val="0"/>
          <w:numId w:val="15"/>
        </w:numPr>
        <w:jc w:val="both"/>
        <w:rPr>
          <w:i/>
        </w:rPr>
      </w:pPr>
      <w:r w:rsidRPr="00EC70DA">
        <w:rPr>
          <w:i/>
        </w:rPr>
        <w:t xml:space="preserve">Budování společné technické infrastruktury (voda, splašky, přivaděče, čistírny), propojování a optimalizace kapacit sítí  </w:t>
      </w:r>
    </w:p>
    <w:p w:rsidR="009B3210" w:rsidRPr="00EC70DA" w:rsidRDefault="009B3210" w:rsidP="00F07CC3">
      <w:pPr>
        <w:pStyle w:val="Odstavecseseznamem"/>
        <w:jc w:val="both"/>
        <w:rPr>
          <w:i/>
        </w:rPr>
      </w:pPr>
    </w:p>
    <w:p w:rsidR="009B3210" w:rsidRPr="00EC70DA" w:rsidRDefault="009B3210" w:rsidP="00F07CC3">
      <w:pPr>
        <w:jc w:val="both"/>
        <w:rPr>
          <w:i/>
        </w:rPr>
      </w:pPr>
    </w:p>
    <w:p w:rsidR="009B3210" w:rsidRPr="00EC70DA" w:rsidRDefault="009B3210" w:rsidP="00F07CC3">
      <w:pPr>
        <w:jc w:val="both"/>
        <w:rPr>
          <w:b/>
          <w:i/>
        </w:rPr>
      </w:pPr>
      <w:proofErr w:type="gramStart"/>
      <w:r w:rsidRPr="00EC70DA">
        <w:rPr>
          <w:b/>
          <w:i/>
        </w:rPr>
        <w:t>A.6  Efektivní</w:t>
      </w:r>
      <w:proofErr w:type="gramEnd"/>
      <w:r w:rsidRPr="00EC70DA">
        <w:rPr>
          <w:b/>
          <w:i/>
        </w:rPr>
        <w:t xml:space="preserve"> veřejné služby pro zvýšení kvality života obyvatelstva aglomerace</w:t>
      </w:r>
    </w:p>
    <w:p w:rsidR="009B3210" w:rsidRPr="00EC70DA" w:rsidRDefault="009B3210" w:rsidP="00F07CC3">
      <w:pPr>
        <w:pStyle w:val="Odstavecseseznamem"/>
        <w:numPr>
          <w:ilvl w:val="0"/>
          <w:numId w:val="17"/>
        </w:numPr>
        <w:jc w:val="both"/>
        <w:rPr>
          <w:i/>
        </w:rPr>
      </w:pPr>
      <w:r w:rsidRPr="00EC70DA">
        <w:rPr>
          <w:i/>
        </w:rPr>
        <w:t xml:space="preserve">Vybavenost území kvalitními službami v oblasti sociální péče a zdravotnictví (špičková centra), specializace, zohlednění demografických trendů, zajištění reálné dostupnosti </w:t>
      </w:r>
    </w:p>
    <w:p w:rsidR="009B3210" w:rsidRPr="00EC70DA" w:rsidRDefault="009B3210" w:rsidP="00F07CC3">
      <w:pPr>
        <w:pStyle w:val="Odstavecseseznamem"/>
        <w:numPr>
          <w:ilvl w:val="0"/>
          <w:numId w:val="17"/>
        </w:numPr>
        <w:jc w:val="both"/>
        <w:rPr>
          <w:i/>
        </w:rPr>
      </w:pPr>
      <w:r w:rsidRPr="00EC70DA">
        <w:rPr>
          <w:i/>
        </w:rPr>
        <w:t>Efektivní fungování místní správy (</w:t>
      </w:r>
      <w:proofErr w:type="spellStart"/>
      <w:r w:rsidRPr="00EC70DA">
        <w:rPr>
          <w:i/>
        </w:rPr>
        <w:t>good</w:t>
      </w:r>
      <w:proofErr w:type="spellEnd"/>
      <w:r w:rsidRPr="00EC70DA">
        <w:rPr>
          <w:i/>
        </w:rPr>
        <w:t xml:space="preserve"> </w:t>
      </w:r>
      <w:proofErr w:type="spellStart"/>
      <w:r w:rsidRPr="00EC70DA">
        <w:rPr>
          <w:i/>
        </w:rPr>
        <w:t>governance</w:t>
      </w:r>
      <w:proofErr w:type="spellEnd"/>
      <w:r w:rsidRPr="00EC70DA">
        <w:rPr>
          <w:i/>
        </w:rPr>
        <w:t xml:space="preserve"> - </w:t>
      </w:r>
      <w:proofErr w:type="spellStart"/>
      <w:r w:rsidRPr="00EC70DA">
        <w:rPr>
          <w:i/>
        </w:rPr>
        <w:t>debyrokratizace</w:t>
      </w:r>
      <w:proofErr w:type="spellEnd"/>
      <w:r w:rsidRPr="00EC70DA">
        <w:rPr>
          <w:i/>
        </w:rPr>
        <w:t xml:space="preserve">, řízení procesů, řízení kvality, </w:t>
      </w:r>
      <w:proofErr w:type="spellStart"/>
      <w:r w:rsidRPr="00EC70DA">
        <w:rPr>
          <w:i/>
        </w:rPr>
        <w:t>multilevel</w:t>
      </w:r>
      <w:proofErr w:type="spellEnd"/>
      <w:r w:rsidRPr="00EC70DA">
        <w:rPr>
          <w:i/>
        </w:rPr>
        <w:t xml:space="preserve"> </w:t>
      </w:r>
      <w:proofErr w:type="spellStart"/>
      <w:r w:rsidRPr="00EC70DA">
        <w:rPr>
          <w:i/>
        </w:rPr>
        <w:t>governance</w:t>
      </w:r>
      <w:proofErr w:type="spellEnd"/>
      <w:r w:rsidRPr="00EC70DA">
        <w:rPr>
          <w:i/>
        </w:rPr>
        <w:t>, spolupráce s dalšími aktéry, strategické řízení rozvoje, řízení veřejných služeb, mezinárodní spolupráce – přeshraniční spolupráce, nadnárodní vazby)</w:t>
      </w:r>
    </w:p>
    <w:p w:rsidR="009B3210" w:rsidRPr="00EC70DA" w:rsidRDefault="009B3210" w:rsidP="00F07CC3">
      <w:pPr>
        <w:pStyle w:val="Odstavecseseznamem"/>
        <w:numPr>
          <w:ilvl w:val="0"/>
          <w:numId w:val="17"/>
        </w:numPr>
        <w:jc w:val="both"/>
        <w:rPr>
          <w:i/>
        </w:rPr>
      </w:pPr>
      <w:r w:rsidRPr="00EC70DA">
        <w:rPr>
          <w:i/>
        </w:rPr>
        <w:t xml:space="preserve">Integrovaný záchranný systém, kriminalita, krizové řízení </w:t>
      </w:r>
    </w:p>
    <w:p w:rsidR="009B3210" w:rsidRPr="00EC70DA" w:rsidRDefault="009B3210" w:rsidP="00F07CC3">
      <w:pPr>
        <w:pStyle w:val="Odstavecseseznamem"/>
        <w:numPr>
          <w:ilvl w:val="0"/>
          <w:numId w:val="17"/>
        </w:numPr>
        <w:jc w:val="both"/>
        <w:rPr>
          <w:i/>
        </w:rPr>
      </w:pPr>
      <w:r w:rsidRPr="00EC70DA">
        <w:rPr>
          <w:i/>
        </w:rPr>
        <w:t>Kultura – zajištění nabídky špičkových služeb (jako je profesionální divadlo, filharmonie, apod.), podpora nezávislé kultury -  mladých umělců, živé umění, užité umění – design, umisťování moderního umění do veřejných prostor, péče o kulturní dědictví</w:t>
      </w:r>
    </w:p>
    <w:p w:rsidR="009B3210" w:rsidRPr="00EC70DA" w:rsidRDefault="009B3210" w:rsidP="00F07CC3">
      <w:pPr>
        <w:pStyle w:val="Odstavecseseznamem"/>
        <w:numPr>
          <w:ilvl w:val="0"/>
          <w:numId w:val="17"/>
        </w:numPr>
        <w:jc w:val="both"/>
        <w:rPr>
          <w:i/>
        </w:rPr>
      </w:pPr>
      <w:r w:rsidRPr="00EC70DA">
        <w:rPr>
          <w:i/>
        </w:rPr>
        <w:t xml:space="preserve">Dobudování infrastruktury pro volnočasové kapacity (sport, rekreace, zájmová a spolková činnost)      </w:t>
      </w:r>
    </w:p>
    <w:p w:rsidR="009B3210" w:rsidRPr="00EC70DA" w:rsidRDefault="009B3210" w:rsidP="00F07CC3">
      <w:pPr>
        <w:pStyle w:val="Odstavecseseznamem"/>
        <w:jc w:val="both"/>
        <w:rPr>
          <w:i/>
        </w:rPr>
      </w:pPr>
    </w:p>
    <w:p w:rsidR="009B3210" w:rsidRPr="00EC70DA" w:rsidRDefault="009B3210" w:rsidP="00F07CC3">
      <w:pPr>
        <w:jc w:val="both"/>
        <w:rPr>
          <w:b/>
          <w:i/>
        </w:rPr>
      </w:pPr>
      <w:proofErr w:type="gramStart"/>
      <w:r w:rsidRPr="00EC70DA">
        <w:rPr>
          <w:b/>
          <w:i/>
        </w:rPr>
        <w:t>A.7  Dynamický</w:t>
      </w:r>
      <w:proofErr w:type="gramEnd"/>
      <w:r w:rsidRPr="00EC70DA">
        <w:rPr>
          <w:b/>
          <w:i/>
        </w:rPr>
        <w:t xml:space="preserve"> trh práce a sociální soudržnost</w:t>
      </w:r>
    </w:p>
    <w:p w:rsidR="009B3210" w:rsidRPr="00EC70DA" w:rsidRDefault="009B3210" w:rsidP="00F07CC3">
      <w:pPr>
        <w:pStyle w:val="Odstavecseseznamem"/>
        <w:numPr>
          <w:ilvl w:val="0"/>
          <w:numId w:val="18"/>
        </w:numPr>
        <w:jc w:val="both"/>
        <w:rPr>
          <w:i/>
        </w:rPr>
      </w:pPr>
      <w:r w:rsidRPr="00EC70DA">
        <w:rPr>
          <w:i/>
        </w:rPr>
        <w:t>Integrace trhů práce, aktivní politika zaměstnanosti, spolupráce se zaměstnavateli</w:t>
      </w:r>
    </w:p>
    <w:p w:rsidR="009B3210" w:rsidRPr="00EC70DA" w:rsidRDefault="009B3210" w:rsidP="00F07CC3">
      <w:pPr>
        <w:pStyle w:val="Odstavecseseznamem"/>
        <w:numPr>
          <w:ilvl w:val="0"/>
          <w:numId w:val="18"/>
        </w:numPr>
        <w:jc w:val="both"/>
        <w:rPr>
          <w:i/>
        </w:rPr>
      </w:pPr>
      <w:r w:rsidRPr="00EC70DA">
        <w:rPr>
          <w:i/>
        </w:rPr>
        <w:t>Koordinace vzdělávacích programů, dalšího vzdělávání s ohledem na současné a očekávané potřeby trhu práce; spolupráce institucí (úřad práce, školy, město, podnikatelská sféra)</w:t>
      </w:r>
    </w:p>
    <w:p w:rsidR="009B3210" w:rsidRPr="00EC70DA" w:rsidRDefault="009B3210" w:rsidP="00F07CC3">
      <w:pPr>
        <w:pStyle w:val="Odstavecseseznamem"/>
        <w:numPr>
          <w:ilvl w:val="0"/>
          <w:numId w:val="18"/>
        </w:numPr>
        <w:jc w:val="both"/>
        <w:rPr>
          <w:i/>
        </w:rPr>
      </w:pPr>
      <w:r w:rsidRPr="00EC70DA">
        <w:rPr>
          <w:i/>
        </w:rPr>
        <w:t xml:space="preserve">Zabránění odlivu mozků, vzdělaných a mladých skupin obyvatelstva mimo území aglomerace, zabránění vzniku lokalit s koncentrací nízkopříjmového obyvatelstva s nízkým vzděláním,  </w:t>
      </w:r>
    </w:p>
    <w:p w:rsidR="009B3210" w:rsidRPr="00EC70DA" w:rsidRDefault="009B3210" w:rsidP="00F07CC3">
      <w:pPr>
        <w:pStyle w:val="Odstavecseseznamem"/>
        <w:numPr>
          <w:ilvl w:val="0"/>
          <w:numId w:val="18"/>
        </w:numPr>
        <w:jc w:val="both"/>
        <w:rPr>
          <w:i/>
        </w:rPr>
      </w:pPr>
      <w:r w:rsidRPr="00EC70DA">
        <w:rPr>
          <w:i/>
        </w:rPr>
        <w:t xml:space="preserve">Sociální integrace znevýhodněných skupin jejich zapojením do pracovního procesu, rozvoj sociálního podnikání  </w:t>
      </w:r>
    </w:p>
    <w:p w:rsidR="009B3210" w:rsidRPr="00EC70DA" w:rsidRDefault="009B3210" w:rsidP="00F07CC3">
      <w:pPr>
        <w:pStyle w:val="Odstavecseseznamem"/>
        <w:numPr>
          <w:ilvl w:val="0"/>
          <w:numId w:val="18"/>
        </w:numPr>
        <w:jc w:val="both"/>
        <w:rPr>
          <w:i/>
        </w:rPr>
      </w:pPr>
      <w:r w:rsidRPr="00EC70DA">
        <w:rPr>
          <w:i/>
        </w:rPr>
        <w:t>Řešení problémů sociálně vyloučených lokalit</w:t>
      </w:r>
    </w:p>
    <w:p w:rsidR="009B3210" w:rsidRPr="00EC70DA" w:rsidRDefault="009B3210" w:rsidP="00F07CC3">
      <w:pPr>
        <w:pStyle w:val="Odstavecseseznamem"/>
        <w:numPr>
          <w:ilvl w:val="0"/>
          <w:numId w:val="18"/>
        </w:numPr>
        <w:jc w:val="both"/>
        <w:rPr>
          <w:i/>
        </w:rPr>
      </w:pPr>
      <w:r w:rsidRPr="00EC70DA">
        <w:rPr>
          <w:i/>
        </w:rPr>
        <w:t xml:space="preserve">Sociální bydlení  </w:t>
      </w:r>
    </w:p>
    <w:p w:rsidR="009B3210" w:rsidRPr="00EC70DA" w:rsidRDefault="009B3210" w:rsidP="00F07CC3">
      <w:pPr>
        <w:pStyle w:val="Odstavecseseznamem"/>
        <w:jc w:val="both"/>
        <w:rPr>
          <w:b/>
          <w:i/>
        </w:rPr>
      </w:pPr>
    </w:p>
    <w:p w:rsidR="009B3210" w:rsidRPr="00EC70DA" w:rsidRDefault="009B3210" w:rsidP="00F07CC3">
      <w:pPr>
        <w:pStyle w:val="Odstavecseseznamem"/>
        <w:jc w:val="both"/>
        <w:rPr>
          <w:b/>
          <w:i/>
        </w:rPr>
      </w:pPr>
    </w:p>
    <w:p w:rsidR="009B3210" w:rsidRPr="005B5E4A" w:rsidRDefault="003D2A13" w:rsidP="00F07CC3">
      <w:pPr>
        <w:pStyle w:val="Odstavecseseznamem"/>
        <w:numPr>
          <w:ilvl w:val="0"/>
          <w:numId w:val="11"/>
        </w:numPr>
        <w:jc w:val="both"/>
        <w:rPr>
          <w:b/>
          <w:i/>
        </w:rPr>
      </w:pPr>
      <w:r w:rsidRPr="00EC70DA">
        <w:rPr>
          <w:b/>
          <w:i/>
        </w:rPr>
        <w:t>Rozvojová území - ostatní sídelní aglomerace/ regionální centra a jejich zázemí</w:t>
      </w:r>
    </w:p>
    <w:p w:rsidR="009B3210" w:rsidRPr="00EC70DA" w:rsidRDefault="009B3210" w:rsidP="00F07CC3">
      <w:pPr>
        <w:jc w:val="both"/>
        <w:rPr>
          <w:b/>
          <w:i/>
        </w:rPr>
      </w:pPr>
      <w:proofErr w:type="gramStart"/>
      <w:r w:rsidRPr="00EC70DA">
        <w:rPr>
          <w:b/>
          <w:i/>
        </w:rPr>
        <w:t>B.1 Posilování</w:t>
      </w:r>
      <w:proofErr w:type="gramEnd"/>
      <w:r w:rsidRPr="00EC70DA">
        <w:rPr>
          <w:b/>
          <w:i/>
        </w:rPr>
        <w:t xml:space="preserve"> konkurenceschopnosti ekonomiky </w:t>
      </w:r>
    </w:p>
    <w:p w:rsidR="009B3210" w:rsidRPr="00EC70DA" w:rsidRDefault="009B3210" w:rsidP="00F07CC3">
      <w:pPr>
        <w:pStyle w:val="Odstavecseseznamem"/>
        <w:numPr>
          <w:ilvl w:val="0"/>
          <w:numId w:val="19"/>
        </w:numPr>
        <w:jc w:val="both"/>
        <w:rPr>
          <w:i/>
        </w:rPr>
      </w:pPr>
      <w:r w:rsidRPr="00EC70DA">
        <w:rPr>
          <w:i/>
        </w:rPr>
        <w:t>Podpora lokalizace</w:t>
      </w:r>
      <w:r w:rsidR="007963A1">
        <w:rPr>
          <w:i/>
        </w:rPr>
        <w:t xml:space="preserve"> </w:t>
      </w:r>
      <w:r w:rsidR="00085E60">
        <w:rPr>
          <w:i/>
        </w:rPr>
        <w:t xml:space="preserve">konkurenceschopných </w:t>
      </w:r>
      <w:r w:rsidR="00085E60" w:rsidRPr="00EC70DA">
        <w:rPr>
          <w:i/>
        </w:rPr>
        <w:t>firem</w:t>
      </w:r>
      <w:r w:rsidR="00046AB4">
        <w:rPr>
          <w:i/>
        </w:rPr>
        <w:t xml:space="preserve"> působících</w:t>
      </w:r>
      <w:r w:rsidR="005A24A9">
        <w:rPr>
          <w:i/>
        </w:rPr>
        <w:t xml:space="preserve"> v</w:t>
      </w:r>
      <w:r w:rsidR="007963A1">
        <w:rPr>
          <w:i/>
        </w:rPr>
        <w:t xml:space="preserve"> </w:t>
      </w:r>
      <w:r w:rsidRPr="00EC70DA">
        <w:rPr>
          <w:i/>
        </w:rPr>
        <w:t xml:space="preserve">oborech, zajišťujících perspektivu prosperity ekonomiky města (výroba, služby, výzkum)  </w:t>
      </w:r>
    </w:p>
    <w:p w:rsidR="009B3210" w:rsidRPr="00EC70DA" w:rsidRDefault="009B3210" w:rsidP="00F07CC3">
      <w:pPr>
        <w:pStyle w:val="Odstavecseseznamem"/>
        <w:numPr>
          <w:ilvl w:val="0"/>
          <w:numId w:val="19"/>
        </w:numPr>
        <w:jc w:val="both"/>
        <w:rPr>
          <w:i/>
        </w:rPr>
      </w:pPr>
      <w:r w:rsidRPr="00EC70DA">
        <w:rPr>
          <w:i/>
        </w:rPr>
        <w:t xml:space="preserve">Navazování spolupráce s místními vzdělávacími a výzkumnými a technologicky zaměřenými institucemi (zakořenění investic), </w:t>
      </w:r>
      <w:r w:rsidR="009D19E4">
        <w:rPr>
          <w:i/>
        </w:rPr>
        <w:t>podpora inovací, výzkumu a vývoje</w:t>
      </w:r>
    </w:p>
    <w:p w:rsidR="009B3210" w:rsidRPr="00EC70DA" w:rsidRDefault="009B3210" w:rsidP="00F07CC3">
      <w:pPr>
        <w:pStyle w:val="Odstavecseseznamem"/>
        <w:numPr>
          <w:ilvl w:val="0"/>
          <w:numId w:val="19"/>
        </w:numPr>
        <w:jc w:val="both"/>
        <w:rPr>
          <w:i/>
        </w:rPr>
      </w:pPr>
      <w:r w:rsidRPr="00EC70DA">
        <w:rPr>
          <w:i/>
        </w:rPr>
        <w:t xml:space="preserve">Podpora rozvoje technologických řetězců, sítí </w:t>
      </w:r>
    </w:p>
    <w:p w:rsidR="009B3210" w:rsidRPr="00EC70DA" w:rsidRDefault="009B3210" w:rsidP="00F07CC3">
      <w:pPr>
        <w:pStyle w:val="Odstavecseseznamem"/>
        <w:numPr>
          <w:ilvl w:val="0"/>
          <w:numId w:val="19"/>
        </w:numPr>
        <w:jc w:val="both"/>
        <w:rPr>
          <w:i/>
        </w:rPr>
      </w:pPr>
      <w:r w:rsidRPr="00EC70DA">
        <w:rPr>
          <w:i/>
        </w:rPr>
        <w:t xml:space="preserve">Vytváření partnerství mezi místní správou, vzdělávacími institucemi (sekundární vzdělávání), výzkumnými pracovišti a laboratořemi, technologickými centry </w:t>
      </w:r>
    </w:p>
    <w:p w:rsidR="009B3210" w:rsidRPr="00EC70DA" w:rsidRDefault="009B3210" w:rsidP="00F07CC3">
      <w:pPr>
        <w:pStyle w:val="Odstavecseseznamem"/>
        <w:numPr>
          <w:ilvl w:val="0"/>
          <w:numId w:val="13"/>
        </w:numPr>
        <w:jc w:val="both"/>
        <w:rPr>
          <w:i/>
        </w:rPr>
      </w:pPr>
      <w:r w:rsidRPr="00EC70DA">
        <w:rPr>
          <w:i/>
        </w:rPr>
        <w:t>Vytváření příznivých podmínek pro vznik a rozvoj malých a středních podniků (podnikatelských služby, inkubátory, podnikatelské a průmyslové zóny)</w:t>
      </w:r>
    </w:p>
    <w:p w:rsidR="009B3210" w:rsidRDefault="009B3210" w:rsidP="00F07CC3">
      <w:pPr>
        <w:pStyle w:val="Odstavecseseznamem"/>
        <w:numPr>
          <w:ilvl w:val="0"/>
          <w:numId w:val="13"/>
        </w:numPr>
        <w:jc w:val="both"/>
        <w:rPr>
          <w:i/>
        </w:rPr>
      </w:pPr>
      <w:r w:rsidRPr="00EC70DA">
        <w:rPr>
          <w:i/>
        </w:rPr>
        <w:t>Podpora diverzifika</w:t>
      </w:r>
      <w:r w:rsidR="00085E60">
        <w:rPr>
          <w:i/>
        </w:rPr>
        <w:t>ce ekonomiky - výroba, služby,</w:t>
      </w:r>
      <w:r w:rsidR="00841EF5">
        <w:rPr>
          <w:i/>
        </w:rPr>
        <w:t xml:space="preserve"> udržitelná městská</w:t>
      </w:r>
      <w:r w:rsidR="00841EF5" w:rsidRPr="00EC70DA">
        <w:rPr>
          <w:i/>
        </w:rPr>
        <w:t xml:space="preserve"> turistik</w:t>
      </w:r>
      <w:r w:rsidR="00841EF5">
        <w:rPr>
          <w:i/>
        </w:rPr>
        <w:t>a -</w:t>
      </w:r>
      <w:r w:rsidR="00841EF5" w:rsidRPr="00EC70DA">
        <w:rPr>
          <w:i/>
        </w:rPr>
        <w:t xml:space="preserve"> zvyšování kvality služeb ubytovacích a stravovacích zařízení </w:t>
      </w:r>
      <w:r w:rsidR="00841EF5">
        <w:rPr>
          <w:i/>
        </w:rPr>
        <w:t xml:space="preserve">a </w:t>
      </w:r>
      <w:r w:rsidR="00841EF5" w:rsidRPr="00EC70DA">
        <w:rPr>
          <w:i/>
        </w:rPr>
        <w:t>udržitelné využívání stávají</w:t>
      </w:r>
      <w:r w:rsidR="00841EF5">
        <w:rPr>
          <w:i/>
        </w:rPr>
        <w:t>cích atraktivit cestovního ruch a vytváření</w:t>
      </w:r>
      <w:r w:rsidR="00841EF5" w:rsidRPr="00EC70DA">
        <w:rPr>
          <w:i/>
        </w:rPr>
        <w:t xml:space="preserve"> doplňkových atraktivit</w:t>
      </w:r>
    </w:p>
    <w:p w:rsidR="009D19E4" w:rsidRDefault="009D19E4" w:rsidP="00F07CC3">
      <w:pPr>
        <w:pStyle w:val="Odstavecseseznamem"/>
        <w:numPr>
          <w:ilvl w:val="0"/>
          <w:numId w:val="13"/>
        </w:numPr>
        <w:jc w:val="both"/>
        <w:rPr>
          <w:i/>
        </w:rPr>
      </w:pPr>
      <w:r>
        <w:rPr>
          <w:i/>
        </w:rPr>
        <w:t xml:space="preserve">Regenerace </w:t>
      </w:r>
      <w:proofErr w:type="spellStart"/>
      <w:r>
        <w:rPr>
          <w:i/>
        </w:rPr>
        <w:t>brownfields</w:t>
      </w:r>
      <w:proofErr w:type="spellEnd"/>
      <w:r>
        <w:rPr>
          <w:i/>
        </w:rPr>
        <w:t xml:space="preserve"> – revitalizace starých průmyslových areálů a lokalit,</w:t>
      </w:r>
      <w:r w:rsidR="00085E60">
        <w:rPr>
          <w:i/>
        </w:rPr>
        <w:t xml:space="preserve"> </w:t>
      </w:r>
      <w:r w:rsidR="007963A1">
        <w:rPr>
          <w:i/>
        </w:rPr>
        <w:t>jejich přeměna pro potřeby „čisté výroby“ a na centra služeb,</w:t>
      </w:r>
      <w:r>
        <w:rPr>
          <w:i/>
        </w:rPr>
        <w:t xml:space="preserve"> podpora podnikatelských zón</w:t>
      </w:r>
    </w:p>
    <w:p w:rsidR="009D19E4" w:rsidRPr="00EC70DA" w:rsidRDefault="009D19E4" w:rsidP="00F07CC3">
      <w:pPr>
        <w:pStyle w:val="Odstavecseseznamem"/>
        <w:numPr>
          <w:ilvl w:val="0"/>
          <w:numId w:val="13"/>
        </w:numPr>
        <w:jc w:val="both"/>
        <w:rPr>
          <w:i/>
        </w:rPr>
      </w:pPr>
      <w:r>
        <w:rPr>
          <w:i/>
        </w:rPr>
        <w:t>Podpora konceptu místní ekonomiky (podpora místních lokálních firem)</w:t>
      </w:r>
    </w:p>
    <w:p w:rsidR="009B3210" w:rsidRPr="00EC70DA" w:rsidRDefault="009B3210" w:rsidP="00F07CC3">
      <w:pPr>
        <w:pStyle w:val="Odstavecseseznamem"/>
        <w:jc w:val="both"/>
        <w:rPr>
          <w:i/>
        </w:rPr>
      </w:pPr>
      <w:r w:rsidRPr="00EC70DA">
        <w:rPr>
          <w:i/>
        </w:rPr>
        <w:t xml:space="preserve">    </w:t>
      </w:r>
    </w:p>
    <w:p w:rsidR="009B3210" w:rsidRPr="00EC70DA" w:rsidRDefault="009B3210" w:rsidP="00F07CC3">
      <w:pPr>
        <w:jc w:val="both"/>
        <w:rPr>
          <w:b/>
          <w:i/>
        </w:rPr>
      </w:pPr>
      <w:proofErr w:type="gramStart"/>
      <w:r w:rsidRPr="00EC70DA">
        <w:rPr>
          <w:b/>
          <w:i/>
        </w:rPr>
        <w:t>B.2 Udržitelný</w:t>
      </w:r>
      <w:proofErr w:type="gramEnd"/>
      <w:r w:rsidRPr="00EC70DA">
        <w:rPr>
          <w:b/>
          <w:i/>
        </w:rPr>
        <w:t xml:space="preserve"> rozvoj území </w:t>
      </w:r>
    </w:p>
    <w:p w:rsidR="009B3210" w:rsidRPr="00EC70DA" w:rsidRDefault="009B3210" w:rsidP="00F07CC3">
      <w:pPr>
        <w:pStyle w:val="Odstavecseseznamem"/>
        <w:numPr>
          <w:ilvl w:val="0"/>
          <w:numId w:val="20"/>
        </w:numPr>
        <w:jc w:val="both"/>
        <w:rPr>
          <w:i/>
        </w:rPr>
      </w:pPr>
      <w:r w:rsidRPr="00EC70DA">
        <w:rPr>
          <w:i/>
        </w:rPr>
        <w:t xml:space="preserve">Péče o veřejný prostor a veřejnou zeleň </w:t>
      </w:r>
    </w:p>
    <w:p w:rsidR="009B3210" w:rsidRDefault="009B3210" w:rsidP="00F07CC3">
      <w:pPr>
        <w:pStyle w:val="Odstavecseseznamem"/>
        <w:numPr>
          <w:ilvl w:val="0"/>
          <w:numId w:val="20"/>
        </w:numPr>
        <w:jc w:val="both"/>
        <w:rPr>
          <w:i/>
        </w:rPr>
      </w:pPr>
      <w:r w:rsidRPr="00EC70DA">
        <w:rPr>
          <w:i/>
        </w:rPr>
        <w:t>Hospodaření s energiemi (úspor energií – veřejné a soukromé budovy, průmyslové a kancelářsk</w:t>
      </w:r>
      <w:r w:rsidR="00085E60">
        <w:rPr>
          <w:i/>
        </w:rPr>
        <w:t>é budovy, energie v dopravě</w:t>
      </w:r>
      <w:r w:rsidRPr="00EC70DA">
        <w:rPr>
          <w:i/>
        </w:rPr>
        <w:t>, lokální obnovitelné zdroje energie)</w:t>
      </w:r>
    </w:p>
    <w:p w:rsidR="00755F42" w:rsidRPr="00085E60" w:rsidRDefault="00755F42" w:rsidP="00F07CC3">
      <w:pPr>
        <w:pStyle w:val="Odstavecseseznamem"/>
        <w:numPr>
          <w:ilvl w:val="0"/>
          <w:numId w:val="20"/>
        </w:numPr>
        <w:jc w:val="both"/>
        <w:rPr>
          <w:i/>
        </w:rPr>
      </w:pPr>
      <w:r w:rsidRPr="00EC70DA">
        <w:rPr>
          <w:i/>
        </w:rPr>
        <w:t xml:space="preserve">Řízení odpadového hospodářství (sběr a třídění odpadů, energetické využití komunálního odpadu, skládkování) </w:t>
      </w:r>
    </w:p>
    <w:p w:rsidR="009B3210" w:rsidRPr="00EC70DA" w:rsidRDefault="009B3210" w:rsidP="00F07CC3">
      <w:pPr>
        <w:pStyle w:val="Odstavecseseznamem"/>
        <w:numPr>
          <w:ilvl w:val="0"/>
          <w:numId w:val="20"/>
        </w:numPr>
        <w:jc w:val="both"/>
        <w:rPr>
          <w:i/>
        </w:rPr>
      </w:pPr>
      <w:r w:rsidRPr="00EC70DA">
        <w:rPr>
          <w:i/>
        </w:rPr>
        <w:t xml:space="preserve">Snižování zátěže obyvatelstva – </w:t>
      </w:r>
      <w:proofErr w:type="spellStart"/>
      <w:r w:rsidRPr="00EC70DA">
        <w:rPr>
          <w:i/>
        </w:rPr>
        <w:t>NOx</w:t>
      </w:r>
      <w:proofErr w:type="spellEnd"/>
      <w:r w:rsidRPr="00EC70DA">
        <w:rPr>
          <w:i/>
        </w:rPr>
        <w:t>, CO2, prach, aerosol, hluk atd. ve vybraných lokalitách</w:t>
      </w:r>
    </w:p>
    <w:p w:rsidR="009B3210" w:rsidRPr="00EC70DA" w:rsidRDefault="009B3210" w:rsidP="00F07CC3">
      <w:pPr>
        <w:pStyle w:val="Odstavecseseznamem"/>
        <w:numPr>
          <w:ilvl w:val="0"/>
          <w:numId w:val="20"/>
        </w:numPr>
        <w:jc w:val="both"/>
        <w:rPr>
          <w:i/>
        </w:rPr>
      </w:pPr>
      <w:r w:rsidRPr="00EC70DA">
        <w:rPr>
          <w:i/>
        </w:rPr>
        <w:t xml:space="preserve">Územní rozvoj – koordinace územně plánovacích aktivit, participace aktérů při přípravě územně plánovacích podkladů a územně plánovací dokumentace, </w:t>
      </w:r>
      <w:proofErr w:type="spellStart"/>
      <w:r w:rsidRPr="00EC70DA">
        <w:rPr>
          <w:i/>
        </w:rPr>
        <w:t>suburbanizace</w:t>
      </w:r>
      <w:proofErr w:type="spellEnd"/>
      <w:r w:rsidRPr="00EC70DA">
        <w:rPr>
          <w:i/>
        </w:rPr>
        <w:t xml:space="preserve">, péče o krajinu </w:t>
      </w:r>
    </w:p>
    <w:p w:rsidR="009B3210" w:rsidRPr="00EC70DA" w:rsidRDefault="009B3210" w:rsidP="00F07CC3">
      <w:pPr>
        <w:jc w:val="both"/>
        <w:rPr>
          <w:i/>
        </w:rPr>
      </w:pPr>
    </w:p>
    <w:p w:rsidR="009B3210" w:rsidRPr="00EC70DA" w:rsidRDefault="009B3210" w:rsidP="00F07CC3">
      <w:pPr>
        <w:jc w:val="both"/>
        <w:rPr>
          <w:i/>
        </w:rPr>
      </w:pPr>
      <w:proofErr w:type="gramStart"/>
      <w:r w:rsidRPr="00EC70DA">
        <w:rPr>
          <w:b/>
          <w:i/>
        </w:rPr>
        <w:t>B.3 Chytrá</w:t>
      </w:r>
      <w:proofErr w:type="gramEnd"/>
      <w:r w:rsidRPr="00EC70DA">
        <w:rPr>
          <w:b/>
          <w:i/>
        </w:rPr>
        <w:t xml:space="preserve"> obslužnost a efektivní dostupnost území </w:t>
      </w:r>
    </w:p>
    <w:p w:rsidR="009B3210" w:rsidRPr="00EC70DA" w:rsidRDefault="009B3210" w:rsidP="00F07CC3">
      <w:pPr>
        <w:pStyle w:val="Odstavecseseznamem"/>
        <w:numPr>
          <w:ilvl w:val="0"/>
          <w:numId w:val="21"/>
        </w:numPr>
        <w:jc w:val="both"/>
        <w:rPr>
          <w:i/>
        </w:rPr>
      </w:pPr>
      <w:r w:rsidRPr="00EC70DA">
        <w:rPr>
          <w:i/>
        </w:rPr>
        <w:t>Rozvoj MHD a koordinace s dalšími druhy dopravy</w:t>
      </w:r>
    </w:p>
    <w:p w:rsidR="009B3210" w:rsidRPr="00EC70DA" w:rsidRDefault="009B3210" w:rsidP="00F07CC3">
      <w:pPr>
        <w:pStyle w:val="Odstavecseseznamem"/>
        <w:numPr>
          <w:ilvl w:val="0"/>
          <w:numId w:val="21"/>
        </w:numPr>
        <w:jc w:val="both"/>
        <w:rPr>
          <w:i/>
        </w:rPr>
      </w:pPr>
      <w:r w:rsidRPr="00EC70DA">
        <w:rPr>
          <w:i/>
        </w:rPr>
        <w:t>Obnova a budování místních komunikací, obchvaty, přeložky, společná dopravní infrastruktura, bezproblémoví napojení na páteřní dopravní infrastrukturu (silniční, železniční)</w:t>
      </w:r>
    </w:p>
    <w:p w:rsidR="009B3210" w:rsidRPr="00EC70DA" w:rsidRDefault="009B3210" w:rsidP="00F07CC3">
      <w:pPr>
        <w:pStyle w:val="Odstavecseseznamem"/>
        <w:numPr>
          <w:ilvl w:val="0"/>
          <w:numId w:val="21"/>
        </w:numPr>
        <w:jc w:val="both"/>
        <w:rPr>
          <w:i/>
        </w:rPr>
      </w:pPr>
      <w:r w:rsidRPr="00EC70DA">
        <w:rPr>
          <w:i/>
        </w:rPr>
        <w:t>Zvýšení dostupnosti vysokorychlostního internetu a speciálních uživatelských aplikací (e-</w:t>
      </w:r>
      <w:proofErr w:type="spellStart"/>
      <w:r w:rsidRPr="00EC70DA">
        <w:rPr>
          <w:i/>
        </w:rPr>
        <w:t>governance</w:t>
      </w:r>
      <w:proofErr w:type="spellEnd"/>
      <w:r w:rsidRPr="00EC70DA">
        <w:rPr>
          <w:i/>
        </w:rPr>
        <w:t>, e-</w:t>
      </w:r>
      <w:proofErr w:type="spellStart"/>
      <w:r w:rsidRPr="00EC70DA">
        <w:rPr>
          <w:i/>
        </w:rPr>
        <w:t>learning</w:t>
      </w:r>
      <w:proofErr w:type="spellEnd"/>
      <w:r w:rsidRPr="00EC70DA">
        <w:rPr>
          <w:i/>
        </w:rPr>
        <w:t>, e-</w:t>
      </w:r>
      <w:proofErr w:type="spellStart"/>
      <w:r w:rsidRPr="00EC70DA">
        <w:rPr>
          <w:i/>
        </w:rPr>
        <w:t>health</w:t>
      </w:r>
      <w:proofErr w:type="spellEnd"/>
      <w:r w:rsidRPr="00EC70DA">
        <w:rPr>
          <w:i/>
        </w:rPr>
        <w:t xml:space="preserve">, e-business atd.) </w:t>
      </w:r>
    </w:p>
    <w:p w:rsidR="009B3210" w:rsidRPr="00EC70DA" w:rsidRDefault="009B3210" w:rsidP="00F07CC3">
      <w:pPr>
        <w:pStyle w:val="Odstavecseseznamem"/>
        <w:numPr>
          <w:ilvl w:val="0"/>
          <w:numId w:val="21"/>
        </w:numPr>
        <w:jc w:val="both"/>
        <w:rPr>
          <w:i/>
        </w:rPr>
      </w:pPr>
      <w:r w:rsidRPr="00EC70DA">
        <w:rPr>
          <w:i/>
        </w:rPr>
        <w:t>Rozvoj kapacity energetických sítí, zajištění bezpečnosti dodávek</w:t>
      </w:r>
    </w:p>
    <w:p w:rsidR="009B3210" w:rsidRPr="00EC70DA" w:rsidRDefault="009B3210" w:rsidP="00F07CC3">
      <w:pPr>
        <w:pStyle w:val="Odstavecseseznamem"/>
        <w:numPr>
          <w:ilvl w:val="0"/>
          <w:numId w:val="21"/>
        </w:numPr>
        <w:jc w:val="both"/>
        <w:rPr>
          <w:i/>
        </w:rPr>
      </w:pPr>
      <w:r w:rsidRPr="00EC70DA">
        <w:rPr>
          <w:i/>
        </w:rPr>
        <w:t>Budování společné technické infrastruktury (voda, splašky, přivaděče, čistírny), propojování a optimalizace kapacit sítí</w:t>
      </w:r>
    </w:p>
    <w:p w:rsidR="009B3210" w:rsidRPr="00EC70DA" w:rsidRDefault="009B3210" w:rsidP="00F07CC3">
      <w:pPr>
        <w:jc w:val="both"/>
        <w:rPr>
          <w:i/>
        </w:rPr>
      </w:pPr>
    </w:p>
    <w:p w:rsidR="009B3210" w:rsidRPr="00EC70DA" w:rsidRDefault="009B3210" w:rsidP="00F07CC3">
      <w:pPr>
        <w:jc w:val="both"/>
        <w:rPr>
          <w:b/>
          <w:i/>
        </w:rPr>
      </w:pPr>
      <w:proofErr w:type="gramStart"/>
      <w:r w:rsidRPr="00EC70DA">
        <w:rPr>
          <w:b/>
          <w:i/>
        </w:rPr>
        <w:t>B.4  Veřejné</w:t>
      </w:r>
      <w:proofErr w:type="gramEnd"/>
      <w:r w:rsidRPr="00EC70DA">
        <w:rPr>
          <w:b/>
          <w:i/>
        </w:rPr>
        <w:t xml:space="preserve"> služby pro zvýšení kvality života </w:t>
      </w:r>
    </w:p>
    <w:p w:rsidR="009B3210" w:rsidRPr="00EC70DA" w:rsidRDefault="009B3210" w:rsidP="00F07CC3">
      <w:pPr>
        <w:pStyle w:val="Odstavecseseznamem"/>
        <w:numPr>
          <w:ilvl w:val="0"/>
          <w:numId w:val="22"/>
        </w:numPr>
        <w:jc w:val="both"/>
        <w:rPr>
          <w:i/>
        </w:rPr>
      </w:pPr>
      <w:r w:rsidRPr="00EC70DA">
        <w:rPr>
          <w:i/>
        </w:rPr>
        <w:t xml:space="preserve">Vybavenost území službami v oblasti sociální péče a zdravotnictví, zohlednění demografických trendů, zajištění reálné dostupnosti, spolupráce při zajištění dostupnosti služeb mezi obcemi, zavádění standardů </w:t>
      </w:r>
    </w:p>
    <w:p w:rsidR="009B3210" w:rsidRPr="00EC70DA" w:rsidRDefault="009B3210" w:rsidP="00F07CC3">
      <w:pPr>
        <w:pStyle w:val="Odstavecseseznamem"/>
        <w:numPr>
          <w:ilvl w:val="0"/>
          <w:numId w:val="22"/>
        </w:numPr>
        <w:jc w:val="both"/>
        <w:rPr>
          <w:i/>
        </w:rPr>
      </w:pPr>
      <w:r w:rsidRPr="00EC70DA">
        <w:rPr>
          <w:i/>
        </w:rPr>
        <w:t xml:space="preserve">Efektivní fungování místní správy (modernizace správy, strategické řízení, procesní řízení apod.), </w:t>
      </w:r>
      <w:proofErr w:type="spellStart"/>
      <w:r w:rsidRPr="00EC70DA">
        <w:rPr>
          <w:i/>
        </w:rPr>
        <w:t>meziobecní</w:t>
      </w:r>
      <w:proofErr w:type="spellEnd"/>
      <w:r w:rsidRPr="00EC70DA">
        <w:rPr>
          <w:i/>
        </w:rPr>
        <w:t xml:space="preserve"> spolupráce, spolupráce s dalšími orgány veřejné správy v území: zajištění spektra veřejných služeb, integrovaný záchranný systém, krizové řízení, snižování kriminality a dalších sociálně patologických jevů, přeshraniční spolupráce</w:t>
      </w:r>
    </w:p>
    <w:p w:rsidR="009B3210" w:rsidRPr="00EC70DA" w:rsidRDefault="009B3210" w:rsidP="00F07CC3">
      <w:pPr>
        <w:pStyle w:val="Odstavecseseznamem"/>
        <w:numPr>
          <w:ilvl w:val="0"/>
          <w:numId w:val="22"/>
        </w:numPr>
        <w:jc w:val="both"/>
        <w:rPr>
          <w:i/>
        </w:rPr>
      </w:pPr>
      <w:r w:rsidRPr="00EC70DA">
        <w:rPr>
          <w:i/>
        </w:rPr>
        <w:t>Kultura – rozvoj nabídky kulturního vyžití, podpora nezávislé kultury -  mladých umělců, živé umění, umisťování moderního umění do veřejných prostor, péče o kulturní dědictví</w:t>
      </w:r>
    </w:p>
    <w:p w:rsidR="009B3210" w:rsidRPr="00EC70DA" w:rsidRDefault="009B3210" w:rsidP="00F07CC3">
      <w:pPr>
        <w:pStyle w:val="Odstavecseseznamem"/>
        <w:numPr>
          <w:ilvl w:val="0"/>
          <w:numId w:val="22"/>
        </w:numPr>
        <w:jc w:val="both"/>
        <w:rPr>
          <w:i/>
        </w:rPr>
      </w:pPr>
      <w:r w:rsidRPr="00EC70DA">
        <w:rPr>
          <w:i/>
        </w:rPr>
        <w:t>Rozvoj infrastruktury pro</w:t>
      </w:r>
      <w:r w:rsidR="00CC1E9D">
        <w:rPr>
          <w:i/>
        </w:rPr>
        <w:t xml:space="preserve"> občanskou vybavenost a</w:t>
      </w:r>
      <w:r w:rsidRPr="00EC70DA">
        <w:rPr>
          <w:i/>
        </w:rPr>
        <w:t xml:space="preserve"> volnočasové </w:t>
      </w:r>
      <w:r w:rsidR="00084BF0">
        <w:rPr>
          <w:i/>
        </w:rPr>
        <w:t>aktivity</w:t>
      </w:r>
      <w:r w:rsidR="00084BF0" w:rsidRPr="00EC70DA">
        <w:rPr>
          <w:i/>
        </w:rPr>
        <w:t xml:space="preserve"> </w:t>
      </w:r>
      <w:r w:rsidRPr="00EC70DA">
        <w:rPr>
          <w:i/>
        </w:rPr>
        <w:t xml:space="preserve">(sport, rekreace, zájmová a spolková činnost) dle potřeb obyvatelstva spádového území </w:t>
      </w:r>
    </w:p>
    <w:p w:rsidR="009B3210" w:rsidRPr="00EC70DA" w:rsidRDefault="009B3210" w:rsidP="00F07CC3">
      <w:pPr>
        <w:pStyle w:val="Odstavecseseznamem"/>
        <w:jc w:val="both"/>
        <w:rPr>
          <w:i/>
        </w:rPr>
      </w:pPr>
    </w:p>
    <w:p w:rsidR="009B3210" w:rsidRPr="00EC70DA" w:rsidRDefault="009B3210" w:rsidP="00F07CC3">
      <w:pPr>
        <w:jc w:val="both"/>
        <w:rPr>
          <w:b/>
          <w:i/>
        </w:rPr>
      </w:pPr>
      <w:proofErr w:type="gramStart"/>
      <w:r w:rsidRPr="00EC70DA">
        <w:rPr>
          <w:b/>
          <w:i/>
        </w:rPr>
        <w:t>B.5  Zajištění</w:t>
      </w:r>
      <w:proofErr w:type="gramEnd"/>
      <w:r w:rsidRPr="00EC70DA">
        <w:rPr>
          <w:b/>
          <w:i/>
        </w:rPr>
        <w:t xml:space="preserve"> rovnováhy na trhu práce</w:t>
      </w:r>
      <w:r w:rsidR="001335C2">
        <w:rPr>
          <w:b/>
          <w:i/>
        </w:rPr>
        <w:t xml:space="preserve">, </w:t>
      </w:r>
      <w:r w:rsidRPr="00EC70DA">
        <w:rPr>
          <w:b/>
          <w:i/>
        </w:rPr>
        <w:t>sociální soudržnost</w:t>
      </w:r>
      <w:r w:rsidR="001335C2">
        <w:rPr>
          <w:b/>
          <w:i/>
        </w:rPr>
        <w:t xml:space="preserve"> a vzdělávání</w:t>
      </w:r>
      <w:r w:rsidRPr="00EC70DA">
        <w:rPr>
          <w:b/>
          <w:i/>
        </w:rPr>
        <w:t xml:space="preserve"> </w:t>
      </w:r>
    </w:p>
    <w:p w:rsidR="001335C2" w:rsidRDefault="001335C2" w:rsidP="00F07CC3">
      <w:pPr>
        <w:pStyle w:val="Odstavecseseznamem"/>
        <w:numPr>
          <w:ilvl w:val="0"/>
          <w:numId w:val="23"/>
        </w:numPr>
        <w:jc w:val="both"/>
        <w:rPr>
          <w:i/>
        </w:rPr>
      </w:pPr>
      <w:r w:rsidRPr="00EC70DA">
        <w:rPr>
          <w:i/>
        </w:rPr>
        <w:t>Zajištění kvalitního</w:t>
      </w:r>
      <w:r>
        <w:rPr>
          <w:i/>
        </w:rPr>
        <w:t xml:space="preserve"> předškolního,</w:t>
      </w:r>
      <w:r w:rsidRPr="00EC70DA">
        <w:rPr>
          <w:i/>
        </w:rPr>
        <w:t xml:space="preserve"> základního a sekundárního vzdělávání, spolupráce institucí sekundárního a terciárního vzdělávání</w:t>
      </w:r>
    </w:p>
    <w:p w:rsidR="001335C2" w:rsidRPr="00085E60" w:rsidRDefault="001335C2" w:rsidP="00F07CC3">
      <w:pPr>
        <w:pStyle w:val="Odstavecseseznamem"/>
        <w:numPr>
          <w:ilvl w:val="0"/>
          <w:numId w:val="23"/>
        </w:numPr>
        <w:jc w:val="both"/>
        <w:rPr>
          <w:i/>
        </w:rPr>
      </w:pPr>
      <w:r w:rsidRPr="00EC70DA">
        <w:rPr>
          <w:i/>
        </w:rPr>
        <w:t>Rozvoj systému dalšího odborného vzdělávání ve spolupráci s institucemi terciárního vzdělávání</w:t>
      </w:r>
    </w:p>
    <w:p w:rsidR="009B3210" w:rsidRPr="00EC70DA" w:rsidRDefault="009B3210" w:rsidP="00F07CC3">
      <w:pPr>
        <w:pStyle w:val="Odstavecseseznamem"/>
        <w:numPr>
          <w:ilvl w:val="0"/>
          <w:numId w:val="23"/>
        </w:numPr>
        <w:jc w:val="both"/>
        <w:rPr>
          <w:i/>
        </w:rPr>
      </w:pPr>
      <w:r w:rsidRPr="00EC70DA">
        <w:rPr>
          <w:i/>
        </w:rPr>
        <w:t>Integrace trhů práce, aktivní politika zaměstnanosti, spolupráce se zaměstnavateli</w:t>
      </w:r>
      <w:r w:rsidR="00756230">
        <w:rPr>
          <w:i/>
        </w:rPr>
        <w:t xml:space="preserve"> </w:t>
      </w:r>
      <w:r w:rsidR="0062647F">
        <w:rPr>
          <w:i/>
        </w:rPr>
        <w:t>–</w:t>
      </w:r>
      <w:r w:rsidR="00756230">
        <w:rPr>
          <w:i/>
        </w:rPr>
        <w:t xml:space="preserve"> </w:t>
      </w:r>
      <w:r w:rsidR="0062647F">
        <w:rPr>
          <w:i/>
        </w:rPr>
        <w:t>podpora spolupráce podnikatelských subjektů a škol včetně zapojení zástupců územní samosprávy a dalších institucí – vznik koordinačních platforem</w:t>
      </w:r>
    </w:p>
    <w:p w:rsidR="009B3210" w:rsidRPr="00EC70DA" w:rsidRDefault="009B3210" w:rsidP="00F07CC3">
      <w:pPr>
        <w:pStyle w:val="Odstavecseseznamem"/>
        <w:numPr>
          <w:ilvl w:val="0"/>
          <w:numId w:val="23"/>
        </w:numPr>
        <w:jc w:val="both"/>
        <w:rPr>
          <w:i/>
        </w:rPr>
      </w:pPr>
      <w:r w:rsidRPr="00EC70DA">
        <w:rPr>
          <w:i/>
        </w:rPr>
        <w:t>Koordinace vzdělávacích programů, dalšího vzdělávání s ohledem na současné a očekávané potřeby trhu práce; spolupráce institucí (Úřad práce, školy, obce, podnikatelská sféra)</w:t>
      </w:r>
    </w:p>
    <w:p w:rsidR="009B3210" w:rsidRPr="00EC70DA" w:rsidRDefault="009B3210" w:rsidP="00F07CC3">
      <w:pPr>
        <w:pStyle w:val="Odstavecseseznamem"/>
        <w:numPr>
          <w:ilvl w:val="0"/>
          <w:numId w:val="23"/>
        </w:numPr>
        <w:jc w:val="both"/>
        <w:rPr>
          <w:i/>
        </w:rPr>
      </w:pPr>
      <w:r w:rsidRPr="00EC70DA">
        <w:rPr>
          <w:i/>
        </w:rPr>
        <w:t>Sociální integrace znevýhodněných skupin jejich zapojením do pracovního procesu</w:t>
      </w:r>
    </w:p>
    <w:p w:rsidR="009B3210" w:rsidRPr="00EC70DA" w:rsidRDefault="009B3210" w:rsidP="00F07CC3">
      <w:pPr>
        <w:pStyle w:val="Odstavecseseznamem"/>
        <w:numPr>
          <w:ilvl w:val="0"/>
          <w:numId w:val="23"/>
        </w:numPr>
        <w:jc w:val="both"/>
        <w:rPr>
          <w:i/>
        </w:rPr>
      </w:pPr>
      <w:r w:rsidRPr="00EC70DA">
        <w:rPr>
          <w:i/>
        </w:rPr>
        <w:t>Zabránění vzniku lokalit s koncentrací nízkopříjmového obyvatelstva s nízkým vzděláním, řešení problémů sociálně vyloučených lokalit</w:t>
      </w:r>
    </w:p>
    <w:p w:rsidR="009B3210" w:rsidRPr="00EC70DA" w:rsidRDefault="009B3210" w:rsidP="00F07CC3">
      <w:pPr>
        <w:pStyle w:val="Odstavecseseznamem"/>
        <w:numPr>
          <w:ilvl w:val="0"/>
          <w:numId w:val="23"/>
        </w:numPr>
        <w:jc w:val="both"/>
        <w:rPr>
          <w:i/>
        </w:rPr>
      </w:pPr>
      <w:r w:rsidRPr="00EC70DA">
        <w:rPr>
          <w:i/>
        </w:rPr>
        <w:t>Sociální bydlení</w:t>
      </w:r>
      <w:r w:rsidR="002A6DBF">
        <w:rPr>
          <w:i/>
        </w:rPr>
        <w:t xml:space="preserve"> a sociální služby</w:t>
      </w:r>
    </w:p>
    <w:p w:rsidR="009B3210" w:rsidRDefault="009B3210" w:rsidP="00F07CC3">
      <w:pPr>
        <w:pStyle w:val="Odstavecseseznamem"/>
        <w:numPr>
          <w:ilvl w:val="0"/>
          <w:numId w:val="23"/>
        </w:numPr>
        <w:jc w:val="both"/>
        <w:rPr>
          <w:i/>
        </w:rPr>
      </w:pPr>
      <w:r w:rsidRPr="00EC70DA">
        <w:rPr>
          <w:i/>
        </w:rPr>
        <w:t xml:space="preserve">Rozvoj sociálního podnikání  </w:t>
      </w:r>
    </w:p>
    <w:p w:rsidR="007963A1" w:rsidRPr="00EC70DA" w:rsidRDefault="007963A1" w:rsidP="00F07CC3">
      <w:pPr>
        <w:pStyle w:val="Odstavecseseznamem"/>
        <w:numPr>
          <w:ilvl w:val="0"/>
          <w:numId w:val="23"/>
        </w:numPr>
        <w:jc w:val="both"/>
        <w:rPr>
          <w:i/>
        </w:rPr>
      </w:pPr>
      <w:r>
        <w:rPr>
          <w:i/>
        </w:rPr>
        <w:t>Zabránění odlivu perspektivních mladých lidí z regionu,</w:t>
      </w:r>
    </w:p>
    <w:p w:rsidR="009E40A3" w:rsidRPr="00EC70DA" w:rsidRDefault="009E40A3" w:rsidP="00F07CC3">
      <w:pPr>
        <w:pStyle w:val="Odstavecseseznamem"/>
        <w:jc w:val="both"/>
        <w:rPr>
          <w:i/>
        </w:rPr>
      </w:pPr>
    </w:p>
    <w:p w:rsidR="009B3210" w:rsidRPr="00EC70DA" w:rsidRDefault="009B3210" w:rsidP="00F07CC3">
      <w:pPr>
        <w:jc w:val="both"/>
        <w:rPr>
          <w:i/>
        </w:rPr>
      </w:pPr>
    </w:p>
    <w:p w:rsidR="002F2817" w:rsidRPr="005B5E4A" w:rsidRDefault="009E40A3" w:rsidP="00F07CC3">
      <w:pPr>
        <w:pStyle w:val="Odstavecseseznamem"/>
        <w:numPr>
          <w:ilvl w:val="0"/>
          <w:numId w:val="11"/>
        </w:numPr>
        <w:jc w:val="both"/>
        <w:rPr>
          <w:b/>
          <w:i/>
        </w:rPr>
      </w:pPr>
      <w:r w:rsidRPr="00EC70DA">
        <w:rPr>
          <w:b/>
          <w:i/>
        </w:rPr>
        <w:t xml:space="preserve">Stabilizovaná území </w:t>
      </w:r>
    </w:p>
    <w:p w:rsidR="009B3210" w:rsidRPr="00EC70DA" w:rsidRDefault="009B3210" w:rsidP="00F07CC3">
      <w:pPr>
        <w:jc w:val="both"/>
        <w:rPr>
          <w:b/>
          <w:i/>
        </w:rPr>
      </w:pPr>
      <w:proofErr w:type="gramStart"/>
      <w:r w:rsidRPr="00EC70DA">
        <w:rPr>
          <w:b/>
          <w:i/>
        </w:rPr>
        <w:t>C.1 Diversifikace</w:t>
      </w:r>
      <w:proofErr w:type="gramEnd"/>
      <w:r w:rsidRPr="00EC70DA">
        <w:rPr>
          <w:b/>
          <w:i/>
        </w:rPr>
        <w:t xml:space="preserve"> místní ekonomiky a tvorba pracovních příležitostí </w:t>
      </w:r>
    </w:p>
    <w:p w:rsidR="009B3210" w:rsidRPr="00EC70DA" w:rsidRDefault="009B3210" w:rsidP="00F07CC3">
      <w:pPr>
        <w:pStyle w:val="Odstavecseseznamem"/>
        <w:numPr>
          <w:ilvl w:val="0"/>
          <w:numId w:val="24"/>
        </w:numPr>
        <w:jc w:val="both"/>
        <w:rPr>
          <w:i/>
        </w:rPr>
      </w:pPr>
      <w:r w:rsidRPr="00EC70DA">
        <w:rPr>
          <w:i/>
        </w:rPr>
        <w:t>Vytváření příznivých podmínek pro vznik a rozvoj malých a středních podniků (podnikatelské inkubátory, areály)</w:t>
      </w:r>
    </w:p>
    <w:p w:rsidR="001A5192" w:rsidRPr="00EC70DA" w:rsidRDefault="001A5192" w:rsidP="00F07CC3">
      <w:pPr>
        <w:pStyle w:val="Odstavecseseznamem"/>
        <w:numPr>
          <w:ilvl w:val="0"/>
          <w:numId w:val="24"/>
        </w:numPr>
        <w:jc w:val="both"/>
        <w:rPr>
          <w:i/>
        </w:rPr>
      </w:pPr>
      <w:r w:rsidRPr="00EC70DA">
        <w:rPr>
          <w:i/>
        </w:rPr>
        <w:t>Podpora inovačních aktivit malých a středních podniků</w:t>
      </w:r>
    </w:p>
    <w:p w:rsidR="009B3210" w:rsidRPr="00EC70DA" w:rsidRDefault="009B3210" w:rsidP="00F07CC3">
      <w:pPr>
        <w:pStyle w:val="Odstavecseseznamem"/>
        <w:numPr>
          <w:ilvl w:val="0"/>
          <w:numId w:val="24"/>
        </w:numPr>
        <w:jc w:val="both"/>
        <w:rPr>
          <w:i/>
        </w:rPr>
      </w:pPr>
      <w:r w:rsidRPr="00EC70DA">
        <w:rPr>
          <w:i/>
        </w:rPr>
        <w:t>Usnadnění vstupu do podnikání</w:t>
      </w:r>
    </w:p>
    <w:p w:rsidR="00EC70DA" w:rsidRDefault="009B3210" w:rsidP="00F07CC3">
      <w:pPr>
        <w:pStyle w:val="Odstavecseseznamem"/>
        <w:numPr>
          <w:ilvl w:val="0"/>
          <w:numId w:val="24"/>
        </w:numPr>
        <w:jc w:val="both"/>
        <w:rPr>
          <w:i/>
        </w:rPr>
      </w:pPr>
      <w:r w:rsidRPr="00EC70DA">
        <w:rPr>
          <w:i/>
        </w:rPr>
        <w:t>Podpora konceptu místní ekonomiku, místní (regionální) značky, sociálního podnikání</w:t>
      </w:r>
    </w:p>
    <w:p w:rsidR="00EC70DA" w:rsidRDefault="009B3210" w:rsidP="00F07CC3">
      <w:pPr>
        <w:pStyle w:val="Odstavecseseznamem"/>
        <w:numPr>
          <w:ilvl w:val="0"/>
          <w:numId w:val="24"/>
        </w:numPr>
        <w:jc w:val="both"/>
        <w:rPr>
          <w:i/>
        </w:rPr>
      </w:pPr>
      <w:r w:rsidRPr="00EC70DA">
        <w:rPr>
          <w:i/>
        </w:rPr>
        <w:t xml:space="preserve">Podpora </w:t>
      </w:r>
      <w:r w:rsidR="001A5192" w:rsidRPr="00EC70DA">
        <w:rPr>
          <w:i/>
        </w:rPr>
        <w:t>udržitelných</w:t>
      </w:r>
      <w:r w:rsidRPr="00EC70DA">
        <w:rPr>
          <w:i/>
        </w:rPr>
        <w:t xml:space="preserve"> forem cestovního ruchu s ohledem na místní potenciál</w:t>
      </w:r>
    </w:p>
    <w:p w:rsidR="009B3210" w:rsidRPr="00EC70DA" w:rsidRDefault="009B3210" w:rsidP="00F07CC3">
      <w:pPr>
        <w:pStyle w:val="Odstavecseseznamem"/>
        <w:numPr>
          <w:ilvl w:val="0"/>
          <w:numId w:val="24"/>
        </w:numPr>
        <w:jc w:val="both"/>
        <w:rPr>
          <w:i/>
        </w:rPr>
      </w:pPr>
      <w:r w:rsidRPr="00EC70DA">
        <w:rPr>
          <w:i/>
        </w:rPr>
        <w:t>Aktivní politika zaměstnanosti, posilování odbornosti (další vzdělávání), sladění vzdělávacího systému s potřeby místních trhů práce, integrace trhů práce</w:t>
      </w:r>
    </w:p>
    <w:p w:rsidR="009B3210" w:rsidRPr="00EC70DA" w:rsidRDefault="009B3210" w:rsidP="00F07CC3">
      <w:pPr>
        <w:pStyle w:val="Odstavecseseznamem"/>
        <w:jc w:val="both"/>
        <w:rPr>
          <w:i/>
        </w:rPr>
      </w:pPr>
    </w:p>
    <w:p w:rsidR="009B3210" w:rsidRPr="00EC70DA" w:rsidRDefault="009B3210" w:rsidP="00F07CC3">
      <w:pPr>
        <w:jc w:val="both"/>
        <w:rPr>
          <w:b/>
          <w:i/>
        </w:rPr>
      </w:pPr>
      <w:proofErr w:type="gramStart"/>
      <w:r w:rsidRPr="00EC70DA">
        <w:rPr>
          <w:b/>
          <w:i/>
        </w:rPr>
        <w:t>C.2 Udržitelný</w:t>
      </w:r>
      <w:proofErr w:type="gramEnd"/>
      <w:r w:rsidRPr="00EC70DA">
        <w:rPr>
          <w:b/>
          <w:i/>
        </w:rPr>
        <w:t xml:space="preserve"> rozvoj území a krajiny</w:t>
      </w:r>
    </w:p>
    <w:p w:rsidR="009B3210" w:rsidRPr="00EC70DA" w:rsidRDefault="009B3210" w:rsidP="00F07CC3">
      <w:pPr>
        <w:pStyle w:val="Odstavecseseznamem"/>
        <w:numPr>
          <w:ilvl w:val="0"/>
          <w:numId w:val="25"/>
        </w:numPr>
        <w:jc w:val="both"/>
        <w:rPr>
          <w:i/>
        </w:rPr>
      </w:pPr>
      <w:r w:rsidRPr="00EC70DA">
        <w:rPr>
          <w:i/>
        </w:rPr>
        <w:t>Péče o veřejný prostor a veřejnou zeleň, kvalita veřejného prostoru</w:t>
      </w:r>
    </w:p>
    <w:p w:rsidR="009B3210" w:rsidRPr="00EC70DA" w:rsidRDefault="009B3210" w:rsidP="00F07CC3">
      <w:pPr>
        <w:pStyle w:val="Odstavecseseznamem"/>
        <w:numPr>
          <w:ilvl w:val="0"/>
          <w:numId w:val="25"/>
        </w:numPr>
        <w:jc w:val="both"/>
        <w:rPr>
          <w:i/>
        </w:rPr>
      </w:pPr>
      <w:r w:rsidRPr="00EC70DA">
        <w:rPr>
          <w:i/>
        </w:rPr>
        <w:t>Péče o krajinu (včetně neprodukčního zemědělství)</w:t>
      </w:r>
    </w:p>
    <w:p w:rsidR="009B3210" w:rsidRPr="00EC70DA" w:rsidRDefault="009B3210" w:rsidP="00F07CC3">
      <w:pPr>
        <w:pStyle w:val="Odstavecseseznamem"/>
        <w:numPr>
          <w:ilvl w:val="0"/>
          <w:numId w:val="25"/>
        </w:numPr>
        <w:jc w:val="both"/>
        <w:rPr>
          <w:i/>
        </w:rPr>
      </w:pPr>
      <w:r w:rsidRPr="00EC70DA">
        <w:rPr>
          <w:i/>
        </w:rPr>
        <w:t xml:space="preserve">Využívání lokálních obnovitelných zdrojů energie </w:t>
      </w:r>
    </w:p>
    <w:p w:rsidR="009B3210" w:rsidRPr="00EC70DA" w:rsidRDefault="009B3210" w:rsidP="00F07CC3">
      <w:pPr>
        <w:pStyle w:val="Odstavecseseznamem"/>
        <w:numPr>
          <w:ilvl w:val="0"/>
          <w:numId w:val="25"/>
        </w:numPr>
        <w:jc w:val="both"/>
        <w:rPr>
          <w:i/>
        </w:rPr>
      </w:pPr>
      <w:r w:rsidRPr="00EC70DA">
        <w:rPr>
          <w:i/>
        </w:rPr>
        <w:t>Environmentální infrastruktura (voda, splašková voda, přivaděče, čistírny), napojení na sítě, bezproblémovost dodávek, propojování a optimalizace kapacit sítí</w:t>
      </w:r>
    </w:p>
    <w:p w:rsidR="009B3210" w:rsidRPr="00EC70DA" w:rsidRDefault="009B3210" w:rsidP="00F07CC3">
      <w:pPr>
        <w:pStyle w:val="Odstavecseseznamem"/>
        <w:numPr>
          <w:ilvl w:val="0"/>
          <w:numId w:val="25"/>
        </w:numPr>
        <w:jc w:val="both"/>
        <w:rPr>
          <w:i/>
        </w:rPr>
      </w:pPr>
      <w:r w:rsidRPr="00EC70DA">
        <w:rPr>
          <w:i/>
        </w:rPr>
        <w:t>Odpadového hospodářství</w:t>
      </w:r>
    </w:p>
    <w:p w:rsidR="009B3210" w:rsidRPr="00EC70DA" w:rsidRDefault="009B3210" w:rsidP="00F07CC3">
      <w:pPr>
        <w:pStyle w:val="Odstavecseseznamem"/>
        <w:numPr>
          <w:ilvl w:val="0"/>
          <w:numId w:val="25"/>
        </w:numPr>
        <w:jc w:val="both"/>
        <w:rPr>
          <w:i/>
        </w:rPr>
      </w:pPr>
      <w:r w:rsidRPr="00EC70DA">
        <w:rPr>
          <w:i/>
        </w:rPr>
        <w:t>Územní rozvoj – koordinace územně plánovacích aktivit, participace aktérů při přípravě územně plánovacích podkladů</w:t>
      </w:r>
    </w:p>
    <w:p w:rsidR="009B3210" w:rsidRPr="00EC70DA" w:rsidRDefault="009B3210" w:rsidP="00F07CC3">
      <w:pPr>
        <w:jc w:val="both"/>
        <w:rPr>
          <w:i/>
        </w:rPr>
      </w:pPr>
    </w:p>
    <w:p w:rsidR="009B3210" w:rsidRPr="00EC70DA" w:rsidRDefault="009B3210" w:rsidP="00F07CC3">
      <w:pPr>
        <w:jc w:val="both"/>
        <w:rPr>
          <w:b/>
          <w:i/>
        </w:rPr>
      </w:pPr>
      <w:proofErr w:type="gramStart"/>
      <w:r w:rsidRPr="00EC70DA">
        <w:rPr>
          <w:b/>
          <w:i/>
        </w:rPr>
        <w:t>C.3 Zajištění</w:t>
      </w:r>
      <w:proofErr w:type="gramEnd"/>
      <w:r w:rsidRPr="00EC70DA">
        <w:rPr>
          <w:b/>
          <w:i/>
        </w:rPr>
        <w:t xml:space="preserve"> dostupnosti a obslužnosti území </w:t>
      </w:r>
    </w:p>
    <w:p w:rsidR="009B3210" w:rsidRPr="00EC70DA" w:rsidRDefault="009B3210" w:rsidP="00F07CC3">
      <w:pPr>
        <w:pStyle w:val="Odstavecseseznamem"/>
        <w:numPr>
          <w:ilvl w:val="0"/>
          <w:numId w:val="26"/>
        </w:numPr>
        <w:jc w:val="both"/>
        <w:rPr>
          <w:i/>
        </w:rPr>
      </w:pPr>
      <w:r w:rsidRPr="00EC70DA">
        <w:rPr>
          <w:i/>
        </w:rPr>
        <w:t xml:space="preserve">Napojení území na páteřní dopravní síť  </w:t>
      </w:r>
    </w:p>
    <w:p w:rsidR="009B3210" w:rsidRPr="00EC70DA" w:rsidRDefault="009B3210" w:rsidP="00F07CC3">
      <w:pPr>
        <w:pStyle w:val="Odstavecseseznamem"/>
        <w:numPr>
          <w:ilvl w:val="0"/>
          <w:numId w:val="26"/>
        </w:numPr>
        <w:jc w:val="both"/>
        <w:rPr>
          <w:i/>
        </w:rPr>
      </w:pPr>
      <w:r w:rsidRPr="00EC70DA">
        <w:rPr>
          <w:i/>
        </w:rPr>
        <w:t>Obnova a budování místních komunikací</w:t>
      </w:r>
    </w:p>
    <w:p w:rsidR="009B3210" w:rsidRPr="00EC70DA" w:rsidRDefault="009B3210" w:rsidP="00F07CC3">
      <w:pPr>
        <w:pStyle w:val="Odstavecseseznamem"/>
        <w:numPr>
          <w:ilvl w:val="0"/>
          <w:numId w:val="26"/>
        </w:numPr>
        <w:jc w:val="both"/>
        <w:rPr>
          <w:i/>
        </w:rPr>
      </w:pPr>
      <w:r w:rsidRPr="00EC70DA">
        <w:rPr>
          <w:i/>
        </w:rPr>
        <w:t>Zajištění kvalitní dopravní obslužnosti území (vyjížďka do zaměstnání, škol, za službami, kulturou)</w:t>
      </w:r>
    </w:p>
    <w:p w:rsidR="009B3210" w:rsidRPr="00EC70DA" w:rsidRDefault="009B3210" w:rsidP="00F07CC3">
      <w:pPr>
        <w:pStyle w:val="Odstavecseseznamem"/>
        <w:numPr>
          <w:ilvl w:val="0"/>
          <w:numId w:val="26"/>
        </w:numPr>
        <w:jc w:val="both"/>
        <w:rPr>
          <w:i/>
        </w:rPr>
      </w:pPr>
      <w:r w:rsidRPr="00EC70DA">
        <w:rPr>
          <w:i/>
        </w:rPr>
        <w:t>Modernizace energetických sítí, zajištění bezpečnosti dodávek</w:t>
      </w:r>
    </w:p>
    <w:p w:rsidR="009B3210" w:rsidRPr="00EC70DA" w:rsidRDefault="009B3210" w:rsidP="00F07CC3">
      <w:pPr>
        <w:pStyle w:val="Odstavecseseznamem"/>
        <w:numPr>
          <w:ilvl w:val="0"/>
          <w:numId w:val="26"/>
        </w:numPr>
        <w:jc w:val="both"/>
        <w:rPr>
          <w:i/>
        </w:rPr>
      </w:pPr>
      <w:r w:rsidRPr="00EC70DA">
        <w:rPr>
          <w:i/>
        </w:rPr>
        <w:t>Zajištění dostupnosti vysokorychlostního internetu a speciálních uživatelských aplikací (e-</w:t>
      </w:r>
      <w:proofErr w:type="spellStart"/>
      <w:r w:rsidRPr="00EC70DA">
        <w:rPr>
          <w:i/>
        </w:rPr>
        <w:t>governance</w:t>
      </w:r>
      <w:proofErr w:type="spellEnd"/>
      <w:r w:rsidRPr="00EC70DA">
        <w:rPr>
          <w:i/>
        </w:rPr>
        <w:t>, e-</w:t>
      </w:r>
      <w:proofErr w:type="spellStart"/>
      <w:r w:rsidRPr="00EC70DA">
        <w:rPr>
          <w:i/>
        </w:rPr>
        <w:t>learning</w:t>
      </w:r>
      <w:proofErr w:type="spellEnd"/>
      <w:r w:rsidRPr="00EC70DA">
        <w:rPr>
          <w:i/>
        </w:rPr>
        <w:t>, e-</w:t>
      </w:r>
      <w:proofErr w:type="spellStart"/>
      <w:r w:rsidRPr="00EC70DA">
        <w:rPr>
          <w:i/>
        </w:rPr>
        <w:t>health</w:t>
      </w:r>
      <w:proofErr w:type="spellEnd"/>
      <w:r w:rsidRPr="00EC70DA">
        <w:rPr>
          <w:i/>
        </w:rPr>
        <w:t>, e-business atd.) v celém území</w:t>
      </w:r>
    </w:p>
    <w:p w:rsidR="009B3210" w:rsidRPr="00EC70DA" w:rsidRDefault="009B3210" w:rsidP="00F07CC3">
      <w:pPr>
        <w:jc w:val="both"/>
        <w:rPr>
          <w:i/>
        </w:rPr>
      </w:pPr>
    </w:p>
    <w:p w:rsidR="009B3210" w:rsidRPr="00EC70DA" w:rsidRDefault="009B3210" w:rsidP="00F07CC3">
      <w:pPr>
        <w:jc w:val="both"/>
        <w:rPr>
          <w:i/>
        </w:rPr>
      </w:pPr>
      <w:proofErr w:type="gramStart"/>
      <w:r w:rsidRPr="00EC70DA">
        <w:rPr>
          <w:b/>
          <w:i/>
        </w:rPr>
        <w:t>C.4  Veřejné</w:t>
      </w:r>
      <w:proofErr w:type="gramEnd"/>
      <w:r w:rsidRPr="00EC70DA">
        <w:rPr>
          <w:b/>
          <w:i/>
        </w:rPr>
        <w:t xml:space="preserve"> služby pro zvýšení kvality života obyvatelstva, podpora života komunity</w:t>
      </w:r>
    </w:p>
    <w:p w:rsidR="009B3210" w:rsidRPr="00EC70DA" w:rsidRDefault="009B3210" w:rsidP="00F07CC3">
      <w:pPr>
        <w:pStyle w:val="Odstavecseseznamem"/>
        <w:numPr>
          <w:ilvl w:val="0"/>
          <w:numId w:val="27"/>
        </w:numPr>
        <w:jc w:val="both"/>
        <w:rPr>
          <w:i/>
        </w:rPr>
      </w:pPr>
      <w:r w:rsidRPr="00EC70DA">
        <w:rPr>
          <w:i/>
        </w:rPr>
        <w:t xml:space="preserve">Zajištění kvalitní dostupnosti služeb v oblasti sociální péče a zdravotnictví, spolupráce při zajištění dostupnosti služeb mezi obcemi, zavedení standardů, zabránění jejich vymizení z území </w:t>
      </w:r>
    </w:p>
    <w:p w:rsidR="009B3210" w:rsidRPr="00EC70DA" w:rsidRDefault="009B3210" w:rsidP="00F07CC3">
      <w:pPr>
        <w:pStyle w:val="Odstavecseseznamem"/>
        <w:numPr>
          <w:ilvl w:val="0"/>
          <w:numId w:val="27"/>
        </w:numPr>
        <w:jc w:val="both"/>
        <w:rPr>
          <w:i/>
        </w:rPr>
      </w:pPr>
      <w:r w:rsidRPr="00EC70DA">
        <w:rPr>
          <w:i/>
        </w:rPr>
        <w:t>Spolupráce při zajištění kapacit v oblasti primárního a předškolního vzdělávání</w:t>
      </w:r>
    </w:p>
    <w:p w:rsidR="009B3210" w:rsidRPr="00EC70DA" w:rsidRDefault="009B3210" w:rsidP="00F07CC3">
      <w:pPr>
        <w:pStyle w:val="Odstavecseseznamem"/>
        <w:numPr>
          <w:ilvl w:val="0"/>
          <w:numId w:val="27"/>
        </w:numPr>
        <w:jc w:val="both"/>
        <w:rPr>
          <w:i/>
        </w:rPr>
      </w:pPr>
      <w:r w:rsidRPr="00EC70DA">
        <w:rPr>
          <w:i/>
        </w:rPr>
        <w:t xml:space="preserve">Efektivní fungování místní správy (modernizace), </w:t>
      </w:r>
      <w:proofErr w:type="spellStart"/>
      <w:r w:rsidRPr="00EC70DA">
        <w:rPr>
          <w:i/>
        </w:rPr>
        <w:t>meziobecní</w:t>
      </w:r>
      <w:proofErr w:type="spellEnd"/>
      <w:r w:rsidRPr="00EC70DA">
        <w:rPr>
          <w:i/>
        </w:rPr>
        <w:t xml:space="preserve"> spolupráce, strategické řízení rozvoje širšího území, spolupráce s dalšími orgány veřejné správy v území</w:t>
      </w:r>
      <w:r w:rsidR="00514A6D">
        <w:rPr>
          <w:i/>
        </w:rPr>
        <w:t>, přeshraniční spolupráce</w:t>
      </w:r>
      <w:r w:rsidRPr="00EC70DA">
        <w:rPr>
          <w:i/>
        </w:rPr>
        <w:t xml:space="preserve"> </w:t>
      </w:r>
    </w:p>
    <w:p w:rsidR="009B3210" w:rsidRPr="00EC70DA" w:rsidRDefault="009B3210" w:rsidP="00F07CC3">
      <w:pPr>
        <w:pStyle w:val="Odstavecseseznamem"/>
        <w:numPr>
          <w:ilvl w:val="0"/>
          <w:numId w:val="27"/>
        </w:numPr>
        <w:jc w:val="both"/>
        <w:rPr>
          <w:i/>
        </w:rPr>
      </w:pPr>
      <w:r w:rsidRPr="00EC70DA">
        <w:rPr>
          <w:i/>
        </w:rPr>
        <w:t>Posilování místní identity, podpora rozvoje a fungování místní komunity</w:t>
      </w:r>
      <w:r w:rsidRPr="00EC70DA">
        <w:rPr>
          <w:rStyle w:val="Znakapoznpodarou"/>
          <w:i/>
        </w:rPr>
        <w:footnoteReference w:id="2"/>
      </w:r>
    </w:p>
    <w:p w:rsidR="009B3210" w:rsidRPr="00EC70DA" w:rsidRDefault="009B3210" w:rsidP="00F07CC3">
      <w:pPr>
        <w:pStyle w:val="Odstavecseseznamem"/>
        <w:numPr>
          <w:ilvl w:val="0"/>
          <w:numId w:val="27"/>
        </w:numPr>
        <w:jc w:val="both"/>
        <w:rPr>
          <w:i/>
        </w:rPr>
      </w:pPr>
      <w:r w:rsidRPr="00EC70DA">
        <w:rPr>
          <w:i/>
        </w:rPr>
        <w:t>Podpora volnočasových, zájmových sportovních a kulturních aktivit (potřebné zázemí, vlastní aktivity)</w:t>
      </w:r>
    </w:p>
    <w:p w:rsidR="009B3210" w:rsidRPr="00EC70DA" w:rsidRDefault="009B3210" w:rsidP="00F07CC3">
      <w:pPr>
        <w:pStyle w:val="Odstavecseseznamem"/>
        <w:numPr>
          <w:ilvl w:val="0"/>
          <w:numId w:val="27"/>
        </w:numPr>
        <w:jc w:val="both"/>
        <w:rPr>
          <w:i/>
        </w:rPr>
      </w:pPr>
      <w:r w:rsidRPr="00EC70DA">
        <w:rPr>
          <w:i/>
        </w:rPr>
        <w:t>Sociální integrace znevýhodněných skupin</w:t>
      </w:r>
    </w:p>
    <w:p w:rsidR="009B3210" w:rsidRPr="00EC70DA" w:rsidRDefault="009B3210" w:rsidP="00F07CC3">
      <w:pPr>
        <w:pStyle w:val="Odstavecseseznamem"/>
        <w:numPr>
          <w:ilvl w:val="0"/>
          <w:numId w:val="27"/>
        </w:numPr>
        <w:jc w:val="both"/>
        <w:rPr>
          <w:i/>
        </w:rPr>
      </w:pPr>
      <w:r w:rsidRPr="00EC70DA">
        <w:rPr>
          <w:i/>
        </w:rPr>
        <w:t>Podpora sociálního podnikání</w:t>
      </w:r>
    </w:p>
    <w:p w:rsidR="009B3210" w:rsidRPr="00EC70DA" w:rsidRDefault="009B3210" w:rsidP="00F07CC3">
      <w:pPr>
        <w:pStyle w:val="Odstavecseseznamem"/>
        <w:numPr>
          <w:ilvl w:val="0"/>
          <w:numId w:val="27"/>
        </w:numPr>
        <w:jc w:val="both"/>
        <w:rPr>
          <w:i/>
        </w:rPr>
      </w:pPr>
      <w:r w:rsidRPr="00EC70DA">
        <w:rPr>
          <w:i/>
        </w:rPr>
        <w:t>Sociální bydlení</w:t>
      </w:r>
    </w:p>
    <w:p w:rsidR="002F2817" w:rsidRPr="00EC70DA" w:rsidRDefault="002F2817" w:rsidP="00F07CC3">
      <w:pPr>
        <w:jc w:val="both"/>
        <w:rPr>
          <w:i/>
        </w:rPr>
      </w:pPr>
    </w:p>
    <w:p w:rsidR="002F2817" w:rsidRPr="005B5E4A" w:rsidRDefault="002F2817" w:rsidP="00F07CC3">
      <w:pPr>
        <w:pStyle w:val="Odstavecseseznamem"/>
        <w:numPr>
          <w:ilvl w:val="0"/>
          <w:numId w:val="11"/>
        </w:numPr>
        <w:jc w:val="both"/>
        <w:rPr>
          <w:b/>
          <w:i/>
        </w:rPr>
      </w:pPr>
      <w:r w:rsidRPr="00EC70DA">
        <w:rPr>
          <w:b/>
          <w:i/>
        </w:rPr>
        <w:t xml:space="preserve">Periferní území </w:t>
      </w:r>
    </w:p>
    <w:p w:rsidR="001A5192" w:rsidRPr="00EC70DA" w:rsidRDefault="001A5192" w:rsidP="00F07CC3">
      <w:pPr>
        <w:jc w:val="both"/>
        <w:rPr>
          <w:b/>
          <w:i/>
        </w:rPr>
      </w:pPr>
      <w:proofErr w:type="gramStart"/>
      <w:r w:rsidRPr="00EC70DA">
        <w:rPr>
          <w:b/>
          <w:i/>
        </w:rPr>
        <w:t>D.1 Rozvoj</w:t>
      </w:r>
      <w:proofErr w:type="gramEnd"/>
      <w:r w:rsidRPr="00EC70DA">
        <w:rPr>
          <w:b/>
          <w:i/>
        </w:rPr>
        <w:t xml:space="preserve"> místní  ekonomiky a tvorba pracovních příležitostí </w:t>
      </w:r>
    </w:p>
    <w:p w:rsidR="001A5192" w:rsidRPr="00EC70DA" w:rsidRDefault="009A2307" w:rsidP="00F07CC3">
      <w:pPr>
        <w:pStyle w:val="Odstavecseseznamem"/>
        <w:numPr>
          <w:ilvl w:val="0"/>
          <w:numId w:val="31"/>
        </w:numPr>
        <w:jc w:val="both"/>
        <w:rPr>
          <w:i/>
        </w:rPr>
      </w:pPr>
      <w:r w:rsidRPr="00EC70DA">
        <w:rPr>
          <w:i/>
        </w:rPr>
        <w:t>Podpora podnikatelských aktivit (v nejširší míře)</w:t>
      </w:r>
    </w:p>
    <w:p w:rsidR="001A5192" w:rsidRPr="00EC70DA" w:rsidRDefault="001A5192" w:rsidP="00F07CC3">
      <w:pPr>
        <w:pStyle w:val="Odstavecseseznamem"/>
        <w:numPr>
          <w:ilvl w:val="0"/>
          <w:numId w:val="31"/>
        </w:numPr>
        <w:jc w:val="both"/>
        <w:rPr>
          <w:i/>
        </w:rPr>
      </w:pPr>
      <w:r w:rsidRPr="00EC70DA">
        <w:rPr>
          <w:i/>
        </w:rPr>
        <w:t>Podpora konceptu místní ekonomiku, místní (regionální) značky, sociálního podnikání</w:t>
      </w:r>
    </w:p>
    <w:p w:rsidR="001A5192" w:rsidRPr="00EC70DA" w:rsidRDefault="001A5192" w:rsidP="00F07CC3">
      <w:pPr>
        <w:pStyle w:val="Odstavecseseznamem"/>
        <w:numPr>
          <w:ilvl w:val="0"/>
          <w:numId w:val="31"/>
        </w:numPr>
        <w:jc w:val="both"/>
        <w:rPr>
          <w:i/>
        </w:rPr>
      </w:pPr>
      <w:r w:rsidRPr="00EC70DA">
        <w:rPr>
          <w:i/>
        </w:rPr>
        <w:t>Podpora cestovního ruchu s ohledem na místní potenciál</w:t>
      </w:r>
    </w:p>
    <w:p w:rsidR="001A5192" w:rsidRPr="00EC70DA" w:rsidRDefault="009A2307" w:rsidP="00F07CC3">
      <w:pPr>
        <w:pStyle w:val="Odstavecseseznamem"/>
        <w:numPr>
          <w:ilvl w:val="0"/>
          <w:numId w:val="31"/>
        </w:numPr>
        <w:jc w:val="both"/>
        <w:rPr>
          <w:i/>
        </w:rPr>
      </w:pPr>
      <w:r w:rsidRPr="00EC70DA">
        <w:rPr>
          <w:i/>
        </w:rPr>
        <w:t>Aktivní politika zaměstnanosti (v nejširší míře)</w:t>
      </w:r>
    </w:p>
    <w:p w:rsidR="009A2307" w:rsidRPr="00EC70DA" w:rsidRDefault="009A2307" w:rsidP="00F07CC3">
      <w:pPr>
        <w:pStyle w:val="Odstavecseseznamem"/>
        <w:jc w:val="both"/>
        <w:rPr>
          <w:i/>
        </w:rPr>
      </w:pPr>
    </w:p>
    <w:p w:rsidR="001A5192" w:rsidRPr="00EC70DA" w:rsidRDefault="001A5192" w:rsidP="00F07CC3">
      <w:pPr>
        <w:jc w:val="both"/>
        <w:rPr>
          <w:b/>
          <w:i/>
        </w:rPr>
      </w:pPr>
      <w:proofErr w:type="gramStart"/>
      <w:r w:rsidRPr="00EC70DA">
        <w:rPr>
          <w:b/>
          <w:i/>
        </w:rPr>
        <w:t>D.2 Udržitelný</w:t>
      </w:r>
      <w:proofErr w:type="gramEnd"/>
      <w:r w:rsidRPr="00EC70DA">
        <w:rPr>
          <w:b/>
          <w:i/>
        </w:rPr>
        <w:t xml:space="preserve"> rozvoj území a krajiny</w:t>
      </w:r>
    </w:p>
    <w:p w:rsidR="001A5192" w:rsidRPr="00EC70DA" w:rsidRDefault="001A5192" w:rsidP="00F07CC3">
      <w:pPr>
        <w:jc w:val="both"/>
        <w:rPr>
          <w:i/>
        </w:rPr>
      </w:pPr>
    </w:p>
    <w:p w:rsidR="001A5192" w:rsidRPr="00EC70DA" w:rsidRDefault="009A2307" w:rsidP="00F07CC3">
      <w:pPr>
        <w:jc w:val="both"/>
        <w:rPr>
          <w:b/>
          <w:i/>
        </w:rPr>
      </w:pPr>
      <w:proofErr w:type="gramStart"/>
      <w:r w:rsidRPr="00EC70DA">
        <w:rPr>
          <w:b/>
          <w:i/>
        </w:rPr>
        <w:t>D</w:t>
      </w:r>
      <w:r w:rsidR="001A5192" w:rsidRPr="00EC70DA">
        <w:rPr>
          <w:b/>
          <w:i/>
        </w:rPr>
        <w:t>.3 Zajištění</w:t>
      </w:r>
      <w:proofErr w:type="gramEnd"/>
      <w:r w:rsidR="001A5192" w:rsidRPr="00EC70DA">
        <w:rPr>
          <w:b/>
          <w:i/>
        </w:rPr>
        <w:t xml:space="preserve"> dostupnosti a obslužnosti území </w:t>
      </w:r>
    </w:p>
    <w:p w:rsidR="001A5192" w:rsidRPr="00EC70DA" w:rsidRDefault="001A5192" w:rsidP="00F07CC3">
      <w:pPr>
        <w:jc w:val="both"/>
        <w:rPr>
          <w:i/>
        </w:rPr>
      </w:pPr>
    </w:p>
    <w:p w:rsidR="001A5192" w:rsidRPr="00EC70DA" w:rsidRDefault="009A2307" w:rsidP="00F07CC3">
      <w:pPr>
        <w:jc w:val="both"/>
        <w:rPr>
          <w:i/>
        </w:rPr>
      </w:pPr>
      <w:proofErr w:type="gramStart"/>
      <w:r w:rsidRPr="00EC70DA">
        <w:rPr>
          <w:b/>
          <w:i/>
        </w:rPr>
        <w:t>D</w:t>
      </w:r>
      <w:r w:rsidR="001A5192" w:rsidRPr="00EC70DA">
        <w:rPr>
          <w:b/>
          <w:i/>
        </w:rPr>
        <w:t>.4  Veřejné</w:t>
      </w:r>
      <w:proofErr w:type="gramEnd"/>
      <w:r w:rsidR="001A5192" w:rsidRPr="00EC70DA">
        <w:rPr>
          <w:b/>
          <w:i/>
        </w:rPr>
        <w:t xml:space="preserve"> služby pro zvýšení kvality života obyvatelstva, podpora života komunity</w:t>
      </w:r>
    </w:p>
    <w:p w:rsidR="00E6070D" w:rsidRDefault="00E6070D" w:rsidP="00F07CC3">
      <w:pPr>
        <w:pStyle w:val="Odstavecseseznamem"/>
        <w:ind w:left="0"/>
        <w:jc w:val="both"/>
        <w:rPr>
          <w:b/>
        </w:rPr>
      </w:pPr>
    </w:p>
    <w:p w:rsidR="002F2817" w:rsidRPr="006E7F6F" w:rsidRDefault="006E7F6F" w:rsidP="00F07CC3">
      <w:pPr>
        <w:pStyle w:val="Odstavecseseznamem"/>
        <w:ind w:left="0"/>
        <w:jc w:val="both"/>
        <w:rPr>
          <w:b/>
        </w:rPr>
      </w:pPr>
      <w:r w:rsidRPr="006E7F6F">
        <w:rPr>
          <w:b/>
        </w:rPr>
        <w:t>D2 až D4 tematicky odpovídají zaměření C2 až C4, avšak i</w:t>
      </w:r>
      <w:r w:rsidR="00085E60">
        <w:rPr>
          <w:b/>
        </w:rPr>
        <w:t>ntenzita podpory</w:t>
      </w:r>
      <w:r w:rsidR="00121EE6" w:rsidRPr="006E7F6F">
        <w:rPr>
          <w:b/>
        </w:rPr>
        <w:t xml:space="preserve"> periferních </w:t>
      </w:r>
      <w:r w:rsidR="00E6070D">
        <w:rPr>
          <w:b/>
        </w:rPr>
        <w:t>území</w:t>
      </w:r>
      <w:r w:rsidR="00121EE6" w:rsidRPr="006E7F6F">
        <w:rPr>
          <w:b/>
        </w:rPr>
        <w:t xml:space="preserve"> </w:t>
      </w:r>
      <w:r w:rsidRPr="006E7F6F">
        <w:rPr>
          <w:b/>
        </w:rPr>
        <w:t>je vyšší.</w:t>
      </w:r>
    </w:p>
    <w:p w:rsidR="00121EE6" w:rsidRDefault="00121EE6" w:rsidP="00F07CC3">
      <w:pPr>
        <w:jc w:val="both"/>
        <w:rPr>
          <w:b/>
        </w:rPr>
      </w:pPr>
    </w:p>
    <w:p w:rsidR="005B5E4A" w:rsidRPr="004B243C" w:rsidRDefault="005B5E4A" w:rsidP="00F07CC3">
      <w:pPr>
        <w:jc w:val="both"/>
      </w:pPr>
      <w:r w:rsidRPr="004B243C">
        <w:t xml:space="preserve">SMO </w:t>
      </w:r>
      <w:r w:rsidR="004B243C">
        <w:t xml:space="preserve">ČR </w:t>
      </w:r>
      <w:r w:rsidRPr="004B243C">
        <w:t>se domnívá, že způsob vymezení území musí být předmětem debaty. Stávající vymezení prezentované v návrhu SRR považuje za nejasné a sporné. SMO</w:t>
      </w:r>
      <w:r w:rsidR="004B243C">
        <w:t xml:space="preserve"> ČR</w:t>
      </w:r>
      <w:r w:rsidRPr="004B243C">
        <w:t xml:space="preserve"> se domnívá, že by měla být použita takové metoda regionalizace, která dokáže v rámci správního území ORP skutečně zohlednit rozdíly</w:t>
      </w:r>
      <w:r w:rsidR="000353FC" w:rsidRPr="004B243C">
        <w:t>, specifika</w:t>
      </w:r>
      <w:r w:rsidRPr="004B243C">
        <w:t xml:space="preserve"> jednotlivých </w:t>
      </w:r>
      <w:r w:rsidR="00514A6D" w:rsidRPr="004B243C">
        <w:t xml:space="preserve">typů </w:t>
      </w:r>
      <w:r w:rsidRPr="004B243C">
        <w:t xml:space="preserve">území.   </w:t>
      </w:r>
    </w:p>
    <w:p w:rsidR="005B5E4A" w:rsidRDefault="005B5E4A" w:rsidP="00F07CC3">
      <w:pPr>
        <w:jc w:val="both"/>
        <w:rPr>
          <w:b/>
          <w:sz w:val="26"/>
          <w:szCs w:val="26"/>
        </w:rPr>
      </w:pPr>
    </w:p>
    <w:p w:rsidR="009630A5" w:rsidRPr="00D61F5F" w:rsidRDefault="007A4ADC" w:rsidP="00F07CC3">
      <w:pPr>
        <w:jc w:val="both"/>
        <w:rPr>
          <w:b/>
          <w:sz w:val="26"/>
          <w:szCs w:val="26"/>
        </w:rPr>
      </w:pPr>
      <w:r>
        <w:rPr>
          <w:b/>
          <w:sz w:val="26"/>
          <w:szCs w:val="26"/>
        </w:rPr>
        <w:t xml:space="preserve">3. </w:t>
      </w:r>
      <w:r w:rsidR="009630A5" w:rsidRPr="00D61F5F">
        <w:rPr>
          <w:b/>
          <w:sz w:val="26"/>
          <w:szCs w:val="26"/>
        </w:rPr>
        <w:t>Pozice</w:t>
      </w:r>
      <w:r w:rsidR="00AF4DA3">
        <w:rPr>
          <w:b/>
          <w:sz w:val="26"/>
          <w:szCs w:val="26"/>
        </w:rPr>
        <w:t xml:space="preserve"> </w:t>
      </w:r>
      <w:r w:rsidR="00D61F5F">
        <w:rPr>
          <w:b/>
          <w:sz w:val="26"/>
          <w:szCs w:val="26"/>
        </w:rPr>
        <w:t>SMO</w:t>
      </w:r>
      <w:r w:rsidR="009630A5" w:rsidRPr="00D61F5F">
        <w:rPr>
          <w:b/>
          <w:sz w:val="26"/>
          <w:szCs w:val="26"/>
        </w:rPr>
        <w:t xml:space="preserve"> ČR k </w:t>
      </w:r>
      <w:r w:rsidR="00D61F5F">
        <w:rPr>
          <w:b/>
          <w:sz w:val="26"/>
          <w:szCs w:val="26"/>
        </w:rPr>
        <w:t>přípravě plánovacích</w:t>
      </w:r>
      <w:r w:rsidR="005C0F6F" w:rsidRPr="00D61F5F">
        <w:rPr>
          <w:b/>
          <w:sz w:val="26"/>
          <w:szCs w:val="26"/>
        </w:rPr>
        <w:t xml:space="preserve"> dokumentů ESIF</w:t>
      </w:r>
      <w:r w:rsidR="009630A5" w:rsidRPr="00D61F5F">
        <w:rPr>
          <w:b/>
          <w:sz w:val="26"/>
          <w:szCs w:val="26"/>
        </w:rPr>
        <w:t xml:space="preserve">:  </w:t>
      </w:r>
    </w:p>
    <w:p w:rsidR="00D61F5F" w:rsidRDefault="00D61F5F" w:rsidP="00F07CC3">
      <w:pPr>
        <w:tabs>
          <w:tab w:val="left" w:pos="2670"/>
        </w:tabs>
        <w:jc w:val="both"/>
        <w:rPr>
          <w:rStyle w:val="hps"/>
          <w:b/>
        </w:rPr>
      </w:pPr>
    </w:p>
    <w:p w:rsidR="005C0F6F" w:rsidRDefault="005C0F6F" w:rsidP="00F07CC3">
      <w:pPr>
        <w:tabs>
          <w:tab w:val="left" w:pos="2670"/>
        </w:tabs>
        <w:jc w:val="both"/>
        <w:rPr>
          <w:rStyle w:val="hps"/>
          <w:b/>
        </w:rPr>
      </w:pPr>
      <w:r>
        <w:rPr>
          <w:rStyle w:val="hps"/>
          <w:b/>
        </w:rPr>
        <w:t>Dohoda o partnerství</w:t>
      </w:r>
    </w:p>
    <w:p w:rsidR="005C0F6F" w:rsidRDefault="005C0F6F" w:rsidP="00F07CC3">
      <w:pPr>
        <w:tabs>
          <w:tab w:val="left" w:pos="2670"/>
        </w:tabs>
        <w:jc w:val="both"/>
        <w:rPr>
          <w:rStyle w:val="hps"/>
          <w:b/>
        </w:rPr>
      </w:pPr>
    </w:p>
    <w:p w:rsidR="005C0F6F" w:rsidRPr="004B243C" w:rsidRDefault="005C0F6F" w:rsidP="00F07CC3">
      <w:pPr>
        <w:tabs>
          <w:tab w:val="left" w:pos="2670"/>
        </w:tabs>
        <w:jc w:val="both"/>
      </w:pPr>
      <w:r w:rsidRPr="004B243C">
        <w:rPr>
          <w:rStyle w:val="hps"/>
        </w:rPr>
        <w:t>Dohoda o partnerství</w:t>
      </w:r>
      <w:r w:rsidRPr="004B243C">
        <w:t xml:space="preserve"> </w:t>
      </w:r>
      <w:r w:rsidRPr="004B243C">
        <w:rPr>
          <w:rStyle w:val="hps"/>
        </w:rPr>
        <w:t xml:space="preserve">představuje základní dokument rámující uplatnění územní a urbánní dimenze v ČR. Dle návrhu obecného nařízení bude obsahovat </w:t>
      </w:r>
      <w:r w:rsidRPr="004B243C">
        <w:t xml:space="preserve">celkový přístup </w:t>
      </w:r>
      <w:r w:rsidRPr="004B243C">
        <w:rPr>
          <w:rStyle w:val="hps"/>
        </w:rPr>
        <w:t>k územnímu rozvoji</w:t>
      </w:r>
      <w:r w:rsidRPr="004B243C">
        <w:t xml:space="preserve"> </w:t>
      </w:r>
      <w:r w:rsidRPr="004B243C">
        <w:rPr>
          <w:rStyle w:val="hps"/>
        </w:rPr>
        <w:t>podporovaný</w:t>
      </w:r>
      <w:r w:rsidRPr="004B243C">
        <w:t xml:space="preserve"> </w:t>
      </w:r>
      <w:r w:rsidRPr="004B243C">
        <w:rPr>
          <w:rStyle w:val="hps"/>
        </w:rPr>
        <w:t>ESIF,</w:t>
      </w:r>
      <w:r w:rsidRPr="004B243C">
        <w:t xml:space="preserve"> </w:t>
      </w:r>
      <w:r w:rsidRPr="004B243C">
        <w:rPr>
          <w:rStyle w:val="hps"/>
        </w:rPr>
        <w:t>souhrn</w:t>
      </w:r>
      <w:r w:rsidRPr="004B243C">
        <w:t xml:space="preserve"> vzájemně provázaných (</w:t>
      </w:r>
      <w:r w:rsidRPr="004B243C">
        <w:rPr>
          <w:rStyle w:val="hps"/>
        </w:rPr>
        <w:t>integrovaných) přístupů</w:t>
      </w:r>
      <w:r w:rsidRPr="004B243C">
        <w:t xml:space="preserve"> </w:t>
      </w:r>
      <w:r w:rsidRPr="004B243C">
        <w:rPr>
          <w:rStyle w:val="hps"/>
        </w:rPr>
        <w:t>k územnímu rozvoji</w:t>
      </w:r>
      <w:r w:rsidRPr="004B243C">
        <w:t xml:space="preserve"> </w:t>
      </w:r>
      <w:r w:rsidRPr="004B243C">
        <w:rPr>
          <w:rStyle w:val="hps"/>
        </w:rPr>
        <w:t>rozpracovaný do</w:t>
      </w:r>
      <w:r w:rsidRPr="004B243C">
        <w:t xml:space="preserve"> obsahu </w:t>
      </w:r>
      <w:r w:rsidRPr="004B243C">
        <w:rPr>
          <w:rStyle w:val="hps"/>
        </w:rPr>
        <w:t>operačních programů</w:t>
      </w:r>
      <w:r w:rsidR="00D61F5F" w:rsidRPr="004B243C">
        <w:t xml:space="preserve">. </w:t>
      </w:r>
      <w:r w:rsidR="004B243C">
        <w:t>Základem k definování této poz</w:t>
      </w:r>
      <w:r w:rsidR="004562E6" w:rsidRPr="004B243C">
        <w:t>ice ČR by měl</w:t>
      </w:r>
      <w:r w:rsidR="008C4B32" w:rsidRPr="004B243C">
        <w:t xml:space="preserve"> být dohodnutý poziční dokument</w:t>
      </w:r>
      <w:r w:rsidR="004562E6" w:rsidRPr="004B243C">
        <w:t xml:space="preserve"> </w:t>
      </w:r>
      <w:r w:rsidR="007963A1" w:rsidRPr="004B243C">
        <w:t xml:space="preserve">k </w:t>
      </w:r>
      <w:r w:rsidR="004562E6" w:rsidRPr="004B243C">
        <w:t>územní a urbánní dimenzi, o jehož vytvoření požádal SMO Č</w:t>
      </w:r>
      <w:r w:rsidR="00074CBE">
        <w:t>R</w:t>
      </w:r>
      <w:r w:rsidR="008C4B32" w:rsidRPr="004B243C">
        <w:t xml:space="preserve"> premiéra</w:t>
      </w:r>
      <w:r w:rsidR="004562E6" w:rsidRPr="004B243C">
        <w:t xml:space="preserve"> ČR. </w:t>
      </w:r>
      <w:r w:rsidR="008C4B32" w:rsidRPr="004B243C">
        <w:t>Prostřednictvím</w:t>
      </w:r>
      <w:r w:rsidRPr="004B243C">
        <w:t xml:space="preserve"> transparentních</w:t>
      </w:r>
      <w:r w:rsidR="00AF4DA3" w:rsidRPr="004B243C">
        <w:t xml:space="preserve"> vyjednávacích a</w:t>
      </w:r>
      <w:r w:rsidRPr="004B243C">
        <w:t xml:space="preserve"> rozhodovacích procesů by</w:t>
      </w:r>
      <w:r w:rsidR="00AF4DA3" w:rsidRPr="004B243C">
        <w:t xml:space="preserve"> </w:t>
      </w:r>
      <w:r w:rsidR="00074CBE">
        <w:t>se mělo dosáhnout shody</w:t>
      </w:r>
      <w:r w:rsidRPr="004B243C">
        <w:t xml:space="preserve"> o tom, které záměry </w:t>
      </w:r>
      <w:r w:rsidR="00D61F5F" w:rsidRPr="004B243C">
        <w:t xml:space="preserve">(akce) </w:t>
      </w:r>
      <w:r w:rsidRPr="004B243C">
        <w:t>mají významný území rozměr</w:t>
      </w:r>
      <w:r w:rsidR="00D61F5F" w:rsidRPr="004B243C">
        <w:t xml:space="preserve"> a je vhodné je </w:t>
      </w:r>
      <w:r w:rsidRPr="004B243C">
        <w:t xml:space="preserve">v územním kontextu </w:t>
      </w:r>
      <w:r w:rsidR="00D61F5F" w:rsidRPr="004B243C">
        <w:t>realizovat, které</w:t>
      </w:r>
      <w:r w:rsidRPr="004B243C">
        <w:t xml:space="preserve"> </w:t>
      </w:r>
      <w:r w:rsidR="00D61F5F" w:rsidRPr="004B243C">
        <w:t xml:space="preserve">záměry </w:t>
      </w:r>
      <w:r w:rsidRPr="004B243C">
        <w:t xml:space="preserve">je možné </w:t>
      </w:r>
      <w:r w:rsidR="00D61F5F" w:rsidRPr="004B243C">
        <w:t>realizovat plošně a z národní úrovně</w:t>
      </w:r>
      <w:r w:rsidRPr="004B243C">
        <w:t xml:space="preserve">. </w:t>
      </w:r>
    </w:p>
    <w:p w:rsidR="005C0F6F" w:rsidRPr="003E7A9E" w:rsidRDefault="005C0F6F" w:rsidP="00F07CC3">
      <w:pPr>
        <w:tabs>
          <w:tab w:val="left" w:pos="2670"/>
        </w:tabs>
        <w:jc w:val="both"/>
        <w:rPr>
          <w:b/>
        </w:rPr>
      </w:pPr>
    </w:p>
    <w:p w:rsidR="005C0F6F" w:rsidRPr="00A412A8" w:rsidRDefault="005C0F6F" w:rsidP="00F07CC3">
      <w:pPr>
        <w:jc w:val="both"/>
        <w:rPr>
          <w:rStyle w:val="hps"/>
        </w:rPr>
      </w:pPr>
      <w:r w:rsidRPr="00A412A8">
        <w:rPr>
          <w:rStyle w:val="hps"/>
        </w:rPr>
        <w:t>Dohoda bude obsahovat i přehled opatření</w:t>
      </w:r>
      <w:r w:rsidRPr="00A412A8">
        <w:t xml:space="preserve"> </w:t>
      </w:r>
      <w:r w:rsidRPr="00A412A8">
        <w:rPr>
          <w:rStyle w:val="hps"/>
        </w:rPr>
        <w:t>k zajištění</w:t>
      </w:r>
      <w:r w:rsidRPr="00A412A8">
        <w:t xml:space="preserve"> </w:t>
      </w:r>
      <w:r w:rsidRPr="00A412A8">
        <w:rPr>
          <w:rStyle w:val="hps"/>
        </w:rPr>
        <w:t>integrovaného přístupu při</w:t>
      </w:r>
      <w:r w:rsidRPr="00A412A8">
        <w:t xml:space="preserve"> </w:t>
      </w:r>
      <w:r w:rsidRPr="00A412A8">
        <w:rPr>
          <w:rStyle w:val="hps"/>
        </w:rPr>
        <w:t>využívání</w:t>
      </w:r>
      <w:r w:rsidRPr="00A412A8">
        <w:t xml:space="preserve"> </w:t>
      </w:r>
      <w:r w:rsidRPr="00A412A8">
        <w:rPr>
          <w:rStyle w:val="hps"/>
        </w:rPr>
        <w:t xml:space="preserve">ESIF pro </w:t>
      </w:r>
      <w:r w:rsidRPr="00A412A8">
        <w:rPr>
          <w:rStyle w:val="hps"/>
          <w:i/>
        </w:rPr>
        <w:t>územní</w:t>
      </w:r>
      <w:r w:rsidRPr="00A412A8">
        <w:rPr>
          <w:i/>
        </w:rPr>
        <w:t xml:space="preserve"> </w:t>
      </w:r>
      <w:r w:rsidRPr="00A412A8">
        <w:rPr>
          <w:rStyle w:val="hps"/>
          <w:i/>
        </w:rPr>
        <w:t>rozvoj</w:t>
      </w:r>
      <w:r w:rsidRPr="00A412A8">
        <w:t xml:space="preserve"> </w:t>
      </w:r>
      <w:r w:rsidRPr="00A412A8">
        <w:rPr>
          <w:rStyle w:val="hps"/>
          <w:i/>
        </w:rPr>
        <w:t>specifických</w:t>
      </w:r>
      <w:r w:rsidRPr="00A412A8">
        <w:rPr>
          <w:i/>
        </w:rPr>
        <w:t xml:space="preserve"> </w:t>
      </w:r>
      <w:proofErr w:type="spellStart"/>
      <w:r w:rsidRPr="00A412A8">
        <w:rPr>
          <w:rStyle w:val="hps"/>
          <w:i/>
        </w:rPr>
        <w:t>subregionálních</w:t>
      </w:r>
      <w:proofErr w:type="spellEnd"/>
      <w:r w:rsidRPr="00A412A8">
        <w:rPr>
          <w:rStyle w:val="hps"/>
          <w:i/>
        </w:rPr>
        <w:t xml:space="preserve"> oblastí</w:t>
      </w:r>
      <w:r w:rsidRPr="00A412A8">
        <w:rPr>
          <w:rStyle w:val="hps"/>
        </w:rPr>
        <w:t xml:space="preserve">, stanoví </w:t>
      </w:r>
      <w:r w:rsidRPr="00A412A8">
        <w:t xml:space="preserve">zásady </w:t>
      </w:r>
      <w:r w:rsidRPr="00A412A8">
        <w:rPr>
          <w:rStyle w:val="hps"/>
        </w:rPr>
        <w:t>rozvoje městských</w:t>
      </w:r>
      <w:r w:rsidRPr="00A412A8">
        <w:t xml:space="preserve"> </w:t>
      </w:r>
      <w:r w:rsidRPr="00A412A8">
        <w:rPr>
          <w:rStyle w:val="hps"/>
        </w:rPr>
        <w:t>oblastí, ve kterých</w:t>
      </w:r>
      <w:r w:rsidRPr="00A412A8">
        <w:t xml:space="preserve"> budou realizovány </w:t>
      </w:r>
      <w:r w:rsidRPr="00A412A8">
        <w:rPr>
          <w:rStyle w:val="hps"/>
        </w:rPr>
        <w:t>integrované</w:t>
      </w:r>
      <w:r w:rsidRPr="00A412A8">
        <w:t xml:space="preserve"> </w:t>
      </w:r>
      <w:r w:rsidRPr="00A412A8">
        <w:rPr>
          <w:rStyle w:val="hps"/>
        </w:rPr>
        <w:t>akce</w:t>
      </w:r>
      <w:r w:rsidRPr="00A412A8">
        <w:t xml:space="preserve"> </w:t>
      </w:r>
      <w:r w:rsidRPr="00A412A8">
        <w:rPr>
          <w:rStyle w:val="hps"/>
        </w:rPr>
        <w:t xml:space="preserve">zaměřené na </w:t>
      </w:r>
      <w:r w:rsidRPr="00A412A8">
        <w:rPr>
          <w:rStyle w:val="hps"/>
          <w:i/>
        </w:rPr>
        <w:t>udržiteln</w:t>
      </w:r>
      <w:r w:rsidR="007963A1" w:rsidRPr="00A412A8">
        <w:rPr>
          <w:rStyle w:val="hps"/>
          <w:i/>
        </w:rPr>
        <w:t>ý</w:t>
      </w:r>
      <w:r w:rsidRPr="00A412A8">
        <w:rPr>
          <w:rStyle w:val="hps"/>
          <w:i/>
        </w:rPr>
        <w:t xml:space="preserve"> rozvoj měst</w:t>
      </w:r>
      <w:r w:rsidRPr="00A412A8">
        <w:t xml:space="preserve">. Vzhledem k vývojovým tendencím v ČR </w:t>
      </w:r>
      <w:r w:rsidRPr="00A412A8">
        <w:rPr>
          <w:rStyle w:val="hps"/>
        </w:rPr>
        <w:t xml:space="preserve">bude rovněž potřebné definovat </w:t>
      </w:r>
      <w:r w:rsidR="003869BD" w:rsidRPr="00A412A8">
        <w:rPr>
          <w:i/>
          <w:noProof/>
        </w:rPr>
        <w:t>integrovaný přístup k řešení specifických potřeb území, která jsou nejvíce zasažena chudobou nebo cílových skupin s nejvyšším rizikem diskriminace nebo sociálního vyloučení</w:t>
      </w:r>
      <w:r w:rsidRPr="00A412A8">
        <w:t xml:space="preserve">, </w:t>
      </w:r>
      <w:r w:rsidRPr="00A412A8">
        <w:rPr>
          <w:rStyle w:val="hps"/>
        </w:rPr>
        <w:t>se zvláštním zřetelem na</w:t>
      </w:r>
      <w:r w:rsidRPr="00A412A8">
        <w:t xml:space="preserve"> </w:t>
      </w:r>
      <w:proofErr w:type="spellStart"/>
      <w:r w:rsidRPr="00A412A8">
        <w:rPr>
          <w:rStyle w:val="hps"/>
        </w:rPr>
        <w:t>marginalizované</w:t>
      </w:r>
      <w:proofErr w:type="spellEnd"/>
      <w:r w:rsidRPr="00A412A8">
        <w:rPr>
          <w:rStyle w:val="hps"/>
        </w:rPr>
        <w:t xml:space="preserve"> skupiny obyvatel. </w:t>
      </w:r>
    </w:p>
    <w:p w:rsidR="005C0F6F" w:rsidRDefault="005C0F6F" w:rsidP="00F07CC3">
      <w:pPr>
        <w:jc w:val="both"/>
        <w:rPr>
          <w:rStyle w:val="hps"/>
        </w:rPr>
      </w:pPr>
    </w:p>
    <w:p w:rsidR="004430AF" w:rsidRPr="00A412A8" w:rsidRDefault="005C0F6F" w:rsidP="00F07CC3">
      <w:pPr>
        <w:jc w:val="both"/>
        <w:rPr>
          <w:rStyle w:val="hps"/>
        </w:rPr>
      </w:pPr>
      <w:r w:rsidRPr="00A412A8">
        <w:rPr>
          <w:rStyle w:val="hps"/>
        </w:rPr>
        <w:t>SMO</w:t>
      </w:r>
      <w:r w:rsidR="007A4ADC" w:rsidRPr="00A412A8">
        <w:rPr>
          <w:rStyle w:val="hps"/>
        </w:rPr>
        <w:t xml:space="preserve"> ČR</w:t>
      </w:r>
      <w:r w:rsidRPr="00A412A8">
        <w:rPr>
          <w:rStyle w:val="hps"/>
        </w:rPr>
        <w:t xml:space="preserve"> předpokládá, že Dohoda o partnerství</w:t>
      </w:r>
      <w:r w:rsidR="00F34A9F" w:rsidRPr="00A412A8">
        <w:rPr>
          <w:rStyle w:val="hps"/>
        </w:rPr>
        <w:t xml:space="preserve"> bude obsahovat</w:t>
      </w:r>
      <w:r w:rsidR="00D810BF" w:rsidRPr="00A412A8">
        <w:rPr>
          <w:rStyle w:val="hps"/>
        </w:rPr>
        <w:t xml:space="preserve"> </w:t>
      </w:r>
      <w:r w:rsidR="00D810BF" w:rsidRPr="00A412A8">
        <w:rPr>
          <w:color w:val="000000"/>
        </w:rPr>
        <w:t>celkový (integrovaný) přístup</w:t>
      </w:r>
      <w:r w:rsidR="00D61F5F" w:rsidRPr="00A412A8">
        <w:rPr>
          <w:color w:val="000000"/>
        </w:rPr>
        <w:t xml:space="preserve"> tj. rámcovou strategii</w:t>
      </w:r>
      <w:r w:rsidR="00D810BF" w:rsidRPr="00A412A8">
        <w:rPr>
          <w:color w:val="000000"/>
        </w:rPr>
        <w:t xml:space="preserve"> k rozvoji</w:t>
      </w:r>
      <w:r w:rsidR="00F34A9F" w:rsidRPr="00A412A8">
        <w:rPr>
          <w:rStyle w:val="hps"/>
        </w:rPr>
        <w:t>:</w:t>
      </w:r>
    </w:p>
    <w:p w:rsidR="004430AF" w:rsidRPr="00A412A8" w:rsidRDefault="00A412A8" w:rsidP="00F07CC3">
      <w:pPr>
        <w:jc w:val="both"/>
        <w:rPr>
          <w:color w:val="000000"/>
        </w:rPr>
      </w:pPr>
      <w:r>
        <w:rPr>
          <w:color w:val="000000"/>
        </w:rPr>
        <w:t>-</w:t>
      </w:r>
      <w:r>
        <w:rPr>
          <w:color w:val="000000"/>
        </w:rPr>
        <w:tab/>
      </w:r>
      <w:r w:rsidR="004430AF" w:rsidRPr="00A412A8">
        <w:rPr>
          <w:color w:val="000000"/>
        </w:rPr>
        <w:t>klíčových aglomerací ČR, pólů rozvoje</w:t>
      </w:r>
      <w:r w:rsidR="00D810BF" w:rsidRPr="00A412A8">
        <w:rPr>
          <w:color w:val="000000"/>
        </w:rPr>
        <w:t xml:space="preserve"> ČR</w:t>
      </w:r>
      <w:r w:rsidR="004430AF" w:rsidRPr="00A412A8">
        <w:rPr>
          <w:color w:val="000000"/>
        </w:rPr>
        <w:t>,</w:t>
      </w:r>
    </w:p>
    <w:p w:rsidR="004430AF" w:rsidRPr="00A412A8" w:rsidRDefault="00A412A8" w:rsidP="00F07CC3">
      <w:pPr>
        <w:jc w:val="both"/>
        <w:rPr>
          <w:color w:val="000000"/>
        </w:rPr>
      </w:pPr>
      <w:r>
        <w:rPr>
          <w:color w:val="000000"/>
        </w:rPr>
        <w:t>-</w:t>
      </w:r>
      <w:r>
        <w:rPr>
          <w:color w:val="000000"/>
        </w:rPr>
        <w:tab/>
      </w:r>
      <w:r w:rsidR="00D810BF" w:rsidRPr="00A412A8">
        <w:rPr>
          <w:color w:val="000000"/>
        </w:rPr>
        <w:t>ostatních aglomerací představujících významná ekonomická cent</w:t>
      </w:r>
      <w:r w:rsidR="004430AF" w:rsidRPr="00A412A8">
        <w:rPr>
          <w:color w:val="000000"/>
        </w:rPr>
        <w:t>r</w:t>
      </w:r>
      <w:r w:rsidR="00D810BF" w:rsidRPr="00A412A8">
        <w:rPr>
          <w:color w:val="000000"/>
        </w:rPr>
        <w:t>a</w:t>
      </w:r>
      <w:r w:rsidR="004430AF" w:rsidRPr="00A412A8">
        <w:rPr>
          <w:color w:val="000000"/>
        </w:rPr>
        <w:t xml:space="preserve"> české ekonomiky,  </w:t>
      </w:r>
    </w:p>
    <w:p w:rsidR="004430AF" w:rsidRPr="00A412A8" w:rsidRDefault="00A412A8" w:rsidP="00F07CC3">
      <w:pPr>
        <w:jc w:val="both"/>
        <w:rPr>
          <w:color w:val="000000"/>
        </w:rPr>
      </w:pPr>
      <w:r>
        <w:rPr>
          <w:color w:val="000000"/>
        </w:rPr>
        <w:t>-</w:t>
      </w:r>
      <w:r>
        <w:rPr>
          <w:color w:val="000000"/>
        </w:rPr>
        <w:tab/>
      </w:r>
      <w:r w:rsidR="004430AF" w:rsidRPr="00A412A8">
        <w:rPr>
          <w:color w:val="000000"/>
        </w:rPr>
        <w:t>malých měst a stabilizovaných venkovských oblastí,</w:t>
      </w:r>
    </w:p>
    <w:p w:rsidR="00D810BF" w:rsidRPr="00A412A8" w:rsidRDefault="004430AF" w:rsidP="00A412A8">
      <w:pPr>
        <w:ind w:left="705" w:hanging="705"/>
        <w:jc w:val="both"/>
        <w:rPr>
          <w:color w:val="000000"/>
        </w:rPr>
      </w:pPr>
      <w:r w:rsidRPr="00A412A8">
        <w:rPr>
          <w:color w:val="000000"/>
        </w:rPr>
        <w:t xml:space="preserve">- </w:t>
      </w:r>
      <w:r w:rsidR="00A412A8">
        <w:rPr>
          <w:color w:val="000000"/>
        </w:rPr>
        <w:tab/>
      </w:r>
      <w:r w:rsidRPr="00A412A8">
        <w:rPr>
          <w:color w:val="000000"/>
        </w:rPr>
        <w:t>vnějších a vnitřních periferních území, čelících zhoršován</w:t>
      </w:r>
      <w:r w:rsidR="00D810BF" w:rsidRPr="00A412A8">
        <w:rPr>
          <w:color w:val="000000"/>
        </w:rPr>
        <w:t xml:space="preserve">í ekonomické a sociální situace, včetně popisu mechanismů využívání zdrojů z jednotlivých ESIF a programů. </w:t>
      </w:r>
    </w:p>
    <w:p w:rsidR="005C0F6F" w:rsidRPr="00A412A8" w:rsidRDefault="005C0F6F" w:rsidP="00F07CC3">
      <w:pPr>
        <w:jc w:val="both"/>
        <w:rPr>
          <w:rStyle w:val="hps"/>
        </w:rPr>
      </w:pPr>
    </w:p>
    <w:p w:rsidR="005C0F6F" w:rsidRPr="005C0F6F" w:rsidRDefault="005C0F6F" w:rsidP="00F07CC3">
      <w:pPr>
        <w:tabs>
          <w:tab w:val="left" w:pos="2670"/>
        </w:tabs>
        <w:jc w:val="both"/>
        <w:rPr>
          <w:rStyle w:val="hps"/>
          <w:b/>
        </w:rPr>
      </w:pPr>
      <w:r w:rsidRPr="005C0F6F">
        <w:rPr>
          <w:rStyle w:val="hps"/>
          <w:b/>
        </w:rPr>
        <w:t>Programy</w:t>
      </w:r>
    </w:p>
    <w:p w:rsidR="0032570C" w:rsidRDefault="0032570C" w:rsidP="00F07CC3">
      <w:pPr>
        <w:jc w:val="both"/>
        <w:rPr>
          <w:color w:val="000000"/>
        </w:rPr>
      </w:pPr>
    </w:p>
    <w:p w:rsidR="005C0F6F" w:rsidRPr="00B66780" w:rsidRDefault="005C0F6F" w:rsidP="00F07CC3">
      <w:pPr>
        <w:jc w:val="both"/>
        <w:rPr>
          <w:color w:val="000000"/>
        </w:rPr>
      </w:pPr>
      <w:r w:rsidRPr="00B66780">
        <w:rPr>
          <w:color w:val="000000"/>
        </w:rPr>
        <w:t>Nová pravidla formulování (operačních) programů přinášejí celou řadu závazných pokynů týkající se konstrukce intervenční logiky a celkového strukturování dokumentu. Přest</w:t>
      </w:r>
      <w:r w:rsidR="00AF4DA3" w:rsidRPr="00B66780">
        <w:rPr>
          <w:color w:val="000000"/>
        </w:rPr>
        <w:t>ože je oproti současnému období</w:t>
      </w:r>
      <w:r w:rsidRPr="00B66780">
        <w:rPr>
          <w:color w:val="000000"/>
        </w:rPr>
        <w:t xml:space="preserve"> 1) kladen podstatně větší důraz na princip tematické koncentrace, 2) v návrhu nařízení jsou přímo stanoveny využitelné tematické cíle a předurčeny vazby mezi nimi a investičními prioritami, </w:t>
      </w:r>
      <w:r w:rsidR="00D810BF" w:rsidRPr="00B66780">
        <w:rPr>
          <w:color w:val="000000"/>
        </w:rPr>
        <w:t>SMO ČR se domnívá</w:t>
      </w:r>
      <w:r w:rsidRPr="00B66780">
        <w:rPr>
          <w:color w:val="000000"/>
        </w:rPr>
        <w:t xml:space="preserve">, že při vhodném nastavení programovacích procesů ze strany státu, je možné i v novém programovém období nasměrovat prostředky ESIF na řešení většiny potřeb měst a obcí ČR. Způsobem jak toho dosáhnout je na úrovni (operačního) programu vhodné </w:t>
      </w:r>
      <w:r w:rsidR="003C4D8A" w:rsidRPr="00B66780">
        <w:rPr>
          <w:color w:val="000000"/>
        </w:rPr>
        <w:t xml:space="preserve">přiřazení </w:t>
      </w:r>
      <w:r w:rsidRPr="00B66780">
        <w:rPr>
          <w:color w:val="000000"/>
        </w:rPr>
        <w:t>specifických cílů investičních priorit a jim podřízených akcí (opatření) tak, aby plně respektovaly specifické potřeb</w:t>
      </w:r>
      <w:r w:rsidR="00875467">
        <w:rPr>
          <w:color w:val="000000"/>
        </w:rPr>
        <w:t>y</w:t>
      </w:r>
      <w:r w:rsidRPr="00B66780">
        <w:rPr>
          <w:color w:val="000000"/>
        </w:rPr>
        <w:t xml:space="preserve"> rozvoje jednotlivých typů území ČR, respektive měst a venkova. </w:t>
      </w:r>
    </w:p>
    <w:p w:rsidR="005C0F6F" w:rsidRDefault="005C0F6F" w:rsidP="00F07CC3">
      <w:pPr>
        <w:jc w:val="both"/>
        <w:rPr>
          <w:color w:val="000000"/>
        </w:rPr>
      </w:pPr>
    </w:p>
    <w:p w:rsidR="005C0F6F" w:rsidRPr="00B66780" w:rsidRDefault="005C0F6F" w:rsidP="00F07CC3">
      <w:pPr>
        <w:jc w:val="both"/>
        <w:rPr>
          <w:color w:val="000000"/>
        </w:rPr>
      </w:pPr>
      <w:r w:rsidRPr="00B66780">
        <w:rPr>
          <w:color w:val="000000"/>
        </w:rPr>
        <w:t>Jedná se tedy o vytvoření souboru specifický cílů a akcí, které budou zaměřeny na řešení rozvojových potřeb:</w:t>
      </w:r>
    </w:p>
    <w:p w:rsidR="005C0F6F" w:rsidRPr="00B66780" w:rsidRDefault="00B66780" w:rsidP="00F07CC3">
      <w:pPr>
        <w:jc w:val="both"/>
        <w:rPr>
          <w:color w:val="000000"/>
        </w:rPr>
      </w:pPr>
      <w:r>
        <w:rPr>
          <w:color w:val="000000"/>
        </w:rPr>
        <w:t>-</w:t>
      </w:r>
      <w:r>
        <w:rPr>
          <w:color w:val="000000"/>
        </w:rPr>
        <w:tab/>
      </w:r>
      <w:r w:rsidR="005C0F6F" w:rsidRPr="00B66780">
        <w:rPr>
          <w:color w:val="000000"/>
        </w:rPr>
        <w:t>klíčových aglomerací ČR, posilování konkurenceschopnosti pólů rozvoje,</w:t>
      </w:r>
    </w:p>
    <w:p w:rsidR="005C0F6F" w:rsidRPr="00B66780" w:rsidRDefault="00B66780" w:rsidP="00F07CC3">
      <w:pPr>
        <w:jc w:val="both"/>
        <w:rPr>
          <w:color w:val="000000"/>
        </w:rPr>
      </w:pPr>
      <w:r>
        <w:rPr>
          <w:color w:val="000000"/>
        </w:rPr>
        <w:t>-</w:t>
      </w:r>
      <w:r>
        <w:rPr>
          <w:color w:val="000000"/>
        </w:rPr>
        <w:tab/>
      </w:r>
      <w:r w:rsidR="005C0F6F" w:rsidRPr="00B66780">
        <w:rPr>
          <w:color w:val="000000"/>
        </w:rPr>
        <w:t>ostatních aglomerací, významných center české ekonomiky,</w:t>
      </w:r>
      <w:r w:rsidR="009E2C9D" w:rsidRPr="00B66780" w:rsidDel="009E2C9D">
        <w:rPr>
          <w:color w:val="000000"/>
        </w:rPr>
        <w:t xml:space="preserve"> </w:t>
      </w:r>
      <w:r w:rsidR="005C0F6F" w:rsidRPr="00B66780">
        <w:rPr>
          <w:color w:val="000000"/>
        </w:rPr>
        <w:t xml:space="preserve">  </w:t>
      </w:r>
      <w:r w:rsidR="0023488E" w:rsidRPr="00B66780">
        <w:rPr>
          <w:color w:val="000000"/>
        </w:rPr>
        <w:t xml:space="preserve"> </w:t>
      </w:r>
    </w:p>
    <w:p w:rsidR="005C0F6F" w:rsidRPr="00B66780" w:rsidRDefault="00B66780" w:rsidP="00F07CC3">
      <w:pPr>
        <w:jc w:val="both"/>
        <w:rPr>
          <w:color w:val="000000"/>
        </w:rPr>
      </w:pPr>
      <w:r>
        <w:rPr>
          <w:color w:val="000000"/>
        </w:rPr>
        <w:t>-</w:t>
      </w:r>
      <w:r>
        <w:rPr>
          <w:color w:val="000000"/>
        </w:rPr>
        <w:tab/>
      </w:r>
      <w:r w:rsidR="005C0F6F" w:rsidRPr="00B66780">
        <w:rPr>
          <w:color w:val="000000"/>
        </w:rPr>
        <w:t>malých měst a stabilizovaných venkovských oblastí,</w:t>
      </w:r>
    </w:p>
    <w:p w:rsidR="005C0F6F" w:rsidRDefault="00B66780" w:rsidP="00B66780">
      <w:pPr>
        <w:ind w:left="705" w:hanging="705"/>
        <w:jc w:val="both"/>
        <w:rPr>
          <w:color w:val="000000"/>
        </w:rPr>
      </w:pPr>
      <w:r>
        <w:rPr>
          <w:color w:val="000000"/>
        </w:rPr>
        <w:t>-</w:t>
      </w:r>
      <w:r>
        <w:rPr>
          <w:color w:val="000000"/>
        </w:rPr>
        <w:tab/>
      </w:r>
      <w:r w:rsidR="005C0F6F" w:rsidRPr="00B66780">
        <w:rPr>
          <w:color w:val="000000"/>
        </w:rPr>
        <w:t>vnějších a vni</w:t>
      </w:r>
      <w:r w:rsidR="00875467">
        <w:rPr>
          <w:color w:val="000000"/>
        </w:rPr>
        <w:t>třních periferních území</w:t>
      </w:r>
      <w:r w:rsidR="005C0F6F" w:rsidRPr="00B66780">
        <w:rPr>
          <w:color w:val="000000"/>
        </w:rPr>
        <w:t xml:space="preserve"> čelících zhoršování ekonomické</w:t>
      </w:r>
      <w:r w:rsidR="005C0F6F">
        <w:rPr>
          <w:color w:val="000000"/>
        </w:rPr>
        <w:t xml:space="preserve"> a sociální situace.</w:t>
      </w:r>
    </w:p>
    <w:p w:rsidR="005C0F6F" w:rsidRDefault="005C0F6F" w:rsidP="00F07CC3">
      <w:pPr>
        <w:jc w:val="both"/>
        <w:rPr>
          <w:color w:val="000000"/>
        </w:rPr>
      </w:pPr>
      <w:r>
        <w:rPr>
          <w:color w:val="000000"/>
        </w:rPr>
        <w:t xml:space="preserve"> </w:t>
      </w:r>
      <w:r w:rsidRPr="00882170">
        <w:rPr>
          <w:color w:val="000000"/>
        </w:rPr>
        <w:t xml:space="preserve"> </w:t>
      </w:r>
    </w:p>
    <w:p w:rsidR="009E2C9D" w:rsidRDefault="009E2C9D" w:rsidP="00F07CC3">
      <w:pPr>
        <w:jc w:val="both"/>
        <w:rPr>
          <w:color w:val="000000"/>
        </w:rPr>
      </w:pPr>
      <w:r w:rsidRPr="009E2C9D">
        <w:rPr>
          <w:color w:val="000000"/>
        </w:rPr>
        <w:t>Př</w:t>
      </w:r>
      <w:r>
        <w:rPr>
          <w:color w:val="000000"/>
        </w:rPr>
        <w:t xml:space="preserve">ihlédnuto by mělo být k zařazení konkrétního území mezi tzv. hospodářsky slabé regiony, a to větší intenzitou podpory a preferencí projektů předkládaných subjekty z těchto regionů. </w:t>
      </w:r>
      <w:r w:rsidRPr="00882170">
        <w:rPr>
          <w:color w:val="000000"/>
        </w:rPr>
        <w:t xml:space="preserve"> </w:t>
      </w:r>
      <w:r>
        <w:rPr>
          <w:color w:val="000000"/>
        </w:rPr>
        <w:t xml:space="preserve"> </w:t>
      </w:r>
    </w:p>
    <w:p w:rsidR="003C4D8A" w:rsidRPr="00B66780" w:rsidRDefault="00D810BF" w:rsidP="00F07CC3">
      <w:pPr>
        <w:jc w:val="both"/>
        <w:rPr>
          <w:color w:val="000000"/>
        </w:rPr>
      </w:pPr>
      <w:r w:rsidRPr="00B66780">
        <w:rPr>
          <w:color w:val="000000"/>
        </w:rPr>
        <w:t xml:space="preserve">SMO ČR se domnívá, že </w:t>
      </w:r>
      <w:r w:rsidR="003C4D8A" w:rsidRPr="00B66780">
        <w:rPr>
          <w:color w:val="000000"/>
        </w:rPr>
        <w:t xml:space="preserve">na základě koncepce územní a urbánní dimenze ESIF v ČR </w:t>
      </w:r>
      <w:r w:rsidR="00F07CC3" w:rsidRPr="00B66780">
        <w:rPr>
          <w:color w:val="000000"/>
        </w:rPr>
        <w:t>obsažené v Dohodě o partnerství</w:t>
      </w:r>
      <w:r w:rsidR="003C4D8A" w:rsidRPr="00B66780">
        <w:rPr>
          <w:color w:val="000000"/>
        </w:rPr>
        <w:t xml:space="preserve"> je možné </w:t>
      </w:r>
      <w:r w:rsidRPr="00B66780">
        <w:rPr>
          <w:color w:val="000000"/>
        </w:rPr>
        <w:t>v</w:t>
      </w:r>
      <w:r w:rsidR="005C0F6F" w:rsidRPr="00B66780">
        <w:rPr>
          <w:color w:val="000000"/>
        </w:rPr>
        <w:t>hodnou kombinací specifických cílů a akcí</w:t>
      </w:r>
      <w:r w:rsidR="003C4D8A" w:rsidRPr="00B66780">
        <w:rPr>
          <w:color w:val="000000"/>
        </w:rPr>
        <w:t xml:space="preserve"> jednotlivých programů</w:t>
      </w:r>
      <w:r w:rsidR="005C0F6F" w:rsidRPr="00B66780">
        <w:rPr>
          <w:color w:val="000000"/>
        </w:rPr>
        <w:t xml:space="preserve">, </w:t>
      </w:r>
      <w:r w:rsidR="003C4D8A" w:rsidRPr="00B66780">
        <w:rPr>
          <w:color w:val="000000"/>
        </w:rPr>
        <w:t>zajistit naplňování</w:t>
      </w:r>
      <w:r w:rsidR="005C0F6F" w:rsidRPr="00B66780">
        <w:rPr>
          <w:color w:val="000000"/>
        </w:rPr>
        <w:t xml:space="preserve"> strategie rozvoje pro všechna </w:t>
      </w:r>
      <w:r w:rsidR="003C4D8A" w:rsidRPr="00B66780">
        <w:rPr>
          <w:color w:val="000000"/>
        </w:rPr>
        <w:t xml:space="preserve">tato </w:t>
      </w:r>
      <w:r w:rsidR="003F3DDE" w:rsidRPr="00B66780">
        <w:rPr>
          <w:color w:val="000000"/>
        </w:rPr>
        <w:t>území</w:t>
      </w:r>
      <w:r w:rsidR="005C0F6F" w:rsidRPr="00B66780">
        <w:rPr>
          <w:color w:val="000000"/>
        </w:rPr>
        <w:t xml:space="preserve">. </w:t>
      </w:r>
    </w:p>
    <w:p w:rsidR="003C4D8A" w:rsidRPr="00B66780" w:rsidRDefault="003C4D8A" w:rsidP="00F07CC3">
      <w:pPr>
        <w:jc w:val="both"/>
        <w:rPr>
          <w:color w:val="000000"/>
        </w:rPr>
      </w:pPr>
    </w:p>
    <w:p w:rsidR="005C0F6F" w:rsidRPr="00B66780" w:rsidRDefault="005C0F6F" w:rsidP="00F07CC3">
      <w:pPr>
        <w:jc w:val="both"/>
        <w:rPr>
          <w:color w:val="000000"/>
        </w:rPr>
      </w:pPr>
      <w:r w:rsidRPr="00B66780">
        <w:rPr>
          <w:color w:val="000000"/>
        </w:rPr>
        <w:t xml:space="preserve">Jednotlivé intervence programů se budou vzájemně věcně doplňovat a podporovat a budou společně přispívat k vyváženému rozvoji území a zvýšení konkurenceschopnosti </w:t>
      </w:r>
      <w:r w:rsidR="00D61F5F" w:rsidRPr="00B66780">
        <w:rPr>
          <w:color w:val="000000"/>
        </w:rPr>
        <w:t>ČR</w:t>
      </w:r>
      <w:r w:rsidRPr="00B66780">
        <w:rPr>
          <w:color w:val="000000"/>
        </w:rPr>
        <w:t>.</w:t>
      </w:r>
    </w:p>
    <w:p w:rsidR="005C0F6F" w:rsidRDefault="005C0F6F" w:rsidP="00F07CC3">
      <w:pPr>
        <w:jc w:val="both"/>
        <w:rPr>
          <w:color w:val="000000"/>
        </w:rPr>
      </w:pPr>
    </w:p>
    <w:p w:rsidR="005C0F6F" w:rsidRDefault="005C0F6F" w:rsidP="00F07CC3">
      <w:pPr>
        <w:jc w:val="both"/>
        <w:rPr>
          <w:color w:val="000000"/>
        </w:rPr>
      </w:pPr>
      <w:r w:rsidRPr="00882170">
        <w:rPr>
          <w:color w:val="000000"/>
        </w:rPr>
        <w:t xml:space="preserve">Mechanismy, které umožní reálně nasměrovat prostředky obcím a městům pak představují: </w:t>
      </w:r>
    </w:p>
    <w:p w:rsidR="005C0F6F" w:rsidRDefault="00B66780" w:rsidP="00B66780">
      <w:pPr>
        <w:ind w:left="705" w:hanging="705"/>
        <w:jc w:val="both"/>
        <w:rPr>
          <w:color w:val="000000"/>
        </w:rPr>
      </w:pPr>
      <w:r>
        <w:rPr>
          <w:color w:val="000000"/>
        </w:rPr>
        <w:t>-</w:t>
      </w:r>
      <w:r>
        <w:rPr>
          <w:color w:val="000000"/>
        </w:rPr>
        <w:tab/>
      </w:r>
      <w:r w:rsidR="005C0F6F">
        <w:rPr>
          <w:color w:val="000000"/>
        </w:rPr>
        <w:t xml:space="preserve">integrované územní investice (ITI), určené pro zásadní modernizační akce hlavních aglomerací ČR; </w:t>
      </w:r>
    </w:p>
    <w:p w:rsidR="005C0F6F" w:rsidRDefault="00B66780" w:rsidP="00F07CC3">
      <w:pPr>
        <w:jc w:val="both"/>
        <w:rPr>
          <w:color w:val="000000"/>
        </w:rPr>
      </w:pPr>
      <w:r>
        <w:rPr>
          <w:color w:val="000000"/>
        </w:rPr>
        <w:t>-</w:t>
      </w:r>
      <w:r>
        <w:rPr>
          <w:color w:val="000000"/>
        </w:rPr>
        <w:tab/>
      </w:r>
      <w:r w:rsidR="005C0F6F">
        <w:rPr>
          <w:color w:val="000000"/>
        </w:rPr>
        <w:t>integrované plány rozvoje území jako základní nástroj umožňující řešit specifické problémy:</w:t>
      </w:r>
    </w:p>
    <w:p w:rsidR="005C0F6F" w:rsidRDefault="005C0F6F" w:rsidP="00F07CC3">
      <w:pPr>
        <w:pStyle w:val="Odstavecseseznamem"/>
        <w:numPr>
          <w:ilvl w:val="0"/>
          <w:numId w:val="4"/>
        </w:numPr>
        <w:contextualSpacing w:val="0"/>
        <w:jc w:val="both"/>
        <w:rPr>
          <w:color w:val="000000"/>
        </w:rPr>
      </w:pPr>
      <w:r>
        <w:rPr>
          <w:color w:val="000000"/>
        </w:rPr>
        <w:t xml:space="preserve">spojené s posilováním konkurenceschopnosti ostatních aglomerací od velikosti </w:t>
      </w:r>
      <w:r w:rsidR="00514A6D">
        <w:rPr>
          <w:color w:val="000000"/>
        </w:rPr>
        <w:t xml:space="preserve">25 </w:t>
      </w:r>
      <w:r w:rsidR="00B75E37">
        <w:rPr>
          <w:color w:val="000000"/>
        </w:rPr>
        <w:t>tis. obyvatel - IPRÚ aglomerací;</w:t>
      </w:r>
    </w:p>
    <w:p w:rsidR="005C0F6F" w:rsidRDefault="005C0F6F" w:rsidP="00F07CC3">
      <w:pPr>
        <w:pStyle w:val="Odstavecseseznamem"/>
        <w:numPr>
          <w:ilvl w:val="0"/>
          <w:numId w:val="4"/>
        </w:numPr>
        <w:contextualSpacing w:val="0"/>
        <w:jc w:val="both"/>
        <w:rPr>
          <w:color w:val="000000"/>
        </w:rPr>
      </w:pPr>
      <w:r>
        <w:rPr>
          <w:color w:val="000000"/>
        </w:rPr>
        <w:t>se zajištění</w:t>
      </w:r>
      <w:r w:rsidR="00514A6D">
        <w:rPr>
          <w:color w:val="000000"/>
        </w:rPr>
        <w:t>m</w:t>
      </w:r>
      <w:r>
        <w:rPr>
          <w:color w:val="000000"/>
        </w:rPr>
        <w:t xml:space="preserve"> konkrétních veřejných služeb prostřednictvím </w:t>
      </w:r>
      <w:proofErr w:type="spellStart"/>
      <w:r>
        <w:rPr>
          <w:color w:val="000000"/>
        </w:rPr>
        <w:t>meziobecní</w:t>
      </w:r>
      <w:proofErr w:type="spellEnd"/>
      <w:r>
        <w:rPr>
          <w:color w:val="000000"/>
        </w:rPr>
        <w:t xml:space="preserve"> spolupráce v rámci funkčního území tvořeného správním obvodem </w:t>
      </w:r>
      <w:r w:rsidR="00B75E37">
        <w:rPr>
          <w:color w:val="000000"/>
        </w:rPr>
        <w:t>ORP - IPRÚ správních obvodů ORP;</w:t>
      </w:r>
    </w:p>
    <w:p w:rsidR="005C0F6F" w:rsidRPr="007E31CA" w:rsidRDefault="005C0F6F" w:rsidP="00F07CC3">
      <w:pPr>
        <w:pStyle w:val="Odstavecseseznamem"/>
        <w:numPr>
          <w:ilvl w:val="0"/>
          <w:numId w:val="4"/>
        </w:numPr>
        <w:contextualSpacing w:val="0"/>
        <w:jc w:val="both"/>
        <w:rPr>
          <w:color w:val="000000"/>
        </w:rPr>
      </w:pPr>
      <w:r>
        <w:rPr>
          <w:color w:val="000000"/>
        </w:rPr>
        <w:t xml:space="preserve">částí území </w:t>
      </w:r>
      <w:r w:rsidR="00F07CC3">
        <w:rPr>
          <w:color w:val="000000"/>
        </w:rPr>
        <w:t>nejvíce postižených chudobou</w:t>
      </w:r>
      <w:r w:rsidRPr="007E31CA">
        <w:rPr>
          <w:color w:val="000000"/>
        </w:rPr>
        <w:t xml:space="preserve"> respektive</w:t>
      </w:r>
      <w:r w:rsidR="00F07CC3">
        <w:rPr>
          <w:color w:val="000000"/>
        </w:rPr>
        <w:t xml:space="preserve"> s koncentrací</w:t>
      </w:r>
      <w:r w:rsidRPr="007E31CA">
        <w:rPr>
          <w:color w:val="000000"/>
        </w:rPr>
        <w:t xml:space="preserve"> skupin </w:t>
      </w:r>
      <w:r>
        <w:rPr>
          <w:color w:val="000000"/>
        </w:rPr>
        <w:t>obyvatelstva ohrožených</w:t>
      </w:r>
      <w:r w:rsidRPr="007E31CA">
        <w:rPr>
          <w:color w:val="000000"/>
        </w:rPr>
        <w:t xml:space="preserve"> rizikem </w:t>
      </w:r>
      <w:r>
        <w:rPr>
          <w:color w:val="000000"/>
        </w:rPr>
        <w:t>diskriminace či</w:t>
      </w:r>
      <w:r w:rsidRPr="007E31CA">
        <w:rPr>
          <w:color w:val="000000"/>
        </w:rPr>
        <w:t xml:space="preserve"> </w:t>
      </w:r>
      <w:r>
        <w:rPr>
          <w:color w:val="000000"/>
        </w:rPr>
        <w:t xml:space="preserve">sociálního </w:t>
      </w:r>
      <w:r w:rsidRPr="007E31CA">
        <w:rPr>
          <w:color w:val="000000"/>
        </w:rPr>
        <w:t>vyloučení</w:t>
      </w:r>
      <w:r>
        <w:rPr>
          <w:color w:val="000000"/>
        </w:rPr>
        <w:t xml:space="preserve"> - IPRÚ ohrožených území</w:t>
      </w:r>
      <w:r w:rsidR="00D810BF">
        <w:rPr>
          <w:color w:val="000000"/>
        </w:rPr>
        <w:t>;</w:t>
      </w:r>
    </w:p>
    <w:p w:rsidR="008E7BC1" w:rsidRDefault="005C0F6F" w:rsidP="00F56EBD">
      <w:pPr>
        <w:pStyle w:val="Odstavecseseznamem"/>
        <w:numPr>
          <w:ilvl w:val="0"/>
          <w:numId w:val="40"/>
        </w:numPr>
        <w:ind w:left="0" w:firstLine="0"/>
        <w:jc w:val="both"/>
        <w:rPr>
          <w:color w:val="000000"/>
        </w:rPr>
      </w:pPr>
      <w:r w:rsidRPr="00832538">
        <w:rPr>
          <w:color w:val="000000"/>
        </w:rPr>
        <w:t>spolupráce obcí s dalšími regionálními partnery prostřednictvím komunitně</w:t>
      </w:r>
      <w:r w:rsidR="006204D9" w:rsidRPr="00832538">
        <w:rPr>
          <w:color w:val="000000"/>
        </w:rPr>
        <w:t xml:space="preserve"> </w:t>
      </w:r>
      <w:r w:rsidR="00F34A9F" w:rsidRPr="00832538">
        <w:rPr>
          <w:color w:val="000000"/>
        </w:rPr>
        <w:t xml:space="preserve">vedeného </w:t>
      </w:r>
    </w:p>
    <w:p w:rsidR="005C0F6F" w:rsidRPr="00832538" w:rsidRDefault="00F34A9F" w:rsidP="008E7BC1">
      <w:pPr>
        <w:pStyle w:val="Odstavecseseznamem"/>
        <w:ind w:left="0" w:firstLine="708"/>
        <w:jc w:val="both"/>
        <w:rPr>
          <w:color w:val="000000"/>
        </w:rPr>
      </w:pPr>
      <w:r w:rsidRPr="00832538">
        <w:rPr>
          <w:color w:val="000000"/>
        </w:rPr>
        <w:t xml:space="preserve">místního </w:t>
      </w:r>
      <w:r w:rsidR="005C0F6F" w:rsidRPr="00832538">
        <w:rPr>
          <w:color w:val="000000"/>
        </w:rPr>
        <w:t>rozvoje (CLLD</w:t>
      </w:r>
      <w:r w:rsidR="00C034E3" w:rsidRPr="00832538">
        <w:rPr>
          <w:color w:val="000000"/>
        </w:rPr>
        <w:t>), navazujícího na metodu LEADER</w:t>
      </w:r>
      <w:r w:rsidR="005C0F6F" w:rsidRPr="00832538">
        <w:rPr>
          <w:color w:val="000000"/>
        </w:rPr>
        <w:t xml:space="preserve">.  </w:t>
      </w:r>
    </w:p>
    <w:p w:rsidR="005C0F6F" w:rsidRDefault="005C0F6F" w:rsidP="00F07CC3">
      <w:pPr>
        <w:jc w:val="both"/>
        <w:rPr>
          <w:color w:val="000000"/>
        </w:rPr>
      </w:pPr>
    </w:p>
    <w:p w:rsidR="005C0F6F" w:rsidRPr="00B75E37" w:rsidRDefault="00D810BF" w:rsidP="00F07CC3">
      <w:pPr>
        <w:jc w:val="both"/>
        <w:rPr>
          <w:color w:val="000000"/>
        </w:rPr>
      </w:pPr>
      <w:r w:rsidRPr="00B75E37">
        <w:rPr>
          <w:color w:val="000000"/>
        </w:rPr>
        <w:t>SMO ČR se domnívá, že p</w:t>
      </w:r>
      <w:r w:rsidR="005C0F6F" w:rsidRPr="00B75E37">
        <w:rPr>
          <w:color w:val="000000"/>
        </w:rPr>
        <w:t>ro potřeby koncentrace aktivit zaměřené na jednotlivé typy území je při konstrukci programů možné využít několik flexibilit, které návrhy nařízení přináš</w:t>
      </w:r>
      <w:r w:rsidRPr="00B75E37">
        <w:rPr>
          <w:color w:val="000000"/>
        </w:rPr>
        <w:t>ej</w:t>
      </w:r>
      <w:r w:rsidR="005C0F6F" w:rsidRPr="00B75E37">
        <w:rPr>
          <w:color w:val="000000"/>
        </w:rPr>
        <w:t>í:</w:t>
      </w:r>
    </w:p>
    <w:p w:rsidR="005C0F6F" w:rsidRPr="00B75E37" w:rsidRDefault="00920CEE" w:rsidP="00F07CC3">
      <w:pPr>
        <w:jc w:val="both"/>
        <w:rPr>
          <w:color w:val="000000"/>
        </w:rPr>
      </w:pPr>
      <w:r>
        <w:rPr>
          <w:color w:val="000000"/>
        </w:rPr>
        <w:t>-</w:t>
      </w:r>
      <w:r>
        <w:rPr>
          <w:color w:val="000000"/>
        </w:rPr>
        <w:tab/>
      </w:r>
      <w:r w:rsidR="00D810BF" w:rsidRPr="00B75E37">
        <w:rPr>
          <w:color w:val="000000"/>
        </w:rPr>
        <w:t>možnost</w:t>
      </w:r>
      <w:r w:rsidR="005C0F6F" w:rsidRPr="00B75E37">
        <w:rPr>
          <w:color w:val="000000"/>
        </w:rPr>
        <w:t xml:space="preserve"> v jedné prioritní ose kombinovat více kategorií regionů, </w:t>
      </w:r>
    </w:p>
    <w:p w:rsidR="005C0F6F" w:rsidRPr="00B75E37" w:rsidRDefault="00920CEE" w:rsidP="00920CEE">
      <w:pPr>
        <w:ind w:left="705" w:hanging="705"/>
        <w:jc w:val="both"/>
        <w:rPr>
          <w:color w:val="000000"/>
        </w:rPr>
      </w:pPr>
      <w:r>
        <w:rPr>
          <w:color w:val="000000"/>
        </w:rPr>
        <w:t>-</w:t>
      </w:r>
      <w:r>
        <w:rPr>
          <w:color w:val="000000"/>
        </w:rPr>
        <w:tab/>
      </w:r>
      <w:r w:rsidR="00D810BF" w:rsidRPr="00B75E37">
        <w:rPr>
          <w:color w:val="000000"/>
        </w:rPr>
        <w:t xml:space="preserve">možnost </w:t>
      </w:r>
      <w:r w:rsidR="005C0F6F" w:rsidRPr="00B75E37">
        <w:rPr>
          <w:color w:val="000000"/>
        </w:rPr>
        <w:t xml:space="preserve">v jedné prioritní ose kombinovat jednu či více vzájemně se doplňujících investičních priorit jednoho tematického cíle z různých </w:t>
      </w:r>
      <w:r w:rsidR="003C4D8A" w:rsidRPr="00B75E37">
        <w:rPr>
          <w:color w:val="000000"/>
        </w:rPr>
        <w:t>ESIF</w:t>
      </w:r>
      <w:r w:rsidR="005C0F6F" w:rsidRPr="00B75E37">
        <w:rPr>
          <w:color w:val="000000"/>
        </w:rPr>
        <w:t xml:space="preserve">, </w:t>
      </w:r>
    </w:p>
    <w:p w:rsidR="005C0F6F" w:rsidRPr="00B75E37" w:rsidRDefault="00920CEE" w:rsidP="00920CEE">
      <w:pPr>
        <w:ind w:left="705" w:hanging="705"/>
        <w:jc w:val="both"/>
        <w:rPr>
          <w:color w:val="000000"/>
        </w:rPr>
      </w:pPr>
      <w:r>
        <w:rPr>
          <w:color w:val="000000"/>
        </w:rPr>
        <w:t>-</w:t>
      </w:r>
      <w:r>
        <w:rPr>
          <w:color w:val="000000"/>
        </w:rPr>
        <w:tab/>
      </w:r>
      <w:r w:rsidR="00D810BF" w:rsidRPr="00B75E37">
        <w:rPr>
          <w:color w:val="000000"/>
        </w:rPr>
        <w:t xml:space="preserve">možnost </w:t>
      </w:r>
      <w:r w:rsidR="005C0F6F" w:rsidRPr="00B75E37">
        <w:rPr>
          <w:color w:val="000000"/>
        </w:rPr>
        <w:t>provázat jednu či více vzájemně propojených investičních priorit z různých tematických cílů (</w:t>
      </w:r>
      <w:r w:rsidR="00B75E37">
        <w:rPr>
          <w:color w:val="000000"/>
        </w:rPr>
        <w:t>do 20 % příspěvku EU na</w:t>
      </w:r>
      <w:r w:rsidR="005C0F6F" w:rsidRPr="00B75E37">
        <w:rPr>
          <w:color w:val="000000"/>
        </w:rPr>
        <w:t xml:space="preserve"> program) </w:t>
      </w:r>
    </w:p>
    <w:p w:rsidR="005C0F6F" w:rsidRPr="00B75E37" w:rsidRDefault="00920CEE" w:rsidP="00F07CC3">
      <w:pPr>
        <w:jc w:val="both"/>
        <w:rPr>
          <w:color w:val="000000"/>
        </w:rPr>
      </w:pPr>
      <w:r>
        <w:rPr>
          <w:color w:val="000000"/>
        </w:rPr>
        <w:t>-</w:t>
      </w:r>
      <w:r>
        <w:rPr>
          <w:color w:val="000000"/>
        </w:rPr>
        <w:tab/>
      </w:r>
      <w:r w:rsidR="005C0F6F" w:rsidRPr="00B75E37">
        <w:rPr>
          <w:color w:val="000000"/>
        </w:rPr>
        <w:t xml:space="preserve">v případě ESF </w:t>
      </w:r>
      <w:r w:rsidR="00D810BF" w:rsidRPr="00B75E37">
        <w:rPr>
          <w:color w:val="000000"/>
        </w:rPr>
        <w:t xml:space="preserve">možnost </w:t>
      </w:r>
      <w:r w:rsidR="005C0F6F" w:rsidRPr="00B75E37">
        <w:rPr>
          <w:color w:val="000000"/>
        </w:rPr>
        <w:t xml:space="preserve">kombinovat investiční priority z různých tematických cílů. </w:t>
      </w:r>
    </w:p>
    <w:p w:rsidR="006204D9" w:rsidRDefault="006204D9" w:rsidP="00F07CC3">
      <w:pPr>
        <w:jc w:val="both"/>
        <w:rPr>
          <w:color w:val="000000"/>
        </w:rPr>
      </w:pPr>
    </w:p>
    <w:p w:rsidR="0029265C" w:rsidRPr="00AD16A2" w:rsidRDefault="005C0F6F" w:rsidP="00F07CC3">
      <w:pPr>
        <w:jc w:val="both"/>
      </w:pPr>
      <w:r w:rsidRPr="00AD16A2">
        <w:rPr>
          <w:color w:val="000000"/>
        </w:rPr>
        <w:t xml:space="preserve">Standardním řešením naplňování územní a urbánní dimenze programu </w:t>
      </w:r>
      <w:r w:rsidR="00D810BF" w:rsidRPr="00AD16A2">
        <w:rPr>
          <w:color w:val="000000"/>
        </w:rPr>
        <w:t>by</w:t>
      </w:r>
      <w:r w:rsidRPr="00AD16A2">
        <w:rPr>
          <w:color w:val="000000"/>
        </w:rPr>
        <w:t xml:space="preserve"> mělo být vyčlenění určitého podílu prioritní osy právě pro tento účel. Tato územně zaměřená část prioritní osy by měla být ještě detailněji strukturována pro jednotlivé implementační mechanismy </w:t>
      </w:r>
      <w:r w:rsidR="00F07CC3" w:rsidRPr="00AD16A2">
        <w:rPr>
          <w:color w:val="000000"/>
        </w:rPr>
        <w:t>tj. ITI</w:t>
      </w:r>
      <w:r w:rsidRPr="00AD16A2">
        <w:rPr>
          <w:color w:val="000000"/>
        </w:rPr>
        <w:t>, IPRÚ aglomerací, IPRÚ správních obvodů ORP, IPRÚ ohrožených území, CLLD- MAS</w:t>
      </w:r>
      <w:r w:rsidR="009630A5" w:rsidRPr="00AD16A2">
        <w:t>.</w:t>
      </w:r>
      <w:r w:rsidR="00514A6D" w:rsidRPr="00AD16A2">
        <w:t xml:space="preserve"> </w:t>
      </w:r>
    </w:p>
    <w:p w:rsidR="0029265C" w:rsidRDefault="0029265C" w:rsidP="00F07CC3">
      <w:pPr>
        <w:jc w:val="both"/>
        <w:rPr>
          <w:b/>
        </w:rPr>
      </w:pPr>
    </w:p>
    <w:p w:rsidR="005C0F6F" w:rsidRPr="00AD16A2" w:rsidRDefault="00514A6D" w:rsidP="00F07CC3">
      <w:pPr>
        <w:jc w:val="both"/>
      </w:pPr>
      <w:r w:rsidRPr="00AD16A2">
        <w:t xml:space="preserve">Řídicí orgány by měly poskytnout garance dostupnosti prostředků pro </w:t>
      </w:r>
      <w:r w:rsidR="0029265C" w:rsidRPr="00AD16A2">
        <w:t xml:space="preserve">každý </w:t>
      </w:r>
      <w:r w:rsidRPr="00AD16A2">
        <w:t>konkrétní územní mechanismus. Objem rezervovaných prostředků musí odrážet výzvy</w:t>
      </w:r>
      <w:r w:rsidR="009E2C9D" w:rsidRPr="00AD16A2">
        <w:t>, obsažené v kvalitně zpracované rozvojové strategii</w:t>
      </w:r>
      <w:r w:rsidRPr="00AD16A2">
        <w:t xml:space="preserve">, kterým konkrétní aglomerace, svazky obcí ORP apod. čelí.  </w:t>
      </w:r>
      <w:r w:rsidR="0023488E" w:rsidRPr="00AD16A2">
        <w:t>SMO</w:t>
      </w:r>
      <w:r w:rsidR="00102CE3">
        <w:t xml:space="preserve"> ČR</w:t>
      </w:r>
      <w:r w:rsidR="0023488E" w:rsidRPr="00AD16A2">
        <w:t xml:space="preserve"> považuje tento přístup za klíčový, v případě jeho nenaplnění je efektivní implementace územní dimenze </w:t>
      </w:r>
      <w:r w:rsidR="009E2C9D" w:rsidRPr="00AD16A2">
        <w:t xml:space="preserve">a urbánní </w:t>
      </w:r>
      <w:r w:rsidR="0023488E" w:rsidRPr="00AD16A2">
        <w:t>založená na reálných konkrétních potřebách a znalostech subjektů urbánní a uzemní dimenze ohrožena.</w:t>
      </w:r>
    </w:p>
    <w:p w:rsidR="00E6070D" w:rsidRDefault="00E6070D" w:rsidP="00F07CC3">
      <w:pPr>
        <w:jc w:val="both"/>
        <w:rPr>
          <w:b/>
          <w:sz w:val="26"/>
          <w:szCs w:val="26"/>
        </w:rPr>
      </w:pPr>
    </w:p>
    <w:p w:rsidR="007054A4" w:rsidRPr="00807247" w:rsidRDefault="007A4ADC" w:rsidP="00F07CC3">
      <w:pPr>
        <w:jc w:val="both"/>
      </w:pPr>
      <w:r>
        <w:rPr>
          <w:b/>
          <w:sz w:val="26"/>
          <w:szCs w:val="26"/>
        </w:rPr>
        <w:t xml:space="preserve">4. </w:t>
      </w:r>
      <w:r w:rsidR="00F07CC3">
        <w:rPr>
          <w:b/>
          <w:sz w:val="26"/>
          <w:szCs w:val="26"/>
        </w:rPr>
        <w:t>Pozice</w:t>
      </w:r>
      <w:r w:rsidR="00E61EF9" w:rsidRPr="0057402B">
        <w:rPr>
          <w:b/>
          <w:sz w:val="26"/>
          <w:szCs w:val="26"/>
        </w:rPr>
        <w:t xml:space="preserve"> </w:t>
      </w:r>
      <w:r>
        <w:rPr>
          <w:b/>
          <w:sz w:val="26"/>
          <w:szCs w:val="26"/>
        </w:rPr>
        <w:t>SMO</w:t>
      </w:r>
      <w:r w:rsidR="00E61EF9" w:rsidRPr="0057402B">
        <w:rPr>
          <w:b/>
          <w:sz w:val="26"/>
          <w:szCs w:val="26"/>
        </w:rPr>
        <w:t xml:space="preserve"> ČR k nástrojům implementace územní a urbánní dimenze</w:t>
      </w:r>
      <w:r w:rsidR="005B5E4A">
        <w:rPr>
          <w:b/>
          <w:sz w:val="26"/>
          <w:szCs w:val="26"/>
        </w:rPr>
        <w:t>:</w:t>
      </w:r>
      <w:r w:rsidR="00E61EF9" w:rsidRPr="0057402B">
        <w:rPr>
          <w:b/>
          <w:sz w:val="26"/>
          <w:szCs w:val="26"/>
        </w:rPr>
        <w:t xml:space="preserve"> </w:t>
      </w:r>
    </w:p>
    <w:p w:rsidR="00007118" w:rsidRDefault="00007118" w:rsidP="00F07CC3">
      <w:pPr>
        <w:shd w:val="clear" w:color="auto" w:fill="FFFFFF"/>
        <w:jc w:val="both"/>
        <w:rPr>
          <w:color w:val="000000"/>
        </w:rPr>
      </w:pPr>
    </w:p>
    <w:p w:rsidR="005B5E4A" w:rsidRPr="005B5E4A" w:rsidRDefault="005B5E4A" w:rsidP="00F07CC3">
      <w:pPr>
        <w:shd w:val="clear" w:color="auto" w:fill="FFFFFF"/>
        <w:jc w:val="both"/>
        <w:rPr>
          <w:b/>
          <w:color w:val="000000"/>
        </w:rPr>
      </w:pPr>
      <w:r w:rsidRPr="005B5E4A">
        <w:rPr>
          <w:b/>
          <w:color w:val="000000"/>
        </w:rPr>
        <w:t xml:space="preserve">Integrovaný přístup </w:t>
      </w:r>
    </w:p>
    <w:p w:rsidR="005B5E4A" w:rsidRDefault="005B5E4A" w:rsidP="00F07CC3">
      <w:pPr>
        <w:shd w:val="clear" w:color="auto" w:fill="FFFFFF"/>
        <w:jc w:val="both"/>
        <w:rPr>
          <w:color w:val="000000"/>
        </w:rPr>
      </w:pPr>
    </w:p>
    <w:p w:rsidR="00E215D4" w:rsidRDefault="00E215D4" w:rsidP="00F07CC3">
      <w:pPr>
        <w:shd w:val="clear" w:color="auto" w:fill="FFFFFF"/>
        <w:jc w:val="both"/>
      </w:pPr>
      <w:r>
        <w:rPr>
          <w:color w:val="000000"/>
        </w:rPr>
        <w:t>Smyslem int</w:t>
      </w:r>
      <w:r w:rsidR="00F07CC3">
        <w:rPr>
          <w:color w:val="000000"/>
        </w:rPr>
        <w:t>egrovaných přístupů je dosažení</w:t>
      </w:r>
      <w:r w:rsidRPr="006953D8">
        <w:rPr>
          <w:color w:val="000000"/>
        </w:rPr>
        <w:t xml:space="preserve"> výstupů, výsledků a dopadů operací </w:t>
      </w:r>
      <w:r>
        <w:rPr>
          <w:color w:val="000000"/>
        </w:rPr>
        <w:t xml:space="preserve">(projektů) </w:t>
      </w:r>
      <w:r w:rsidRPr="006953D8">
        <w:rPr>
          <w:color w:val="000000"/>
        </w:rPr>
        <w:t>s vyšší přidanou hodnotou než v případě, že by byly realizovány bez jakékoli vzájemné vazby.</w:t>
      </w:r>
      <w:r w:rsidRPr="006953D8">
        <w:t xml:space="preserve"> Jedná se o operace, za nimiž stojí jednot</w:t>
      </w:r>
      <w:r>
        <w:t>ící</w:t>
      </w:r>
      <w:r w:rsidRPr="006953D8">
        <w:t xml:space="preserve"> </w:t>
      </w:r>
      <w:r>
        <w:t xml:space="preserve">strategický </w:t>
      </w:r>
      <w:r w:rsidRPr="006953D8">
        <w:t>záměr a smě</w:t>
      </w:r>
      <w:r>
        <w:t>řují k naplnění společného cíle</w:t>
      </w:r>
      <w:r w:rsidRPr="006953D8">
        <w:t>.</w:t>
      </w:r>
      <w:r>
        <w:t xml:space="preserve"> </w:t>
      </w:r>
    </w:p>
    <w:p w:rsidR="0057402B" w:rsidRDefault="0057402B" w:rsidP="00F07CC3">
      <w:pPr>
        <w:shd w:val="clear" w:color="auto" w:fill="FFFFFF"/>
        <w:jc w:val="both"/>
        <w:rPr>
          <w:color w:val="000000"/>
        </w:rPr>
      </w:pPr>
    </w:p>
    <w:p w:rsidR="0057402B" w:rsidRPr="00AD16A2" w:rsidRDefault="00F07CC3" w:rsidP="00F07CC3">
      <w:pPr>
        <w:shd w:val="clear" w:color="auto" w:fill="FFFFFF"/>
        <w:jc w:val="both"/>
        <w:rPr>
          <w:color w:val="000000"/>
        </w:rPr>
      </w:pPr>
      <w:r w:rsidRPr="00AD16A2">
        <w:rPr>
          <w:color w:val="000000"/>
        </w:rPr>
        <w:t>SMO</w:t>
      </w:r>
      <w:r w:rsidR="007A4ADC" w:rsidRPr="00AD16A2">
        <w:rPr>
          <w:color w:val="000000"/>
        </w:rPr>
        <w:t xml:space="preserve"> ČR </w:t>
      </w:r>
      <w:r w:rsidR="00E215D4" w:rsidRPr="00AD16A2">
        <w:rPr>
          <w:color w:val="000000"/>
        </w:rPr>
        <w:t>považuje využití integrovaných přístupů k řešení komplexních problémů v území za účinný nástroj řešení rozvojových potřeb měst a obcí. Představuje vyšší kvalitu strategického plánování a řízení a tím i šanci na dosažení lepších výsledků ESIF. Přináší nové možnosti efektivnějšího investování finančních prostředků při rozvoji měst a obcí. Přínos uplatnění integrovaných přístupů shledáváme ve využití kauzální, věcné, územní a časové provázanosti a možnosti dosažení vzájemně se posilujících synergických efektů při cílené koordinaci jednotlivých aktivit odehrávajících se na území města, obce.</w:t>
      </w:r>
      <w:r w:rsidR="0057402B" w:rsidRPr="00AD16A2">
        <w:rPr>
          <w:color w:val="000000"/>
        </w:rPr>
        <w:t xml:space="preserve"> Umožní realizovat záměry, které </w:t>
      </w:r>
      <w:r w:rsidR="0057402B" w:rsidRPr="00AD16A2">
        <w:t>v sobě propojují investiční a neinvestiční části, respektive vůči sobě komplementární projekty (využívání zdrojů z různých ESIF).</w:t>
      </w:r>
    </w:p>
    <w:p w:rsidR="0057402B" w:rsidRDefault="0057402B" w:rsidP="00F07CC3">
      <w:pPr>
        <w:shd w:val="clear" w:color="auto" w:fill="FFFFFF"/>
        <w:jc w:val="both"/>
        <w:rPr>
          <w:color w:val="000000"/>
        </w:rPr>
      </w:pPr>
    </w:p>
    <w:p w:rsidR="0057402B" w:rsidRDefault="00E215D4" w:rsidP="00F07CC3">
      <w:pPr>
        <w:shd w:val="clear" w:color="auto" w:fill="FFFFFF"/>
        <w:jc w:val="both"/>
        <w:rPr>
          <w:color w:val="000000"/>
        </w:rPr>
      </w:pPr>
      <w:r>
        <w:rPr>
          <w:color w:val="000000"/>
        </w:rPr>
        <w:t>Při efektivním nastavení integrovaných přístupů, které budou odrážet plánovací aktivitu měst a obcí,</w:t>
      </w:r>
      <w:r w:rsidRPr="00E215D4">
        <w:rPr>
          <w:color w:val="000000"/>
        </w:rPr>
        <w:t xml:space="preserve"> </w:t>
      </w:r>
      <w:r>
        <w:rPr>
          <w:color w:val="000000"/>
        </w:rPr>
        <w:t xml:space="preserve">očekáváme významný pákový efekt spojený s mobilizací jak veřejných (různých </w:t>
      </w:r>
      <w:r w:rsidR="0057402B">
        <w:rPr>
          <w:color w:val="000000"/>
        </w:rPr>
        <w:t xml:space="preserve">veřejných subjektů působících v </w:t>
      </w:r>
      <w:r>
        <w:rPr>
          <w:color w:val="000000"/>
        </w:rPr>
        <w:t>území)</w:t>
      </w:r>
      <w:r w:rsidR="00102CE3">
        <w:rPr>
          <w:color w:val="000000"/>
        </w:rPr>
        <w:t>,</w:t>
      </w:r>
      <w:r>
        <w:rPr>
          <w:color w:val="000000"/>
        </w:rPr>
        <w:t xml:space="preserve"> tak soukromých zdrojů. Vytvoření </w:t>
      </w:r>
      <w:r w:rsidR="00F07CC3">
        <w:rPr>
          <w:color w:val="000000"/>
        </w:rPr>
        <w:t xml:space="preserve">partnerství </w:t>
      </w:r>
      <w:r w:rsidR="00F07CC3" w:rsidRPr="00E215D4">
        <w:rPr>
          <w:color w:val="000000"/>
        </w:rPr>
        <w:t>přispěje</w:t>
      </w:r>
      <w:r w:rsidRPr="00E215D4">
        <w:rPr>
          <w:color w:val="000000"/>
        </w:rPr>
        <w:t xml:space="preserve"> k prohloubení spolupráce mezi </w:t>
      </w:r>
      <w:r>
        <w:rPr>
          <w:color w:val="000000"/>
        </w:rPr>
        <w:t xml:space="preserve">obcemi </w:t>
      </w:r>
      <w:r w:rsidRPr="00E215D4">
        <w:rPr>
          <w:color w:val="000000"/>
        </w:rPr>
        <w:t xml:space="preserve">navzájem i mezi </w:t>
      </w:r>
      <w:r>
        <w:rPr>
          <w:color w:val="000000"/>
        </w:rPr>
        <w:t xml:space="preserve">různými </w:t>
      </w:r>
      <w:r w:rsidRPr="00E215D4">
        <w:rPr>
          <w:color w:val="000000"/>
        </w:rPr>
        <w:t xml:space="preserve">subjekty veřejné správy, podnikatelského a neziskového sektoru i dalších relevantních partnerů včetně veřejnosti. </w:t>
      </w:r>
      <w:r w:rsidR="0057402B">
        <w:rPr>
          <w:color w:val="000000"/>
        </w:rPr>
        <w:t xml:space="preserve"> </w:t>
      </w:r>
    </w:p>
    <w:p w:rsidR="0057402B" w:rsidRDefault="0057402B" w:rsidP="00F07CC3">
      <w:pPr>
        <w:jc w:val="both"/>
      </w:pPr>
    </w:p>
    <w:p w:rsidR="00007118" w:rsidRPr="00AD16A2" w:rsidRDefault="00007118" w:rsidP="00F07CC3">
      <w:pPr>
        <w:jc w:val="both"/>
      </w:pPr>
      <w:r w:rsidRPr="00AD16A2">
        <w:t xml:space="preserve">SMO </w:t>
      </w:r>
      <w:r w:rsidR="007A4ADC" w:rsidRPr="00AD16A2">
        <w:t xml:space="preserve">ČR </w:t>
      </w:r>
      <w:r w:rsidRPr="00AD16A2">
        <w:t xml:space="preserve">chápe využití nástrojů založených na integrovaném přístupu jako nezbytnou podmínku způsobilosti čerpat finanční zdroje EU na řešení určitých rozvojových potřeb měst a obcí. </w:t>
      </w:r>
    </w:p>
    <w:p w:rsidR="005B5E4A" w:rsidRDefault="005B5E4A" w:rsidP="00F07CC3">
      <w:pPr>
        <w:jc w:val="both"/>
        <w:rPr>
          <w:b/>
        </w:rPr>
      </w:pPr>
    </w:p>
    <w:p w:rsidR="0057402B" w:rsidRPr="00007118" w:rsidRDefault="0057402B" w:rsidP="00F07CC3">
      <w:pPr>
        <w:jc w:val="both"/>
        <w:rPr>
          <w:b/>
        </w:rPr>
      </w:pPr>
      <w:r>
        <w:t xml:space="preserve">SMO </w:t>
      </w:r>
      <w:r w:rsidR="007A4ADC">
        <w:t xml:space="preserve">ČR </w:t>
      </w:r>
      <w:r>
        <w:t xml:space="preserve">navrhuje respektovat následující </w:t>
      </w:r>
      <w:r w:rsidR="00424E0A">
        <w:t>zásady</w:t>
      </w:r>
      <w:r>
        <w:t xml:space="preserve"> </w:t>
      </w:r>
      <w:r w:rsidR="005A05F1">
        <w:t xml:space="preserve">nastavení a </w:t>
      </w:r>
      <w:r>
        <w:t>implementace integrovaných přístupů:</w:t>
      </w:r>
    </w:p>
    <w:p w:rsidR="0057402B" w:rsidRDefault="0057402B" w:rsidP="00F07CC3">
      <w:pPr>
        <w:jc w:val="both"/>
      </w:pPr>
    </w:p>
    <w:p w:rsidR="00E13012" w:rsidRDefault="00F07CC3" w:rsidP="00AD16A2">
      <w:pPr>
        <w:pStyle w:val="Odstavecseseznamem"/>
        <w:numPr>
          <w:ilvl w:val="0"/>
          <w:numId w:val="41"/>
        </w:numPr>
        <w:jc w:val="both"/>
      </w:pPr>
      <w:r>
        <w:t>respektovat</w:t>
      </w:r>
      <w:r w:rsidR="0057402B">
        <w:t xml:space="preserve"> princip proporcionality</w:t>
      </w:r>
      <w:r w:rsidR="00E13012">
        <w:t xml:space="preserve"> při vytváření nástrojů integrovaného přístupu, (požada</w:t>
      </w:r>
      <w:r w:rsidR="005A05F1">
        <w:t>vky na tvorbu plánovacího dokumentu a nastavení systému řízení</w:t>
      </w:r>
      <w:r w:rsidR="00E13012">
        <w:t xml:space="preserve"> </w:t>
      </w:r>
      <w:r w:rsidR="00007118">
        <w:t xml:space="preserve">se </w:t>
      </w:r>
      <w:r w:rsidR="00E13012">
        <w:t>budou lišit s ohledem na řešená témat</w:t>
      </w:r>
      <w:r w:rsidR="005A05F1">
        <w:t xml:space="preserve">a a </w:t>
      </w:r>
      <w:r w:rsidR="00E13012">
        <w:t>objem rozdělovaných prostředků),</w:t>
      </w:r>
    </w:p>
    <w:p w:rsidR="00E13012" w:rsidRDefault="00E13012" w:rsidP="00F07CC3">
      <w:pPr>
        <w:jc w:val="both"/>
      </w:pPr>
    </w:p>
    <w:p w:rsidR="00E13012" w:rsidRDefault="00E13012" w:rsidP="00AD16A2">
      <w:pPr>
        <w:pStyle w:val="Odstavecseseznamem"/>
        <w:numPr>
          <w:ilvl w:val="0"/>
          <w:numId w:val="41"/>
        </w:numPr>
        <w:jc w:val="both"/>
      </w:pPr>
      <w:r>
        <w:t>nastavení jednoznačných a zřetelných procesů řízení</w:t>
      </w:r>
      <w:r w:rsidR="005A05F1">
        <w:t>, které budou vázat</w:t>
      </w:r>
      <w:r>
        <w:t xml:space="preserve"> minimum kapacit</w:t>
      </w:r>
      <w:r w:rsidR="00007118">
        <w:t>,</w:t>
      </w:r>
      <w:r>
        <w:t xml:space="preserve"> </w:t>
      </w:r>
    </w:p>
    <w:p w:rsidR="00E13012" w:rsidRDefault="00E13012" w:rsidP="00F07CC3">
      <w:pPr>
        <w:jc w:val="both"/>
      </w:pPr>
    </w:p>
    <w:p w:rsidR="0057402B" w:rsidRDefault="00F07CC3" w:rsidP="00AD16A2">
      <w:pPr>
        <w:pStyle w:val="Odstavecseseznamem"/>
        <w:numPr>
          <w:ilvl w:val="0"/>
          <w:numId w:val="41"/>
        </w:numPr>
        <w:jc w:val="both"/>
      </w:pPr>
      <w:r>
        <w:t>vytváření</w:t>
      </w:r>
      <w:r w:rsidR="00E13012">
        <w:t xml:space="preserve"> funkčních, účelově zaměřených strategických dokumentů v minimálně </w:t>
      </w:r>
      <w:r w:rsidR="005A05F1">
        <w:t>nezbytném rozsahu (</w:t>
      </w:r>
      <w:r>
        <w:t>dokumenty jednotlivých</w:t>
      </w:r>
      <w:r w:rsidR="005A05F1">
        <w:t xml:space="preserve"> nástrojů integrovaného řešení se budou lišit, zaměřením - tematickým a územním, mírou detailu; budou vycházet z plánovacích dokumentů měst a obcí a dalších aktérů v území)</w:t>
      </w:r>
      <w:r w:rsidR="00007118">
        <w:t>,</w:t>
      </w:r>
      <w:r w:rsidR="00E13012">
        <w:t xml:space="preserve"> </w:t>
      </w:r>
    </w:p>
    <w:p w:rsidR="00CA2FF6" w:rsidRDefault="00CA2FF6" w:rsidP="00F07CC3">
      <w:pPr>
        <w:jc w:val="both"/>
      </w:pPr>
    </w:p>
    <w:p w:rsidR="00CA2FF6" w:rsidRPr="00AD16A2" w:rsidRDefault="00F07CC3" w:rsidP="00AD16A2">
      <w:pPr>
        <w:pStyle w:val="Odstavecseseznamem"/>
        <w:numPr>
          <w:ilvl w:val="0"/>
          <w:numId w:val="41"/>
        </w:numPr>
        <w:jc w:val="both"/>
        <w:rPr>
          <w:bCs/>
        </w:rPr>
      </w:pPr>
      <w:r>
        <w:t>posilování</w:t>
      </w:r>
      <w:r w:rsidR="00CA2FF6">
        <w:t xml:space="preserve"> kapacit umožňující </w:t>
      </w:r>
      <w:r w:rsidR="00CA2FF6" w:rsidRPr="00AD16A2">
        <w:rPr>
          <w:bCs/>
        </w:rPr>
        <w:t>funkční interakci</w:t>
      </w:r>
      <w:r w:rsidR="00E215D4" w:rsidRPr="00AD16A2">
        <w:rPr>
          <w:bCs/>
        </w:rPr>
        <w:t xml:space="preserve"> mezi </w:t>
      </w:r>
      <w:r w:rsidR="00CA2FF6" w:rsidRPr="00AD16A2">
        <w:rPr>
          <w:bCs/>
        </w:rPr>
        <w:t>promotérem integrované</w:t>
      </w:r>
      <w:r w:rsidR="00E215D4" w:rsidRPr="00AD16A2">
        <w:rPr>
          <w:bCs/>
        </w:rPr>
        <w:t xml:space="preserve"> </w:t>
      </w:r>
      <w:r w:rsidR="00CA2FF6" w:rsidRPr="00AD16A2">
        <w:rPr>
          <w:bCs/>
        </w:rPr>
        <w:t>strategie a realizátory</w:t>
      </w:r>
      <w:r w:rsidR="00007118" w:rsidRPr="00AD16A2">
        <w:rPr>
          <w:bCs/>
        </w:rPr>
        <w:t>,</w:t>
      </w:r>
    </w:p>
    <w:p w:rsidR="00CA2FF6" w:rsidRDefault="00CA2FF6" w:rsidP="00F07CC3">
      <w:pPr>
        <w:jc w:val="both"/>
        <w:rPr>
          <w:bCs/>
        </w:rPr>
      </w:pPr>
    </w:p>
    <w:p w:rsidR="00424E0A" w:rsidRPr="00AD16A2" w:rsidRDefault="00CA2FF6" w:rsidP="00AD16A2">
      <w:pPr>
        <w:pStyle w:val="Odstavecseseznamem"/>
        <w:numPr>
          <w:ilvl w:val="0"/>
          <w:numId w:val="41"/>
        </w:numPr>
        <w:jc w:val="both"/>
        <w:rPr>
          <w:bCs/>
        </w:rPr>
      </w:pPr>
      <w:r>
        <w:t xml:space="preserve">posilování kapacit umožňující </w:t>
      </w:r>
      <w:r w:rsidR="00D159BF" w:rsidRPr="00AD16A2">
        <w:rPr>
          <w:bCs/>
        </w:rPr>
        <w:t>vyhodnocovat dopady realizace pr</w:t>
      </w:r>
      <w:r w:rsidR="00424E0A" w:rsidRPr="00AD16A2">
        <w:rPr>
          <w:bCs/>
        </w:rPr>
        <w:t>ojektů v území.</w:t>
      </w:r>
    </w:p>
    <w:p w:rsidR="00D159BF" w:rsidRDefault="00D159BF" w:rsidP="00F07CC3">
      <w:pPr>
        <w:jc w:val="both"/>
        <w:rPr>
          <w:b/>
          <w:bCs/>
        </w:rPr>
      </w:pPr>
    </w:p>
    <w:p w:rsidR="00E215D4" w:rsidRPr="000242DE" w:rsidRDefault="00E215D4" w:rsidP="00F07CC3">
      <w:pPr>
        <w:jc w:val="both"/>
      </w:pPr>
    </w:p>
    <w:p w:rsidR="000242DE" w:rsidRPr="005B5E4A" w:rsidRDefault="000242DE" w:rsidP="00F07CC3">
      <w:pPr>
        <w:jc w:val="both"/>
        <w:rPr>
          <w:b/>
        </w:rPr>
      </w:pPr>
      <w:r w:rsidRPr="005B5E4A">
        <w:rPr>
          <w:b/>
        </w:rPr>
        <w:t xml:space="preserve">Postoj SMO </w:t>
      </w:r>
      <w:r w:rsidR="007A4ADC">
        <w:rPr>
          <w:b/>
        </w:rPr>
        <w:t xml:space="preserve">ČR </w:t>
      </w:r>
      <w:r w:rsidRPr="005B5E4A">
        <w:rPr>
          <w:b/>
        </w:rPr>
        <w:t>k jednotlivým nástrojům integrovaného přístupu:</w:t>
      </w:r>
    </w:p>
    <w:p w:rsidR="00E215D4" w:rsidRPr="00E61EF9" w:rsidRDefault="00E215D4" w:rsidP="00F07CC3">
      <w:pPr>
        <w:jc w:val="both"/>
        <w:rPr>
          <w:b/>
        </w:rPr>
      </w:pPr>
    </w:p>
    <w:p w:rsidR="000242DE" w:rsidRPr="00AB1B5A" w:rsidRDefault="00965293" w:rsidP="00F07CC3">
      <w:pPr>
        <w:jc w:val="both"/>
        <w:rPr>
          <w:b/>
          <w:i/>
        </w:rPr>
      </w:pPr>
      <w:r>
        <w:rPr>
          <w:b/>
          <w:i/>
        </w:rPr>
        <w:t>A</w:t>
      </w:r>
      <w:r w:rsidR="000242DE" w:rsidRPr="00AB1B5A">
        <w:rPr>
          <w:b/>
          <w:i/>
        </w:rPr>
        <w:t xml:space="preserve">) </w:t>
      </w:r>
      <w:r w:rsidR="00E215D4" w:rsidRPr="00AB1B5A">
        <w:rPr>
          <w:b/>
          <w:i/>
        </w:rPr>
        <w:t xml:space="preserve">Integrované územní investice </w:t>
      </w:r>
      <w:r w:rsidR="000242DE" w:rsidRPr="00AB1B5A">
        <w:rPr>
          <w:b/>
          <w:i/>
        </w:rPr>
        <w:t>(ITI)</w:t>
      </w:r>
    </w:p>
    <w:p w:rsidR="00E215D4" w:rsidRPr="000242DE" w:rsidRDefault="00B12972" w:rsidP="00B12972">
      <w:pPr>
        <w:ind w:left="705" w:hanging="705"/>
        <w:jc w:val="both"/>
      </w:pPr>
      <w:r>
        <w:t>-</w:t>
      </w:r>
      <w:r>
        <w:tab/>
      </w:r>
      <w:r w:rsidR="00E215D4" w:rsidRPr="000242DE">
        <w:t>jedná se o unikátní a pravděpodobně poslední příležitost získat významný obj</w:t>
      </w:r>
      <w:r w:rsidR="000242DE">
        <w:t xml:space="preserve">em </w:t>
      </w:r>
      <w:r w:rsidR="00985D1B">
        <w:t>prostředků přímo</w:t>
      </w:r>
      <w:r w:rsidR="000242DE">
        <w:t xml:space="preserve"> pro rozvoj</w:t>
      </w:r>
      <w:r w:rsidR="006C5BB0">
        <w:t xml:space="preserve"> aglomerací, pólů rozvoje ČR,</w:t>
      </w:r>
    </w:p>
    <w:p w:rsidR="00E215D4" w:rsidRDefault="00B12972" w:rsidP="00B12972">
      <w:pPr>
        <w:ind w:left="705" w:hanging="705"/>
        <w:jc w:val="both"/>
      </w:pPr>
      <w:r>
        <w:t>-</w:t>
      </w:r>
      <w:r>
        <w:tab/>
      </w:r>
      <w:r w:rsidR="00E215D4" w:rsidRPr="000242DE">
        <w:t xml:space="preserve">jedná se o unikátní příležitost řešit zásadní rozvojové problémy </w:t>
      </w:r>
      <w:r w:rsidR="000242DE">
        <w:t>aglomerací</w:t>
      </w:r>
      <w:r w:rsidR="00E215D4" w:rsidRPr="000242DE">
        <w:t>, které se nastřádaly v kontextu dynamického vývoje p</w:t>
      </w:r>
      <w:r w:rsidR="00C377F5">
        <w:t>osledních 10</w:t>
      </w:r>
      <w:r w:rsidR="00E215D4" w:rsidRPr="000242DE">
        <w:t xml:space="preserve">0 </w:t>
      </w:r>
      <w:r w:rsidR="00C377F5">
        <w:t xml:space="preserve">či více </w:t>
      </w:r>
      <w:r w:rsidR="00E215D4" w:rsidRPr="000242DE">
        <w:t xml:space="preserve">let, reagovat na zřetelné rozvojové příležitosti, které přináší znalostní ekonomika v kontextu unikátní kombinace znalostí, </w:t>
      </w:r>
      <w:r w:rsidR="00C377F5">
        <w:t xml:space="preserve">kterými subjekty působící </w:t>
      </w:r>
      <w:r w:rsidR="000242DE">
        <w:t xml:space="preserve">na území aglomerace </w:t>
      </w:r>
      <w:r w:rsidR="00C377F5">
        <w:t>disponují</w:t>
      </w:r>
      <w:r w:rsidR="00E215D4" w:rsidRPr="000242DE">
        <w:t xml:space="preserve">,     </w:t>
      </w:r>
    </w:p>
    <w:p w:rsidR="0090603F" w:rsidRPr="00B12972" w:rsidRDefault="00E215D4" w:rsidP="00C57985">
      <w:pPr>
        <w:pStyle w:val="Odstavecseseznamem"/>
        <w:numPr>
          <w:ilvl w:val="0"/>
          <w:numId w:val="40"/>
        </w:numPr>
        <w:ind w:left="709" w:hanging="709"/>
        <w:jc w:val="both"/>
      </w:pPr>
      <w:r w:rsidRPr="00B12972">
        <w:t xml:space="preserve">soustředit se na omezený okruh tří, čtyř zásadních rozvojových počinů spočívající ve výrazném zásahu do organismu města, ovlivňujících funkční vazby, toky a pohyby v rámci aglomerace, architektonický ráz a urbanistickou tvářnost. </w:t>
      </w:r>
    </w:p>
    <w:p w:rsidR="0090603F" w:rsidRDefault="0090603F" w:rsidP="00F07CC3">
      <w:pPr>
        <w:jc w:val="both"/>
      </w:pPr>
    </w:p>
    <w:p w:rsidR="0090603F" w:rsidRPr="0090603F" w:rsidRDefault="0090603F" w:rsidP="00F07CC3">
      <w:pPr>
        <w:jc w:val="both"/>
      </w:pPr>
      <w:r>
        <w:t xml:space="preserve">Předpokládané směry rozvoje podporované prostřednictvím ITI </w:t>
      </w:r>
      <w:r w:rsidR="00690D75">
        <w:t>budou orientovány na témata obsažená</w:t>
      </w:r>
      <w:r>
        <w:t xml:space="preserve"> </w:t>
      </w:r>
      <w:r w:rsidR="00690D75">
        <w:t xml:space="preserve">v </w:t>
      </w:r>
      <w:proofErr w:type="gramStart"/>
      <w:r w:rsidRPr="0090603F">
        <w:rPr>
          <w:i/>
        </w:rPr>
        <w:t>A.2 Rozvoj</w:t>
      </w:r>
      <w:proofErr w:type="gramEnd"/>
      <w:r w:rsidRPr="0090603F">
        <w:rPr>
          <w:i/>
        </w:rPr>
        <w:t xml:space="preserve"> znalostního potenciálu rozvojového pólu, A.3 Posilování kvality podnikatelského prostředí v aglomeraci, A.5 Chytrá obslužnost a efektivní dostupnost území aglomerace</w:t>
      </w:r>
      <w:r w:rsidR="00690D75">
        <w:rPr>
          <w:i/>
        </w:rPr>
        <w:t xml:space="preserve">, </w:t>
      </w:r>
      <w:r w:rsidR="00690D75" w:rsidRPr="00690D75">
        <w:t>která budou</w:t>
      </w:r>
      <w:r w:rsidR="00690D75">
        <w:t xml:space="preserve"> funkčně provázána s dalšími tématy</w:t>
      </w:r>
      <w:r w:rsidR="001146DD">
        <w:t xml:space="preserve"> dle rozvojové strategie aglomerace.</w:t>
      </w:r>
      <w:r w:rsidR="00690D75">
        <w:t xml:space="preserve"> </w:t>
      </w:r>
      <w:r w:rsidR="00690D75">
        <w:rPr>
          <w:i/>
        </w:rPr>
        <w:t xml:space="preserve"> </w:t>
      </w:r>
      <w:r w:rsidRPr="0090603F">
        <w:t>D</w:t>
      </w:r>
      <w:r>
        <w:t>a</w:t>
      </w:r>
      <w:r w:rsidRPr="0090603F">
        <w:t>l</w:t>
      </w:r>
      <w:r>
        <w:t xml:space="preserve">ší </w:t>
      </w:r>
      <w:r w:rsidR="001146DD">
        <w:t xml:space="preserve">rozvojové </w:t>
      </w:r>
      <w:r>
        <w:t>směry odrážejí</w:t>
      </w:r>
      <w:r w:rsidRPr="0090603F">
        <w:t xml:space="preserve"> specifi</w:t>
      </w:r>
      <w:r>
        <w:t>ka</w:t>
      </w:r>
      <w:r w:rsidRPr="0090603F">
        <w:t xml:space="preserve"> potřeb konkrétní aglomerace</w:t>
      </w:r>
      <w:r>
        <w:t>.</w:t>
      </w:r>
      <w:r w:rsidRPr="0090603F">
        <w:t xml:space="preserve">  </w:t>
      </w:r>
    </w:p>
    <w:p w:rsidR="005464D5" w:rsidRDefault="005464D5" w:rsidP="00F07CC3">
      <w:pPr>
        <w:jc w:val="both"/>
      </w:pPr>
    </w:p>
    <w:p w:rsidR="00E215D4" w:rsidRPr="000242DE" w:rsidRDefault="003C4D8A" w:rsidP="00F07CC3">
      <w:pPr>
        <w:jc w:val="both"/>
      </w:pPr>
      <w:r>
        <w:t>K</w:t>
      </w:r>
      <w:r w:rsidR="00E215D4" w:rsidRPr="000242DE">
        <w:t>aždý z těchto zásadních záměrů se skládá z celé řady jednotlivých projektů, které je nutné věcně, územně a časově koordinovat, zasahuje do práv a rolí širokého okruhu místních aktérů (stát, kraj a jejich organizace, podnikatelské struktury, město a jeho organizace, ostatní obce v rámci aglomerace apod.). Jedná se o záměry, jejichž realizace byla doposud odkládána</w:t>
      </w:r>
      <w:r w:rsidR="00985D1B">
        <w:t>, či k jejichž uskutečnění byly</w:t>
      </w:r>
      <w:r w:rsidR="00E215D4" w:rsidRPr="000242DE">
        <w:t xml:space="preserve"> učiněny pouze dílčí kroky z důvodu vysoké finanční náročnosti a komplikovanosti sladění investiční politiky jednotlivých aktérů.</w:t>
      </w:r>
    </w:p>
    <w:p w:rsidR="00E215D4" w:rsidRDefault="00E215D4" w:rsidP="00F07CC3">
      <w:pPr>
        <w:jc w:val="both"/>
        <w:rPr>
          <w:rFonts w:ascii="Arial" w:hAnsi="Arial"/>
        </w:rPr>
      </w:pPr>
    </w:p>
    <w:p w:rsidR="00E215D4" w:rsidRDefault="00E215D4" w:rsidP="00F07CC3">
      <w:pPr>
        <w:jc w:val="both"/>
      </w:pPr>
      <w:r w:rsidRPr="00C377F5">
        <w:t xml:space="preserve">Při vymezení území aglomerace </w:t>
      </w:r>
      <w:r w:rsidR="00C377F5">
        <w:t xml:space="preserve">SMO </w:t>
      </w:r>
      <w:r w:rsidR="007A4ADC">
        <w:t xml:space="preserve">ČR </w:t>
      </w:r>
      <w:r w:rsidR="00C377F5">
        <w:t>navrhuje</w:t>
      </w:r>
      <w:r w:rsidRPr="00C377F5">
        <w:t xml:space="preserve"> využít </w:t>
      </w:r>
      <w:r w:rsidR="00C377F5">
        <w:t>tyto postupy</w:t>
      </w:r>
      <w:r w:rsidRPr="00C377F5">
        <w:t>:</w:t>
      </w:r>
    </w:p>
    <w:p w:rsidR="0008154A" w:rsidRPr="00C377F5" w:rsidRDefault="0008154A" w:rsidP="00F07CC3">
      <w:pPr>
        <w:jc w:val="both"/>
      </w:pPr>
    </w:p>
    <w:p w:rsidR="00E215D4" w:rsidRPr="00B12972" w:rsidRDefault="00E215D4" w:rsidP="00B12972">
      <w:pPr>
        <w:pStyle w:val="Odstavecseseznamem"/>
        <w:numPr>
          <w:ilvl w:val="0"/>
          <w:numId w:val="42"/>
        </w:numPr>
        <w:jc w:val="both"/>
      </w:pPr>
      <w:r w:rsidRPr="00B12972">
        <w:t xml:space="preserve">území integrované na bázi denní dojížďky (např. limit 25 % ekonomicky aktivního obyvatelstva obce); v tomto případě bude vymezeno území, které profituje z nodální funkce </w:t>
      </w:r>
      <w:r w:rsidR="00C377F5" w:rsidRPr="00B12972">
        <w:t>centra aglomerace</w:t>
      </w:r>
      <w:r w:rsidRPr="00B12972">
        <w:t>, a zároveň umožní kvantifikovat počet osob, které využívají vyšších služeb města (</w:t>
      </w:r>
      <w:proofErr w:type="spellStart"/>
      <w:r w:rsidRPr="00B12972">
        <w:t>městotvorné</w:t>
      </w:r>
      <w:proofErr w:type="spellEnd"/>
      <w:r w:rsidRPr="00B12972">
        <w:t xml:space="preserve"> funkce); jedná se o prostorové vymezení trhu práce aglomerace; toto vymezení bude nejširší a bude vycházet z aktuálních dat cenzu 2011, </w:t>
      </w:r>
      <w:r w:rsidR="00F34E3B" w:rsidRPr="00B12972">
        <w:t xml:space="preserve">jde </w:t>
      </w:r>
      <w:r w:rsidRPr="00B12972">
        <w:t>o území s očekávanými pozitivními dopady realizovaných aktivit na obyvatelstvo</w:t>
      </w:r>
      <w:r w:rsidR="006C5BB0" w:rsidRPr="00B12972">
        <w:t xml:space="preserve"> (zkrácení doby dojížďky apod.)</w:t>
      </w:r>
      <w:r w:rsidRPr="00B12972">
        <w:t>,</w:t>
      </w:r>
    </w:p>
    <w:p w:rsidR="006C5BB0" w:rsidRPr="00C377F5" w:rsidRDefault="006C5BB0" w:rsidP="00F07CC3">
      <w:pPr>
        <w:jc w:val="both"/>
      </w:pPr>
    </w:p>
    <w:p w:rsidR="00E215D4" w:rsidRPr="00B12972" w:rsidRDefault="00E215D4" w:rsidP="00B12972">
      <w:pPr>
        <w:pStyle w:val="Odstavecseseznamem"/>
        <w:numPr>
          <w:ilvl w:val="0"/>
          <w:numId w:val="42"/>
        </w:numPr>
        <w:jc w:val="both"/>
      </w:pPr>
      <w:r w:rsidRPr="00B12972">
        <w:t xml:space="preserve">území aglomerace vymezené v kontextu již existujícího vysunutí vybraných funkcí </w:t>
      </w:r>
      <w:r w:rsidR="00C377F5" w:rsidRPr="00B12972">
        <w:t xml:space="preserve">jádrového </w:t>
      </w:r>
      <w:r w:rsidRPr="00B12972">
        <w:t xml:space="preserve">města za jeho administrativní hranice - existence linek MHD zajišťujících obslužnost obyvatelstva obcí v zázemí </w:t>
      </w:r>
      <w:r w:rsidR="00C377F5" w:rsidRPr="00B12972">
        <w:t>centra</w:t>
      </w:r>
      <w:r w:rsidRPr="00B12972">
        <w:t xml:space="preserve">, v souvislosti s lokalizací jiné dopravní infrastruktury, logistických, podnikatelských a výzkumných kapacit mimo vlastní území </w:t>
      </w:r>
      <w:r w:rsidR="00C377F5" w:rsidRPr="00B12972">
        <w:t>jádrového města; j</w:t>
      </w:r>
      <w:r w:rsidRPr="00B12972">
        <w:t xml:space="preserve">edná se území aglomeraci, tak jak je chápána ze strany (plánovacích) expertů </w:t>
      </w:r>
      <w:r w:rsidR="00C377F5" w:rsidRPr="00B12972">
        <w:t xml:space="preserve">jádrového </w:t>
      </w:r>
      <w:r w:rsidRPr="00B12972">
        <w:t xml:space="preserve">města. </w:t>
      </w:r>
    </w:p>
    <w:p w:rsidR="00E215D4" w:rsidRPr="00C377F5" w:rsidRDefault="00E215D4" w:rsidP="00F07CC3">
      <w:pPr>
        <w:jc w:val="both"/>
      </w:pPr>
    </w:p>
    <w:p w:rsidR="00E215D4" w:rsidRPr="00B12972" w:rsidRDefault="00E215D4" w:rsidP="00B12972">
      <w:pPr>
        <w:pStyle w:val="Odstavecseseznamem"/>
        <w:numPr>
          <w:ilvl w:val="0"/>
          <w:numId w:val="42"/>
        </w:numPr>
        <w:jc w:val="both"/>
      </w:pPr>
      <w:r w:rsidRPr="00B12972">
        <w:t xml:space="preserve">území aglomerace vymezené ve vazbě na projektové záměry ITI, jejichž částečná realizace bude probíhat rovněž na katastrálních územích přilehlých obcí. </w:t>
      </w:r>
      <w:r w:rsidR="00C377F5" w:rsidRPr="00B12972">
        <w:t>Toto vymezení f</w:t>
      </w:r>
      <w:r w:rsidRPr="00B12972">
        <w:t>akticky dává podněty k modifikaci rozšiřování území aglomerace dle b). V</w:t>
      </w:r>
      <w:r w:rsidR="00C377F5" w:rsidRPr="00B12972">
        <w:t xml:space="preserve">ymezení je pragmaticky spojené </w:t>
      </w:r>
      <w:r w:rsidRPr="00B12972">
        <w:t>s možnými jednotlivými typy reálných interven</w:t>
      </w:r>
      <w:r w:rsidR="00985D1B" w:rsidRPr="00B12972">
        <w:t>cí tj.</w:t>
      </w:r>
      <w:r w:rsidR="00C377F5" w:rsidRPr="00B12972">
        <w:t xml:space="preserve"> jednotlivých projektů. </w:t>
      </w:r>
      <w:r w:rsidRPr="00B12972">
        <w:t xml:space="preserve">Z tohoto hlediska souvisí s institucionalizací partnerství (uzavření smlouvy) s obcemi, na jejichž území by docházelo k realizaci rozvojových projektů zastřešených ITI. </w:t>
      </w:r>
    </w:p>
    <w:p w:rsidR="00C377F5" w:rsidRPr="00C377F5" w:rsidRDefault="00C377F5" w:rsidP="00F07CC3">
      <w:pPr>
        <w:jc w:val="both"/>
      </w:pPr>
    </w:p>
    <w:p w:rsidR="00E215D4" w:rsidRPr="00B12972" w:rsidRDefault="00E215D4" w:rsidP="00F07CC3">
      <w:pPr>
        <w:jc w:val="both"/>
      </w:pPr>
      <w:r w:rsidRPr="00C377F5">
        <w:t xml:space="preserve">Již při přípravě dokumentu a pro samotnou implementaci bude nutné vytvořit partnerský mechanismus, který umožní do procesu zapojit všechny relevantní aktéry - včetně hospodářských a sociálních partnerů v kontextu nařízení EU. Zapojení partnerů </w:t>
      </w:r>
      <w:r w:rsidR="00C377F5">
        <w:t>bude</w:t>
      </w:r>
      <w:r w:rsidRPr="00C377F5">
        <w:t xml:space="preserve"> institucionalizované, </w:t>
      </w:r>
      <w:r w:rsidR="00C377F5">
        <w:t xml:space="preserve">tj. </w:t>
      </w:r>
      <w:r w:rsidR="00C377F5" w:rsidRPr="00C377F5">
        <w:t>kryté smluvním zakotvením</w:t>
      </w:r>
      <w:r w:rsidR="00AB1B5A">
        <w:t xml:space="preserve"> a reprezentované platformou, </w:t>
      </w:r>
      <w:r w:rsidR="00B12972">
        <w:t>umožňující jejich</w:t>
      </w:r>
      <w:r w:rsidR="00AB1B5A">
        <w:t xml:space="preserve"> efektivní zapojení do vytváření</w:t>
      </w:r>
      <w:r w:rsidRPr="00C377F5">
        <w:t xml:space="preserve"> </w:t>
      </w:r>
      <w:r w:rsidR="00AB1B5A">
        <w:t xml:space="preserve">programového dokumentu </w:t>
      </w:r>
      <w:r w:rsidRPr="00C377F5">
        <w:t xml:space="preserve">a později i příslušných mechanismů řízení. </w:t>
      </w:r>
      <w:r w:rsidRPr="00B12972">
        <w:t>Významná část těchto aktérů bude i přímým příjemce</w:t>
      </w:r>
      <w:r w:rsidR="00F34E3B" w:rsidRPr="00B12972">
        <w:t>m</w:t>
      </w:r>
      <w:r w:rsidRPr="00B12972">
        <w:t xml:space="preserve"> podpory z těchto zdrojů.</w:t>
      </w:r>
    </w:p>
    <w:p w:rsidR="00AB1B5A" w:rsidRPr="00C377F5" w:rsidRDefault="00AB1B5A" w:rsidP="00F07CC3">
      <w:pPr>
        <w:jc w:val="both"/>
      </w:pPr>
    </w:p>
    <w:p w:rsidR="00AB1B5A" w:rsidRPr="00B12972" w:rsidRDefault="00E215D4" w:rsidP="00F07CC3">
      <w:pPr>
        <w:jc w:val="both"/>
        <w:rPr>
          <w:rFonts w:ascii="Arial" w:hAnsi="Arial"/>
        </w:rPr>
      </w:pPr>
      <w:r w:rsidRPr="00B12972">
        <w:t xml:space="preserve">V souvislosti s realizací </w:t>
      </w:r>
      <w:r w:rsidR="00C377F5" w:rsidRPr="00B12972">
        <w:t>ITI</w:t>
      </w:r>
      <w:r w:rsidRPr="00B12972">
        <w:t xml:space="preserve"> budou vytvářeny i nezbytné administrativní kapacity, a to v kontextu objemu rozdělovaných prostředků a rolí, které bude mechanismus </w:t>
      </w:r>
      <w:r w:rsidR="00AB1B5A" w:rsidRPr="00B12972">
        <w:t xml:space="preserve">v souladu s nařízením </w:t>
      </w:r>
      <w:r w:rsidRPr="00B12972">
        <w:t>zajišťovat</w:t>
      </w:r>
      <w:r w:rsidR="00C377F5" w:rsidRPr="00B12972">
        <w:t>.</w:t>
      </w:r>
    </w:p>
    <w:p w:rsidR="006F03ED" w:rsidRDefault="006F03ED" w:rsidP="00F07CC3">
      <w:pPr>
        <w:jc w:val="both"/>
        <w:rPr>
          <w:b/>
          <w:i/>
        </w:rPr>
      </w:pPr>
    </w:p>
    <w:p w:rsidR="00AB1B5A" w:rsidRDefault="00AB1B5A" w:rsidP="00F07CC3">
      <w:pPr>
        <w:jc w:val="both"/>
        <w:rPr>
          <w:b/>
          <w:i/>
        </w:rPr>
      </w:pPr>
      <w:r>
        <w:rPr>
          <w:b/>
          <w:i/>
        </w:rPr>
        <w:t>B</w:t>
      </w:r>
      <w:r w:rsidRPr="00AB1B5A">
        <w:rPr>
          <w:b/>
          <w:i/>
        </w:rPr>
        <w:t xml:space="preserve">) Integrované </w:t>
      </w:r>
      <w:r>
        <w:rPr>
          <w:b/>
          <w:i/>
        </w:rPr>
        <w:t>plány rozvoje území aglomerace</w:t>
      </w:r>
    </w:p>
    <w:p w:rsidR="00AB1B5A" w:rsidRPr="00AB1B5A" w:rsidRDefault="00AB1B5A" w:rsidP="00F07CC3">
      <w:pPr>
        <w:jc w:val="both"/>
      </w:pPr>
      <w:r w:rsidRPr="00AB1B5A">
        <w:t>SMO</w:t>
      </w:r>
      <w:r w:rsidR="007A4ADC">
        <w:t xml:space="preserve"> ČR</w:t>
      </w:r>
      <w:r w:rsidRPr="00AB1B5A">
        <w:t xml:space="preserve"> předpokládá obdobné </w:t>
      </w:r>
      <w:r>
        <w:t>nastavení mechanismů jako v případě ITI</w:t>
      </w:r>
      <w:r w:rsidR="00985D1B">
        <w:t xml:space="preserve"> s ohledem na odlišné rozvojové možnosti těchto aglomerací</w:t>
      </w:r>
      <w:r>
        <w:t>.</w:t>
      </w:r>
      <w:r w:rsidR="001146DD">
        <w:t xml:space="preserve"> Předpokládáme preferenci</w:t>
      </w:r>
      <w:r w:rsidR="0090603F">
        <w:t xml:space="preserve"> směrů</w:t>
      </w:r>
      <w:r w:rsidR="001146DD">
        <w:t xml:space="preserve"> rozvoje spojenými s tématy </w:t>
      </w:r>
      <w:r w:rsidR="00985D1B">
        <w:t xml:space="preserve">obsaženými v </w:t>
      </w:r>
      <w:r w:rsidR="00985D1B" w:rsidRPr="0090603F">
        <w:rPr>
          <w:i/>
        </w:rPr>
        <w:t>B. 1 Posilování</w:t>
      </w:r>
      <w:r w:rsidR="0090603F" w:rsidRPr="0090603F">
        <w:rPr>
          <w:i/>
        </w:rPr>
        <w:t xml:space="preserve"> konkurenceschopnosti </w:t>
      </w:r>
      <w:proofErr w:type="gramStart"/>
      <w:r w:rsidR="0090603F" w:rsidRPr="0090603F">
        <w:rPr>
          <w:i/>
        </w:rPr>
        <w:t>ekonomiky, B.3 Chytrá</w:t>
      </w:r>
      <w:proofErr w:type="gramEnd"/>
      <w:r w:rsidR="0090603F" w:rsidRPr="0090603F">
        <w:rPr>
          <w:i/>
        </w:rPr>
        <w:t xml:space="preserve"> obslužnost a efektivní dostupnost území</w:t>
      </w:r>
      <w:r w:rsidR="001146DD">
        <w:rPr>
          <w:i/>
        </w:rPr>
        <w:t xml:space="preserve">, </w:t>
      </w:r>
      <w:r w:rsidR="001146DD" w:rsidRPr="00690D75">
        <w:t>která budou</w:t>
      </w:r>
      <w:r w:rsidR="001146DD">
        <w:t xml:space="preserve"> funkčně provázána s dalšími tématy dle rozvojové strategie aglomerace.</w:t>
      </w:r>
      <w:r w:rsidR="0090603F">
        <w:rPr>
          <w:b/>
          <w:i/>
        </w:rPr>
        <w:t xml:space="preserve"> </w:t>
      </w:r>
      <w:r w:rsidR="0090603F" w:rsidRPr="0090603F">
        <w:t>D</w:t>
      </w:r>
      <w:r w:rsidR="0090603F">
        <w:t>a</w:t>
      </w:r>
      <w:r w:rsidR="0090603F" w:rsidRPr="0090603F">
        <w:t>l</w:t>
      </w:r>
      <w:r w:rsidR="0090603F">
        <w:t xml:space="preserve">ší </w:t>
      </w:r>
      <w:r w:rsidR="001146DD">
        <w:t xml:space="preserve">rozvojové směry </w:t>
      </w:r>
      <w:r w:rsidR="0090603F">
        <w:t>budo</w:t>
      </w:r>
      <w:r w:rsidR="00B12972">
        <w:t>u opět odrážet</w:t>
      </w:r>
      <w:r w:rsidR="0090603F" w:rsidRPr="0090603F">
        <w:t xml:space="preserve"> specifi</w:t>
      </w:r>
      <w:r w:rsidR="0090603F">
        <w:t>ka</w:t>
      </w:r>
      <w:r w:rsidR="0090603F" w:rsidRPr="0090603F">
        <w:t xml:space="preserve"> potřeb konkrétní aglomerace</w:t>
      </w:r>
      <w:r w:rsidR="0090603F">
        <w:t>.</w:t>
      </w:r>
      <w:r w:rsidR="0090603F" w:rsidRPr="0090603F">
        <w:t xml:space="preserve">  </w:t>
      </w:r>
    </w:p>
    <w:p w:rsidR="00AB1B5A" w:rsidRDefault="00AB1B5A" w:rsidP="00F07CC3">
      <w:pPr>
        <w:jc w:val="both"/>
        <w:rPr>
          <w:rFonts w:ascii="Arial" w:hAnsi="Arial"/>
          <w:b/>
        </w:rPr>
      </w:pPr>
    </w:p>
    <w:p w:rsidR="00E215D4" w:rsidRPr="00F50785" w:rsidRDefault="001C0FCE" w:rsidP="00F07CC3">
      <w:pPr>
        <w:jc w:val="both"/>
        <w:rPr>
          <w:rFonts w:ascii="Arial" w:hAnsi="Arial"/>
          <w:b/>
        </w:rPr>
      </w:pPr>
      <w:r>
        <w:rPr>
          <w:b/>
          <w:i/>
        </w:rPr>
        <w:t>C</w:t>
      </w:r>
      <w:r w:rsidR="00E215D4" w:rsidRPr="00AB1B5A">
        <w:rPr>
          <w:b/>
          <w:i/>
        </w:rPr>
        <w:t xml:space="preserve">) </w:t>
      </w:r>
      <w:r w:rsidR="00AB1B5A" w:rsidRPr="00AB1B5A">
        <w:rPr>
          <w:b/>
          <w:i/>
        </w:rPr>
        <w:t xml:space="preserve">Integrované </w:t>
      </w:r>
      <w:r w:rsidR="00AB1B5A">
        <w:rPr>
          <w:b/>
          <w:i/>
        </w:rPr>
        <w:t xml:space="preserve">plány rozvoje území správního obvodu </w:t>
      </w:r>
      <w:r w:rsidR="00E215D4" w:rsidRPr="00AB1B5A">
        <w:rPr>
          <w:b/>
          <w:i/>
        </w:rPr>
        <w:t xml:space="preserve">ORP </w:t>
      </w:r>
    </w:p>
    <w:p w:rsidR="001C0FCE" w:rsidRPr="00B12972" w:rsidRDefault="001C0FCE" w:rsidP="00F07CC3">
      <w:pPr>
        <w:autoSpaceDE w:val="0"/>
        <w:autoSpaceDN w:val="0"/>
        <w:adjustRightInd w:val="0"/>
        <w:jc w:val="both"/>
      </w:pPr>
      <w:r w:rsidRPr="001C0FCE">
        <w:t>S ohledem na tlak na efektivitu</w:t>
      </w:r>
      <w:r>
        <w:t xml:space="preserve"> nakládání s veřejnými zdroji považuje SMO </w:t>
      </w:r>
      <w:r w:rsidR="007A4ADC">
        <w:t xml:space="preserve">ČR </w:t>
      </w:r>
      <w:r>
        <w:t>za</w:t>
      </w:r>
      <w:r w:rsidRPr="001C0FCE">
        <w:t xml:space="preserve"> žádoucí vytvoření kapacit a mechanismů </w:t>
      </w:r>
      <w:r>
        <w:t>v rámci území</w:t>
      </w:r>
      <w:r w:rsidRPr="001C0FCE">
        <w:t xml:space="preserve"> ORP, které by dlouhodobě přispívaly k rozvoji daného území a kvalitnímu poskytování veřejných služeb. Cílem je významným způsobem napomoci zefektivnění výkonu veřejné správy, především pak vybraných veřejných služeb, na úrovni "malých okresů“ za použití nástrojů </w:t>
      </w:r>
      <w:r w:rsidRPr="00B12972">
        <w:t xml:space="preserve">efektivní spolupráce malých a velkých obcí v území. </w:t>
      </w:r>
    </w:p>
    <w:p w:rsidR="001C0FCE" w:rsidRDefault="001C0FCE" w:rsidP="00F07CC3">
      <w:pPr>
        <w:jc w:val="both"/>
      </w:pPr>
    </w:p>
    <w:p w:rsidR="001C0FCE" w:rsidRDefault="00E215D4" w:rsidP="00F07CC3">
      <w:pPr>
        <w:jc w:val="both"/>
        <w:rPr>
          <w:rFonts w:ascii="Arial" w:hAnsi="Arial"/>
        </w:rPr>
      </w:pPr>
      <w:r w:rsidRPr="00AB1B5A">
        <w:t xml:space="preserve">Záměr rozvinout spolupráci s obcemi v území ORP reaguje na potřebu zkvalitnit a zefektivnit řízení rozvoje území správních obvodů ORP s využitím </w:t>
      </w:r>
      <w:proofErr w:type="spellStart"/>
      <w:r w:rsidRPr="00AB1B5A">
        <w:t>meziobecní</w:t>
      </w:r>
      <w:proofErr w:type="spellEnd"/>
      <w:r w:rsidRPr="00AB1B5A">
        <w:t xml:space="preserve"> spolupráce za účelem koordinace rozvoje a poskytování základních veřejných služeb v samostatné působnosti obcí. Jedná se tedy o podporu </w:t>
      </w:r>
      <w:r w:rsidRPr="00B12972">
        <w:t>dobrovolné spolupráce obcí v samostatné působnosti. Spádový mikroregion je tvořen správním územím ORP a představuje prostorovou jednotku, ve které se odehrává většina každodenních aktivit obyvatelstva. V tomto kontextu se tedy potenciální spolupráce dotýká zajištění základních veřejných služeb v kompetenci obecní samosprávy</w:t>
      </w:r>
      <w:r w:rsidR="003C4D8A" w:rsidRPr="00B12972">
        <w:t xml:space="preserve"> </w:t>
      </w:r>
      <w:r w:rsidR="003C4D8A" w:rsidRPr="0090603F">
        <w:t>(např. základní školství, sociální služby)</w:t>
      </w:r>
      <w:r w:rsidRPr="0090603F">
        <w:t xml:space="preserve">. </w:t>
      </w:r>
    </w:p>
    <w:p w:rsidR="006C5BB0" w:rsidRDefault="006C5BB0" w:rsidP="00F07CC3">
      <w:pPr>
        <w:jc w:val="both"/>
      </w:pPr>
    </w:p>
    <w:p w:rsidR="00E215D4" w:rsidRPr="006C5BB0" w:rsidRDefault="00E215D4" w:rsidP="00F07CC3">
      <w:pPr>
        <w:jc w:val="both"/>
        <w:rPr>
          <w:rFonts w:ascii="Arial" w:hAnsi="Arial"/>
        </w:rPr>
      </w:pPr>
      <w:r w:rsidRPr="001C0FCE">
        <w:t>Rovněž tento nástroj bude muset obsahovat partnerský mechanismus umožňující komunikaci a koordinaci činností s ostatními aktéry</w:t>
      </w:r>
      <w:r w:rsidR="001C0FCE">
        <w:t xml:space="preserve"> v území</w:t>
      </w:r>
      <w:r w:rsidRPr="001C0FCE">
        <w:t xml:space="preserve">. Partnerský mechanismus se podobně jako v předchozím případě týká programování a později realizace i jejího řízení. </w:t>
      </w:r>
    </w:p>
    <w:p w:rsidR="00965293" w:rsidRDefault="00965293" w:rsidP="00F07CC3">
      <w:pPr>
        <w:jc w:val="both"/>
        <w:rPr>
          <w:b/>
          <w:i/>
        </w:rPr>
      </w:pPr>
    </w:p>
    <w:p w:rsidR="00E215D4" w:rsidRPr="00F50785" w:rsidRDefault="00E215D4" w:rsidP="00F07CC3">
      <w:pPr>
        <w:jc w:val="both"/>
        <w:rPr>
          <w:b/>
          <w:i/>
        </w:rPr>
      </w:pPr>
      <w:r w:rsidRPr="00F50785">
        <w:rPr>
          <w:b/>
          <w:i/>
        </w:rPr>
        <w:t xml:space="preserve">D) </w:t>
      </w:r>
      <w:r w:rsidR="005B5E4A">
        <w:rPr>
          <w:b/>
          <w:i/>
        </w:rPr>
        <w:t>M</w:t>
      </w:r>
      <w:r w:rsidRPr="00F50785">
        <w:rPr>
          <w:b/>
          <w:i/>
        </w:rPr>
        <w:t>ístní rozvoj tažený komunitou, CLLD</w:t>
      </w:r>
    </w:p>
    <w:p w:rsidR="00E215D4" w:rsidRDefault="00E215D4" w:rsidP="00F07CC3">
      <w:pPr>
        <w:jc w:val="both"/>
      </w:pPr>
      <w:r w:rsidRPr="001C0FCE">
        <w:t xml:space="preserve">Nástroj CLLD je díky historii spojován s metodou </w:t>
      </w:r>
      <w:r w:rsidR="00985D1B" w:rsidRPr="001C0FCE">
        <w:t>LEADER a v českém</w:t>
      </w:r>
      <w:r w:rsidRPr="001C0FCE">
        <w:t xml:space="preserve"> kontextu pevně spojen s aktivitami MAS (místních akčních skupin) na venkově. Jedná se o mechanismus zajišťující aktivizaci obyvatelstva (občanské společnosti), kdy ve spolupráci s místní správou dochází k realizaci konkrétních rozvojových opatření na úrovni obce či mikroregionu. </w:t>
      </w:r>
    </w:p>
    <w:p w:rsidR="007A4ADC" w:rsidRDefault="007A4ADC" w:rsidP="00F07CC3">
      <w:pPr>
        <w:jc w:val="both"/>
      </w:pPr>
    </w:p>
    <w:p w:rsidR="00171C2A" w:rsidRPr="00171C2A" w:rsidRDefault="00171C2A" w:rsidP="00F07CC3">
      <w:pPr>
        <w:pStyle w:val="Normlnweb"/>
        <w:spacing w:before="0" w:beforeAutospacing="0" w:after="0" w:afterAutospacing="0"/>
        <w:jc w:val="both"/>
      </w:pPr>
      <w:r>
        <w:t xml:space="preserve">SMO </w:t>
      </w:r>
      <w:r w:rsidR="007A4ADC">
        <w:t xml:space="preserve">ČR </w:t>
      </w:r>
      <w:r>
        <w:t xml:space="preserve">vychází ze stanoviska, že obce jsou ze zákona zodpovědné za rozvoj území, a to zejména v oblasti základních veřejných služeb a infrastruktury, a nemohou své povinnosti přenášet na jiné subjekty. MAS považuje za výborný nástroj doplňujícím aktivity státu a samospráv. Činnost MAS představuje zejména pro malé obce významný nástroj pro čerpání evropských peněz. SMO </w:t>
      </w:r>
      <w:r w:rsidR="007A4ADC">
        <w:t>ČR</w:t>
      </w:r>
      <w:r w:rsidR="00AA4BD4">
        <w:t xml:space="preserve"> ALE</w:t>
      </w:r>
      <w:r w:rsidR="007A4ADC">
        <w:t xml:space="preserve"> </w:t>
      </w:r>
      <w:r>
        <w:t xml:space="preserve">dlouhodobě zastává jednoznačný názor, že pouze kvalitně fungující MAS jsou přínosem pro rozvoj obcí a regionů. </w:t>
      </w:r>
    </w:p>
    <w:p w:rsidR="00171C2A" w:rsidRDefault="00171C2A" w:rsidP="00F07CC3">
      <w:pPr>
        <w:jc w:val="both"/>
      </w:pPr>
    </w:p>
    <w:p w:rsidR="002516F3" w:rsidRPr="00F50785" w:rsidRDefault="00965293" w:rsidP="00F07CC3">
      <w:pPr>
        <w:jc w:val="both"/>
        <w:rPr>
          <w:b/>
          <w:i/>
        </w:rPr>
      </w:pPr>
      <w:r>
        <w:rPr>
          <w:b/>
          <w:i/>
        </w:rPr>
        <w:t>E</w:t>
      </w:r>
      <w:r w:rsidR="00985D1B">
        <w:rPr>
          <w:b/>
          <w:i/>
        </w:rPr>
        <w:t>)</w:t>
      </w:r>
      <w:r w:rsidR="002516F3">
        <w:rPr>
          <w:b/>
          <w:i/>
        </w:rPr>
        <w:t xml:space="preserve"> </w:t>
      </w:r>
      <w:r w:rsidR="005B5E4A">
        <w:rPr>
          <w:b/>
          <w:i/>
        </w:rPr>
        <w:t>I</w:t>
      </w:r>
      <w:r w:rsidR="0032570C" w:rsidRPr="009077DA">
        <w:rPr>
          <w:b/>
          <w:i/>
        </w:rPr>
        <w:t xml:space="preserve">ntegrované přístupy </w:t>
      </w:r>
      <w:r w:rsidR="0032570C" w:rsidRPr="009077DA">
        <w:rPr>
          <w:rStyle w:val="hps"/>
          <w:b/>
          <w:i/>
        </w:rPr>
        <w:t>k řešení</w:t>
      </w:r>
      <w:r w:rsidR="0032570C" w:rsidRPr="009077DA">
        <w:rPr>
          <w:b/>
          <w:i/>
        </w:rPr>
        <w:t xml:space="preserve"> </w:t>
      </w:r>
      <w:r w:rsidR="0032570C" w:rsidRPr="009077DA">
        <w:rPr>
          <w:rStyle w:val="hps"/>
          <w:b/>
          <w:i/>
        </w:rPr>
        <w:t>specifických potřeb</w:t>
      </w:r>
      <w:r w:rsidR="0032570C" w:rsidRPr="009077DA">
        <w:rPr>
          <w:b/>
          <w:i/>
        </w:rPr>
        <w:t xml:space="preserve"> </w:t>
      </w:r>
      <w:r w:rsidR="0032570C" w:rsidRPr="009077DA">
        <w:rPr>
          <w:rStyle w:val="hps"/>
          <w:b/>
          <w:i/>
        </w:rPr>
        <w:t>zeměpisných oblastí</w:t>
      </w:r>
      <w:r w:rsidR="0032570C" w:rsidRPr="009077DA">
        <w:rPr>
          <w:b/>
          <w:i/>
        </w:rPr>
        <w:t xml:space="preserve"> </w:t>
      </w:r>
      <w:r w:rsidR="0032570C" w:rsidRPr="009077DA">
        <w:rPr>
          <w:rStyle w:val="hps"/>
          <w:b/>
          <w:i/>
        </w:rPr>
        <w:t>nejvíce</w:t>
      </w:r>
      <w:r w:rsidR="0032570C" w:rsidRPr="009077DA">
        <w:rPr>
          <w:b/>
          <w:i/>
        </w:rPr>
        <w:t xml:space="preserve"> </w:t>
      </w:r>
      <w:r w:rsidR="0032570C" w:rsidRPr="009077DA">
        <w:rPr>
          <w:rStyle w:val="hps"/>
          <w:b/>
          <w:i/>
        </w:rPr>
        <w:t>postižených chudobou</w:t>
      </w:r>
      <w:r w:rsidR="0032570C">
        <w:t xml:space="preserve"> </w:t>
      </w:r>
      <w:r w:rsidR="0032570C" w:rsidRPr="0032570C">
        <w:rPr>
          <w:rStyle w:val="hps"/>
          <w:b/>
          <w:i/>
        </w:rPr>
        <w:t xml:space="preserve">respektive cílových skupin s nejvyšším rizikem diskriminace nebo vyloučení, se zvláštním zřetelem na </w:t>
      </w:r>
      <w:proofErr w:type="spellStart"/>
      <w:r w:rsidR="0032570C" w:rsidRPr="0032570C">
        <w:rPr>
          <w:rStyle w:val="hps"/>
          <w:b/>
          <w:i/>
        </w:rPr>
        <w:t>marginalizované</w:t>
      </w:r>
      <w:proofErr w:type="spellEnd"/>
      <w:r w:rsidR="0032570C" w:rsidRPr="0032570C">
        <w:rPr>
          <w:rStyle w:val="hps"/>
          <w:b/>
          <w:i/>
        </w:rPr>
        <w:t xml:space="preserve"> skupiny obyvatel</w:t>
      </w:r>
    </w:p>
    <w:p w:rsidR="00F50785" w:rsidRPr="001C0FCE" w:rsidRDefault="00F50785" w:rsidP="00F07CC3">
      <w:pPr>
        <w:jc w:val="both"/>
      </w:pPr>
    </w:p>
    <w:p w:rsidR="00E215D4" w:rsidRPr="001C0FCE" w:rsidRDefault="0032570C" w:rsidP="00F07CC3">
      <w:pPr>
        <w:jc w:val="both"/>
      </w:pPr>
      <w:r>
        <w:t>V kontextu návrhů</w:t>
      </w:r>
      <w:r w:rsidR="00E215D4" w:rsidRPr="001C0FCE">
        <w:t xml:space="preserve"> nařízení </w:t>
      </w:r>
      <w:r>
        <w:t>a doporučení EK předpokládá SMO</w:t>
      </w:r>
      <w:r w:rsidR="007A4ADC">
        <w:t xml:space="preserve"> ČR</w:t>
      </w:r>
      <w:r>
        <w:t xml:space="preserve"> vytvoření</w:t>
      </w:r>
      <w:r w:rsidR="00E215D4" w:rsidRPr="001C0FCE">
        <w:t xml:space="preserve"> nástroje i pro řešení vybraných a lokalizovaných problém</w:t>
      </w:r>
      <w:r>
        <w:t>ů</w:t>
      </w:r>
      <w:r w:rsidR="00E215D4" w:rsidRPr="001C0FCE">
        <w:t xml:space="preserve"> </w:t>
      </w:r>
      <w:r>
        <w:t xml:space="preserve">především </w:t>
      </w:r>
      <w:r w:rsidR="00E215D4" w:rsidRPr="001C0FCE">
        <w:t>urbanizovaných území.</w:t>
      </w:r>
      <w:r>
        <w:t xml:space="preserve"> </w:t>
      </w:r>
      <w:r w:rsidR="00E215D4" w:rsidRPr="001C0FCE">
        <w:t xml:space="preserve">Jednalo by se o </w:t>
      </w:r>
      <w:r>
        <w:t xml:space="preserve">zformování rozvojové strategie na úrovni městské části (správní hledisko), či </w:t>
      </w:r>
      <w:r w:rsidR="00965293">
        <w:t xml:space="preserve">územně specifické </w:t>
      </w:r>
      <w:r>
        <w:t>části</w:t>
      </w:r>
      <w:r w:rsidR="00965293">
        <w:t xml:space="preserve"> měst</w:t>
      </w:r>
      <w:r w:rsidR="00F34E3B">
        <w:t>a</w:t>
      </w:r>
      <w:r>
        <w:t xml:space="preserve"> </w:t>
      </w:r>
      <w:r w:rsidR="00E215D4" w:rsidRPr="001C0FCE">
        <w:t>s cílem aktivizace místních aktérů pro zlepšení kvality života lokality, předcházení nežádoucím sociálním jevům, zvýšení přitažlivosti</w:t>
      </w:r>
      <w:r w:rsidR="00965293">
        <w:t xml:space="preserve"> pro obyvatele</w:t>
      </w:r>
      <w:r w:rsidR="00E215D4" w:rsidRPr="001C0FCE">
        <w:t>, zajištění chybějící vybavenosti.</w:t>
      </w:r>
    </w:p>
    <w:p w:rsidR="00E215D4" w:rsidRPr="001C0FCE" w:rsidRDefault="00E215D4" w:rsidP="00F07CC3">
      <w:pPr>
        <w:jc w:val="both"/>
      </w:pPr>
    </w:p>
    <w:p w:rsidR="00E215D4" w:rsidRPr="00B12972" w:rsidRDefault="00E215D4" w:rsidP="00F07CC3">
      <w:pPr>
        <w:jc w:val="both"/>
      </w:pPr>
      <w:r w:rsidRPr="001C0FCE">
        <w:t xml:space="preserve">Oproti mechanismu ITI, který se soustředí na zásadní rozvojová opatření, klíčová pro celou aglomeraci, by se v tomto případě jednalo o aktivity důležité pro jednotlivé čtvrti, městské části či vybrané lokality a místní komunitu. Je zřejmé, že pozornost se bude </w:t>
      </w:r>
      <w:r w:rsidRPr="00B12972">
        <w:t>soustředit především na život v oblastech, kde se koncentruje nízkopříjmové obyvatelstvo, již vyloučené lokalit, či lokality ohrožené vyloučením s nerozvinutou či zastaralou občanskou infrastrukturou, vybaveností, nekvalitním veřejným prostorem</w:t>
      </w:r>
      <w:r w:rsidR="00965293" w:rsidRPr="00B12972">
        <w:t xml:space="preserve"> apod</w:t>
      </w:r>
      <w:r w:rsidRPr="00B12972">
        <w:t xml:space="preserve">. </w:t>
      </w:r>
    </w:p>
    <w:p w:rsidR="00E215D4" w:rsidRPr="001C0FCE" w:rsidRDefault="00E215D4" w:rsidP="00F07CC3">
      <w:pPr>
        <w:jc w:val="both"/>
      </w:pPr>
    </w:p>
    <w:p w:rsidR="00E215D4" w:rsidRPr="001C0FCE" w:rsidRDefault="00E215D4" w:rsidP="00F07CC3">
      <w:pPr>
        <w:jc w:val="both"/>
      </w:pPr>
      <w:r w:rsidRPr="001C0FCE">
        <w:t>Podpůrné aktivity se tedy mohou soustředit na oblasti:</w:t>
      </w:r>
    </w:p>
    <w:p w:rsidR="00E215D4" w:rsidRPr="000F6F59" w:rsidRDefault="00E215D4" w:rsidP="00F07CC3">
      <w:pPr>
        <w:jc w:val="both"/>
        <w:rPr>
          <w:i/>
        </w:rPr>
      </w:pPr>
      <w:r w:rsidRPr="000F6F59">
        <w:rPr>
          <w:i/>
        </w:rPr>
        <w:t>a) aktivizace, integrace místní komunity, komunitní život</w:t>
      </w:r>
    </w:p>
    <w:p w:rsidR="00E215D4" w:rsidRPr="000F6F59" w:rsidRDefault="00E215D4" w:rsidP="00F07CC3">
      <w:pPr>
        <w:jc w:val="both"/>
        <w:rPr>
          <w:i/>
        </w:rPr>
      </w:pPr>
      <w:r w:rsidRPr="000F6F59">
        <w:rPr>
          <w:i/>
        </w:rPr>
        <w:t xml:space="preserve">b) předcházení koncentrace sociálně patologických jevů, prevence kriminality, vzniku "kapes" </w:t>
      </w:r>
      <w:r w:rsidR="00985D1B" w:rsidRPr="000F6F59">
        <w:rPr>
          <w:i/>
        </w:rPr>
        <w:t>chudoby, prevence</w:t>
      </w:r>
      <w:r w:rsidRPr="000F6F59">
        <w:rPr>
          <w:i/>
        </w:rPr>
        <w:t xml:space="preserve"> vzniku vyloučených lokalit</w:t>
      </w:r>
    </w:p>
    <w:p w:rsidR="00E215D4" w:rsidRPr="000F6F59" w:rsidRDefault="00E215D4" w:rsidP="00F07CC3">
      <w:pPr>
        <w:jc w:val="both"/>
        <w:rPr>
          <w:i/>
        </w:rPr>
      </w:pPr>
      <w:r w:rsidRPr="000F6F59">
        <w:rPr>
          <w:i/>
        </w:rPr>
        <w:t xml:space="preserve">c) práce s mládeží, práce s cílovými skupinami ohroženými sociálním vyloučením    </w:t>
      </w:r>
    </w:p>
    <w:p w:rsidR="00E215D4" w:rsidRPr="000F6F59" w:rsidRDefault="00E215D4" w:rsidP="00F07CC3">
      <w:pPr>
        <w:jc w:val="both"/>
        <w:rPr>
          <w:i/>
        </w:rPr>
      </w:pPr>
      <w:r w:rsidRPr="000F6F59">
        <w:rPr>
          <w:i/>
        </w:rPr>
        <w:t xml:space="preserve">d) diverzifikace ekonomické struktury, rozvoj místních podnikatelských aktivit </w:t>
      </w:r>
    </w:p>
    <w:p w:rsidR="00E215D4" w:rsidRPr="000F6F59" w:rsidRDefault="00E215D4" w:rsidP="00F07CC3">
      <w:pPr>
        <w:jc w:val="both"/>
        <w:rPr>
          <w:i/>
        </w:rPr>
      </w:pPr>
      <w:r w:rsidRPr="000F6F59">
        <w:rPr>
          <w:i/>
        </w:rPr>
        <w:t>e) podpora místní kultury, volnočasových aktivit - vybavenost</w:t>
      </w:r>
    </w:p>
    <w:p w:rsidR="00E215D4" w:rsidRPr="000F6F59" w:rsidRDefault="00E215D4" w:rsidP="00F07CC3">
      <w:pPr>
        <w:jc w:val="both"/>
        <w:rPr>
          <w:i/>
        </w:rPr>
      </w:pPr>
      <w:r w:rsidRPr="000F6F59">
        <w:rPr>
          <w:i/>
        </w:rPr>
        <w:t>f) zvyšování kvality veřejného prostoru, revitalizace veřejných prostor</w:t>
      </w:r>
    </w:p>
    <w:p w:rsidR="00E215D4" w:rsidRPr="000F6F59" w:rsidRDefault="00E215D4" w:rsidP="00F07CC3">
      <w:pPr>
        <w:jc w:val="both"/>
        <w:rPr>
          <w:i/>
        </w:rPr>
      </w:pPr>
      <w:r w:rsidRPr="000F6F59">
        <w:rPr>
          <w:i/>
        </w:rPr>
        <w:t>g) modernizace bytového fondu, řešení problematiky sociálního bydlení</w:t>
      </w:r>
    </w:p>
    <w:p w:rsidR="00E215D4" w:rsidRPr="000F6F59" w:rsidRDefault="00E215D4" w:rsidP="00F07CC3">
      <w:pPr>
        <w:jc w:val="both"/>
        <w:rPr>
          <w:i/>
        </w:rPr>
      </w:pPr>
      <w:r w:rsidRPr="000F6F59">
        <w:rPr>
          <w:i/>
        </w:rPr>
        <w:t xml:space="preserve">h) </w:t>
      </w:r>
      <w:proofErr w:type="spellStart"/>
      <w:r w:rsidRPr="000F6F59">
        <w:rPr>
          <w:i/>
        </w:rPr>
        <w:t>gentrifikace</w:t>
      </w:r>
      <w:proofErr w:type="spellEnd"/>
      <w:r w:rsidRPr="000F6F59">
        <w:rPr>
          <w:i/>
        </w:rPr>
        <w:t xml:space="preserve">, podpora </w:t>
      </w:r>
      <w:r w:rsidR="00965293" w:rsidRPr="000F6F59">
        <w:rPr>
          <w:i/>
        </w:rPr>
        <w:t>akcí zaměřených na přilákání</w:t>
      </w:r>
      <w:r w:rsidRPr="000F6F59">
        <w:rPr>
          <w:i/>
        </w:rPr>
        <w:t xml:space="preserve"> střední a vyšší příjmové vrstvy</w:t>
      </w:r>
      <w:r w:rsidR="00965293" w:rsidRPr="000F6F59">
        <w:rPr>
          <w:i/>
        </w:rPr>
        <w:t xml:space="preserve"> do území</w:t>
      </w:r>
      <w:r w:rsidRPr="000F6F59">
        <w:rPr>
          <w:i/>
        </w:rPr>
        <w:t>, zvyšování atraktivity lokality/čtvrtě podporou lokalizace významných institucí, zlepšení dostupnosti a obslužnosti apod.</w:t>
      </w:r>
    </w:p>
    <w:p w:rsidR="00E215D4" w:rsidRPr="001C0FCE" w:rsidRDefault="00E215D4" w:rsidP="00F07CC3">
      <w:pPr>
        <w:jc w:val="both"/>
      </w:pPr>
    </w:p>
    <w:p w:rsidR="00E215D4" w:rsidRPr="001C0FCE" w:rsidRDefault="00E215D4" w:rsidP="00F07CC3">
      <w:pPr>
        <w:jc w:val="both"/>
      </w:pPr>
      <w:r w:rsidRPr="001C0FCE">
        <w:t xml:space="preserve">Z hlediska existujících prostorových vztahů se může jednat rovněž o posilování autonomie jednotlivých čtvrtí/městských částí, vzniku lokálních jader, podporou rozvoje dalších funkcí na jejich </w:t>
      </w:r>
      <w:r w:rsidR="00985D1B" w:rsidRPr="001C0FCE">
        <w:t>území, oslabení</w:t>
      </w:r>
      <w:r w:rsidRPr="001C0FCE">
        <w:t xml:space="preserve"> permanentních toků do centra města - za prací, službami, kulturou, doprava z důvodu přestupu apod.    </w:t>
      </w:r>
    </w:p>
    <w:p w:rsidR="00985D1B" w:rsidRDefault="00985D1B" w:rsidP="00F07CC3">
      <w:pPr>
        <w:jc w:val="both"/>
        <w:rPr>
          <w:b/>
        </w:rPr>
      </w:pPr>
    </w:p>
    <w:p w:rsidR="00F50785" w:rsidRPr="00007118" w:rsidRDefault="00007118" w:rsidP="00F07CC3">
      <w:pPr>
        <w:jc w:val="both"/>
        <w:rPr>
          <w:b/>
        </w:rPr>
      </w:pPr>
      <w:r w:rsidRPr="00007118">
        <w:rPr>
          <w:b/>
        </w:rPr>
        <w:t>S</w:t>
      </w:r>
      <w:r w:rsidR="00F50785" w:rsidRPr="00007118">
        <w:rPr>
          <w:b/>
        </w:rPr>
        <w:t xml:space="preserve">amostatné projekty </w:t>
      </w:r>
    </w:p>
    <w:p w:rsidR="00007118" w:rsidRDefault="00007118" w:rsidP="00F07CC3">
      <w:pPr>
        <w:jc w:val="both"/>
      </w:pPr>
    </w:p>
    <w:p w:rsidR="00007118" w:rsidRDefault="00007118" w:rsidP="00F07CC3">
      <w:pPr>
        <w:jc w:val="both"/>
      </w:pPr>
      <w:r>
        <w:t>V případě projektů, u kterých</w:t>
      </w:r>
      <w:r w:rsidR="00F50785" w:rsidRPr="001C0FCE">
        <w:t xml:space="preserve"> nejsou integrovaná řešení </w:t>
      </w:r>
      <w:r>
        <w:t xml:space="preserve">(tj. územní, časová a funkční koordinace) </w:t>
      </w:r>
      <w:r w:rsidR="00F50785" w:rsidRPr="001C0FCE">
        <w:t>nezbytnou podmínkou efektivní realizace</w:t>
      </w:r>
      <w:r>
        <w:t>, předpokládá SMO</w:t>
      </w:r>
      <w:r w:rsidR="007A4ADC">
        <w:t xml:space="preserve"> ČR</w:t>
      </w:r>
      <w:r>
        <w:t>, existenci mechanismů</w:t>
      </w:r>
      <w:r w:rsidR="00F50785" w:rsidRPr="001C0FCE">
        <w:t xml:space="preserve"> </w:t>
      </w:r>
      <w:r>
        <w:t>obdobných jako ve stávajícím programovém období.</w:t>
      </w:r>
      <w:r w:rsidR="00F50785" w:rsidRPr="001C0FCE">
        <w:t xml:space="preserve"> </w:t>
      </w:r>
      <w:r w:rsidR="005B5E4A">
        <w:t xml:space="preserve"> V tomto případě je SMO</w:t>
      </w:r>
      <w:r w:rsidR="007A4ADC">
        <w:t xml:space="preserve"> ČR</w:t>
      </w:r>
      <w:r w:rsidR="005B5E4A">
        <w:t xml:space="preserve"> připraveno sehrát roli partnera řídicím orgánům při definování zaměření podpory tak, aby </w:t>
      </w:r>
      <w:r w:rsidR="00787C4C">
        <w:t xml:space="preserve">skutečně cílila na potřeby měst a obcí, respektive aktérů a cílových skupin působících na území obcí. </w:t>
      </w:r>
      <w:r w:rsidR="005B5E4A">
        <w:t xml:space="preserve"> </w:t>
      </w:r>
    </w:p>
    <w:p w:rsidR="000A0A5A" w:rsidRDefault="000A0A5A" w:rsidP="00F07CC3">
      <w:pPr>
        <w:jc w:val="both"/>
      </w:pPr>
    </w:p>
    <w:p w:rsidR="00184D7B" w:rsidRPr="0057402B" w:rsidRDefault="00985D1B" w:rsidP="00F07CC3">
      <w:pPr>
        <w:jc w:val="both"/>
        <w:rPr>
          <w:b/>
          <w:sz w:val="26"/>
          <w:szCs w:val="26"/>
        </w:rPr>
      </w:pPr>
      <w:r>
        <w:rPr>
          <w:b/>
          <w:sz w:val="26"/>
          <w:szCs w:val="26"/>
        </w:rPr>
        <w:t>5. Pozice</w:t>
      </w:r>
      <w:r w:rsidR="007A4ADC">
        <w:rPr>
          <w:b/>
          <w:sz w:val="26"/>
          <w:szCs w:val="26"/>
        </w:rPr>
        <w:t xml:space="preserve"> SMO</w:t>
      </w:r>
      <w:r w:rsidR="00184D7B" w:rsidRPr="0057402B">
        <w:rPr>
          <w:b/>
          <w:sz w:val="26"/>
          <w:szCs w:val="26"/>
        </w:rPr>
        <w:t xml:space="preserve"> ČR k </w:t>
      </w:r>
      <w:r w:rsidR="00184D7B">
        <w:rPr>
          <w:b/>
          <w:sz w:val="26"/>
          <w:szCs w:val="26"/>
        </w:rPr>
        <w:t>IROP:</w:t>
      </w:r>
    </w:p>
    <w:p w:rsidR="00184D7B" w:rsidRPr="00B12972" w:rsidRDefault="00184D7B" w:rsidP="00F07CC3">
      <w:pPr>
        <w:jc w:val="both"/>
      </w:pPr>
      <w:r>
        <w:br/>
      </w:r>
      <w:r w:rsidRPr="00B12972">
        <w:rPr>
          <w:bCs/>
        </w:rPr>
        <w:t xml:space="preserve">SMO </w:t>
      </w:r>
      <w:r w:rsidR="007A4ADC" w:rsidRPr="00B12972">
        <w:rPr>
          <w:bCs/>
        </w:rPr>
        <w:t xml:space="preserve">ČR </w:t>
      </w:r>
      <w:r w:rsidRPr="00B12972">
        <w:rPr>
          <w:bCs/>
        </w:rPr>
        <w:t>je přesvědčen, že IROP musí být primárně pojat jako územně zaměřený program, který nejen legitimizuje územní řešení intervencí, zastřešuje územně pojatá integrovaná řešení (včetně ITI, IPRÚ, CLLD atd.), ale vytváří i předpoklad pro koordinaci územně/urbánně zaměřených opatření v ostatních programech</w:t>
      </w:r>
      <w:r w:rsidRPr="00B12972">
        <w:t xml:space="preserve">. </w:t>
      </w:r>
    </w:p>
    <w:p w:rsidR="00184D7B" w:rsidRDefault="00184D7B" w:rsidP="00F07CC3">
      <w:pPr>
        <w:jc w:val="both"/>
      </w:pPr>
    </w:p>
    <w:p w:rsidR="007A4ADC" w:rsidRDefault="00184D7B" w:rsidP="00F07CC3">
      <w:pPr>
        <w:jc w:val="both"/>
      </w:pPr>
      <w:r>
        <w:t>Úlohou IROP je tedy nejen poskytovat podporu městům, obcím, případně krajům a dalším partnerům/aktérům v území, ale umožnit koordinační roli i vůči ostatním územním řešením zast</w:t>
      </w:r>
      <w:r w:rsidR="007A4ADC">
        <w:t>řešeným v ostatních programech.</w:t>
      </w:r>
    </w:p>
    <w:p w:rsidR="00184D7B" w:rsidRDefault="007A4ADC" w:rsidP="00F07CC3">
      <w:pPr>
        <w:jc w:val="both"/>
      </w:pPr>
      <w:r>
        <w:br/>
      </w:r>
      <w:r w:rsidR="00184D7B">
        <w:t>IROP musí být programový dokument, který:</w:t>
      </w:r>
    </w:p>
    <w:p w:rsidR="00B12972" w:rsidRDefault="00B12972" w:rsidP="00B12972">
      <w:pPr>
        <w:ind w:left="705" w:hanging="705"/>
        <w:jc w:val="both"/>
      </w:pPr>
      <w:r>
        <w:t>-</w:t>
      </w:r>
      <w:r>
        <w:tab/>
      </w:r>
      <w:r w:rsidR="00184D7B">
        <w:t>bude s</w:t>
      </w:r>
      <w:r w:rsidR="00E16191">
        <w:t>chopen nahradit současné ROP</w:t>
      </w:r>
      <w:r w:rsidR="00184D7B">
        <w:t>, respektive, s ohledem na omezení vyplývající z koncentrace, zastřešit oblasti doposud</w:t>
      </w:r>
      <w:r>
        <w:t xml:space="preserve"> podporované těmito programy,</w:t>
      </w:r>
    </w:p>
    <w:p w:rsidR="00184D7B" w:rsidRDefault="00B12972" w:rsidP="00B12972">
      <w:pPr>
        <w:ind w:left="705" w:hanging="705"/>
        <w:jc w:val="both"/>
      </w:pPr>
      <w:r>
        <w:t>-</w:t>
      </w:r>
      <w:r>
        <w:tab/>
      </w:r>
      <w:r w:rsidR="00184D7B">
        <w:t>nesmí mít podobu a charakter shluku parciálních a nesourodých intervencí, bez přesvědčivé sjednocující logiky,</w:t>
      </w:r>
    </w:p>
    <w:p w:rsidR="00B12972" w:rsidRDefault="00B12972" w:rsidP="00B12972">
      <w:pPr>
        <w:ind w:left="705" w:hanging="705"/>
        <w:jc w:val="both"/>
      </w:pPr>
      <w:r>
        <w:t>-</w:t>
      </w:r>
      <w:r>
        <w:tab/>
      </w:r>
      <w:r w:rsidR="00184D7B">
        <w:t xml:space="preserve">bude programem zastřešujícím hlavní část územních a urbánních intervencí, </w:t>
      </w:r>
      <w:r>
        <w:t>realizovaných v ČR,</w:t>
      </w:r>
    </w:p>
    <w:p w:rsidR="00184D7B" w:rsidRDefault="00B12972" w:rsidP="00B12972">
      <w:pPr>
        <w:ind w:left="705" w:hanging="705"/>
        <w:jc w:val="both"/>
      </w:pPr>
      <w:r>
        <w:t>-</w:t>
      </w:r>
      <w:r>
        <w:tab/>
      </w:r>
      <w:r w:rsidR="00184D7B">
        <w:t>bude programem umožňujícím koordinaci a provazovaní územních intervencí (územních mechanismů ITI, IPRÚ apod.) zastřešených v návrhové části IROP s dalšími územními a urbánními opatřeními</w:t>
      </w:r>
      <w:r w:rsidR="0029265C">
        <w:t xml:space="preserve"> a</w:t>
      </w:r>
      <w:r w:rsidR="00184D7B">
        <w:t xml:space="preserve"> akcemi ostatních programů,</w:t>
      </w:r>
    </w:p>
    <w:p w:rsidR="00B12972" w:rsidRDefault="00B12972" w:rsidP="00B12972">
      <w:pPr>
        <w:ind w:left="705" w:hanging="705"/>
        <w:jc w:val="both"/>
      </w:pPr>
      <w:r>
        <w:t>-</w:t>
      </w:r>
      <w:r>
        <w:tab/>
      </w:r>
      <w:r w:rsidR="00184D7B">
        <w:t xml:space="preserve">zajistí reálnou a důstojnou participaci měst, obcí, potažmo krajů na využívání </w:t>
      </w:r>
      <w:r>
        <w:t xml:space="preserve">prostředků ESIF.  </w:t>
      </w:r>
    </w:p>
    <w:p w:rsidR="00B12972" w:rsidRDefault="00B12972" w:rsidP="00B12972">
      <w:pPr>
        <w:jc w:val="both"/>
        <w:rPr>
          <w:b/>
          <w:bCs/>
        </w:rPr>
      </w:pPr>
    </w:p>
    <w:p w:rsidR="00184D7B" w:rsidRDefault="00184D7B" w:rsidP="00B12972">
      <w:pPr>
        <w:jc w:val="both"/>
      </w:pPr>
      <w:r w:rsidRPr="00B12972">
        <w:rPr>
          <w:bCs/>
        </w:rPr>
        <w:t xml:space="preserve">SMO </w:t>
      </w:r>
      <w:r w:rsidR="007A4ADC" w:rsidRPr="00B12972">
        <w:rPr>
          <w:bCs/>
        </w:rPr>
        <w:t xml:space="preserve">ČR </w:t>
      </w:r>
      <w:r w:rsidRPr="00B12972">
        <w:rPr>
          <w:bCs/>
        </w:rPr>
        <w:t>se domnívá, že navržená struktura</w:t>
      </w:r>
      <w:r w:rsidR="0029265C" w:rsidRPr="00B12972">
        <w:rPr>
          <w:bCs/>
        </w:rPr>
        <w:t>,</w:t>
      </w:r>
      <w:r w:rsidRPr="00B12972">
        <w:rPr>
          <w:bCs/>
        </w:rPr>
        <w:t xml:space="preserve"> osy IROP nejenže nesplňují uvedená hlediska</w:t>
      </w:r>
      <w:r w:rsidRPr="00B12972">
        <w:t xml:space="preserve"> - jsou sektorově (respektive tematicky) pojaty, nýbrž výrazně zužuje prostor pro uplatnění  jakýchkoliv zvažovaných územních řešení.</w:t>
      </w:r>
      <w:r>
        <w:t xml:space="preserve"> Zaměření je nebývale úzké. Jedná se o řešení,  často i okrajových opatření z hlediska preferencí měst a obcí. </w:t>
      </w:r>
      <w:r w:rsidR="0029265C" w:rsidRPr="0029265C">
        <w:rPr>
          <w:bCs/>
        </w:rPr>
        <w:t>SMO ČR se domnívá, že</w:t>
      </w:r>
      <w:r w:rsidR="0029265C" w:rsidRPr="0029265C">
        <w:t xml:space="preserve"> n</w:t>
      </w:r>
      <w:r w:rsidRPr="0029265C">
        <w:t>ávrh</w:t>
      </w:r>
      <w:r>
        <w:t xml:space="preserve"> neumožňuje legitimizovat přípravu územně pojatých strategií ITI, IPRÚ, ani územní koordinaci jednotlivých opatření/projektů, která  je to z hlediska funkčních vazeb nanejvýš potřebná pro reálné prosazení účinků intervence (tj. tam, kde je pro dosažení komplementarity, synergie nutné uplatnit integrovaný přístup). </w:t>
      </w:r>
    </w:p>
    <w:p w:rsidR="007F3EB6" w:rsidRDefault="00184D7B" w:rsidP="00F07CC3">
      <w:pPr>
        <w:jc w:val="both"/>
      </w:pPr>
      <w:r>
        <w:br/>
      </w:r>
      <w:r w:rsidRPr="00B12972">
        <w:rPr>
          <w:bCs/>
        </w:rPr>
        <w:t xml:space="preserve">SMO </w:t>
      </w:r>
      <w:r w:rsidR="007A4ADC" w:rsidRPr="00B12972">
        <w:rPr>
          <w:bCs/>
        </w:rPr>
        <w:t xml:space="preserve">ČR </w:t>
      </w:r>
      <w:r w:rsidRPr="00B12972">
        <w:rPr>
          <w:bCs/>
        </w:rPr>
        <w:t xml:space="preserve">se </w:t>
      </w:r>
      <w:r w:rsidRPr="00B12972">
        <w:t xml:space="preserve">domnívá, že je </w:t>
      </w:r>
      <w:r w:rsidRPr="00B12972">
        <w:rPr>
          <w:bCs/>
        </w:rPr>
        <w:t xml:space="preserve">nutné vydefinovat nejprve zaměření IROP a dosáhnout o jeho roli konsensu. IROP musí obsahovat strategii pro rozvoj urbanizovaného a venkovského prostoru venkovského vycházející </w:t>
      </w:r>
      <w:r w:rsidR="007F3EB6" w:rsidRPr="00B12972">
        <w:rPr>
          <w:bCs/>
        </w:rPr>
        <w:t>z definice uvedené v Dohodě o partnerství</w:t>
      </w:r>
      <w:r w:rsidRPr="00B12972">
        <w:t>.</w:t>
      </w:r>
      <w:r>
        <w:t xml:space="preserve"> Většinu doposud zvažovaných opatření i v oblasti veřejných služeb (zdravotnictví), cestovního ruchu je možné tímto způsobem rozčlenit. </w:t>
      </w:r>
    </w:p>
    <w:p w:rsidR="007F3EB6" w:rsidRDefault="007F3EB6" w:rsidP="00F07CC3">
      <w:pPr>
        <w:jc w:val="both"/>
      </w:pPr>
    </w:p>
    <w:p w:rsidR="007F3EB6" w:rsidRDefault="00184D7B" w:rsidP="00F07CC3">
      <w:pPr>
        <w:jc w:val="both"/>
      </w:pPr>
      <w:r>
        <w:t xml:space="preserve">Je zřejmé, že vzhledem k </w:t>
      </w:r>
      <w:r w:rsidR="007F3EB6">
        <w:t>nutnosti se odkazovat na tematické cíle a investiční priority</w:t>
      </w:r>
      <w:r>
        <w:t>, bude mít legitim</w:t>
      </w:r>
      <w:r w:rsidR="007F3EB6">
        <w:t>izační část programu</w:t>
      </w:r>
      <w:r>
        <w:t xml:space="preserve"> spíše tematický rozměr, ale na úrovni specifických cílů a </w:t>
      </w:r>
      <w:r w:rsidR="007F3EB6">
        <w:t>opatření</w:t>
      </w:r>
      <w:r w:rsidR="00807247">
        <w:t xml:space="preserve"> </w:t>
      </w:r>
      <w:r w:rsidR="0029265C">
        <w:t>respektive</w:t>
      </w:r>
      <w:r w:rsidR="007F3EB6">
        <w:t xml:space="preserve"> akcí</w:t>
      </w:r>
      <w:r>
        <w:t xml:space="preserve"> je možné dospět k opětovnému zformulování konzistentních územních řešení v souladu s rolí, logikou IROP.</w:t>
      </w:r>
    </w:p>
    <w:p w:rsidR="007F3EB6" w:rsidRPr="00B12972" w:rsidRDefault="007F3EB6" w:rsidP="00F07CC3">
      <w:pPr>
        <w:jc w:val="both"/>
        <w:rPr>
          <w:bCs/>
        </w:rPr>
      </w:pPr>
      <w:r>
        <w:t xml:space="preserve"> </w:t>
      </w:r>
      <w:r>
        <w:br/>
      </w:r>
      <w:r w:rsidRPr="00B12972">
        <w:t xml:space="preserve">SMO </w:t>
      </w:r>
      <w:r w:rsidR="007A4ADC" w:rsidRPr="00B12972">
        <w:t xml:space="preserve">ČR </w:t>
      </w:r>
      <w:r w:rsidRPr="00B12972">
        <w:t xml:space="preserve">považuje </w:t>
      </w:r>
      <w:r w:rsidRPr="00B12972">
        <w:rPr>
          <w:bCs/>
        </w:rPr>
        <w:t>n</w:t>
      </w:r>
      <w:r w:rsidR="00184D7B" w:rsidRPr="00B12972">
        <w:rPr>
          <w:bCs/>
        </w:rPr>
        <w:t>avržený způsob vedení deba</w:t>
      </w:r>
      <w:r w:rsidRPr="00B12972">
        <w:rPr>
          <w:bCs/>
        </w:rPr>
        <w:t>t a diskusí při přípravě IROP za</w:t>
      </w:r>
      <w:r w:rsidR="00184D7B" w:rsidRPr="00B12972">
        <w:rPr>
          <w:bCs/>
        </w:rPr>
        <w:t xml:space="preserve"> do té míry komplikovaný, že </w:t>
      </w:r>
      <w:r w:rsidRPr="00B12972">
        <w:rPr>
          <w:bCs/>
        </w:rPr>
        <w:t xml:space="preserve">až </w:t>
      </w:r>
      <w:r w:rsidR="00184D7B" w:rsidRPr="00B12972">
        <w:rPr>
          <w:bCs/>
        </w:rPr>
        <w:t>znemožňuje efektivní participaci aktérů (přílišná segmentace</w:t>
      </w:r>
      <w:r w:rsidR="007A4ADC" w:rsidRPr="00B12972">
        <w:rPr>
          <w:bCs/>
        </w:rPr>
        <w:t xml:space="preserve"> témat) a </w:t>
      </w:r>
      <w:r w:rsidR="00184D7B" w:rsidRPr="00B12972">
        <w:rPr>
          <w:bCs/>
        </w:rPr>
        <w:t>podlamuje efektivní ří</w:t>
      </w:r>
      <w:r w:rsidRPr="00B12972">
        <w:rPr>
          <w:bCs/>
        </w:rPr>
        <w:t>zení procesů ze strany řídicího orgánu</w:t>
      </w:r>
      <w:r w:rsidR="00184D7B" w:rsidRPr="00B12972">
        <w:rPr>
          <w:bCs/>
        </w:rPr>
        <w:t xml:space="preserve">. </w:t>
      </w:r>
    </w:p>
    <w:p w:rsidR="007F3EB6" w:rsidRPr="00B12972" w:rsidRDefault="007F3EB6" w:rsidP="00F07CC3">
      <w:pPr>
        <w:jc w:val="both"/>
        <w:rPr>
          <w:bCs/>
        </w:rPr>
      </w:pPr>
    </w:p>
    <w:p w:rsidR="00184D7B" w:rsidRPr="00B12972" w:rsidRDefault="007F3EB6" w:rsidP="00F07CC3">
      <w:pPr>
        <w:jc w:val="both"/>
      </w:pPr>
      <w:r w:rsidRPr="00B12972">
        <w:rPr>
          <w:bCs/>
        </w:rPr>
        <w:t>SMO</w:t>
      </w:r>
      <w:r w:rsidR="00184D7B" w:rsidRPr="00B12972">
        <w:rPr>
          <w:bCs/>
        </w:rPr>
        <w:t xml:space="preserve"> </w:t>
      </w:r>
      <w:r w:rsidR="007A4ADC" w:rsidRPr="00B12972">
        <w:rPr>
          <w:bCs/>
        </w:rPr>
        <w:t xml:space="preserve">ČR </w:t>
      </w:r>
      <w:r w:rsidR="00184D7B" w:rsidRPr="00B12972">
        <w:rPr>
          <w:bCs/>
        </w:rPr>
        <w:t>se</w:t>
      </w:r>
      <w:r w:rsidRPr="00B12972">
        <w:rPr>
          <w:bCs/>
        </w:rPr>
        <w:t xml:space="preserve"> domnívá, že by</w:t>
      </w:r>
      <w:r w:rsidR="00184D7B" w:rsidRPr="00B12972">
        <w:rPr>
          <w:bCs/>
        </w:rPr>
        <w:t xml:space="preserve"> měly </w:t>
      </w:r>
      <w:r w:rsidRPr="00B12972">
        <w:rPr>
          <w:bCs/>
        </w:rPr>
        <w:t xml:space="preserve">být </w:t>
      </w:r>
      <w:r w:rsidR="00184D7B" w:rsidRPr="00B12972">
        <w:rPr>
          <w:bCs/>
        </w:rPr>
        <w:t>vytvořit spíše dvě platformy, jedna</w:t>
      </w:r>
      <w:r w:rsidR="007A4ADC" w:rsidRPr="00B12972">
        <w:rPr>
          <w:bCs/>
        </w:rPr>
        <w:t xml:space="preserve">, která </w:t>
      </w:r>
      <w:r w:rsidR="00985D1B" w:rsidRPr="00B12972">
        <w:rPr>
          <w:bCs/>
        </w:rPr>
        <w:t>by zastřešovala</w:t>
      </w:r>
      <w:r w:rsidR="00184D7B" w:rsidRPr="00B12972">
        <w:rPr>
          <w:bCs/>
        </w:rPr>
        <w:t xml:space="preserve"> debatu o obsahu </w:t>
      </w:r>
      <w:r w:rsidRPr="00B12972">
        <w:rPr>
          <w:bCs/>
        </w:rPr>
        <w:t xml:space="preserve">podpory v urbanizovaných oblastech </w:t>
      </w:r>
      <w:r w:rsidR="00184D7B" w:rsidRPr="00B12972">
        <w:rPr>
          <w:bCs/>
        </w:rPr>
        <w:t xml:space="preserve">- včetně vazeb na ostatní </w:t>
      </w:r>
      <w:r w:rsidRPr="00B12972">
        <w:rPr>
          <w:bCs/>
        </w:rPr>
        <w:t>programy, druhá, která</w:t>
      </w:r>
      <w:r w:rsidR="00184D7B" w:rsidRPr="00B12972">
        <w:rPr>
          <w:bCs/>
        </w:rPr>
        <w:t xml:space="preserve"> </w:t>
      </w:r>
      <w:r w:rsidRPr="00B12972">
        <w:rPr>
          <w:bCs/>
        </w:rPr>
        <w:t xml:space="preserve">by se soustředila </w:t>
      </w:r>
      <w:r w:rsidR="00184D7B" w:rsidRPr="00B12972">
        <w:rPr>
          <w:bCs/>
        </w:rPr>
        <w:t>na pro</w:t>
      </w:r>
      <w:r w:rsidRPr="00B12972">
        <w:rPr>
          <w:bCs/>
        </w:rPr>
        <w:t>blematiku venkova</w:t>
      </w:r>
      <w:r w:rsidR="0029265C" w:rsidRPr="00B12972">
        <w:rPr>
          <w:bCs/>
        </w:rPr>
        <w:t>,</w:t>
      </w:r>
      <w:r w:rsidRPr="00B12972">
        <w:rPr>
          <w:bCs/>
        </w:rPr>
        <w:t xml:space="preserve"> by pracovala</w:t>
      </w:r>
      <w:r w:rsidR="00184D7B" w:rsidRPr="00B12972">
        <w:rPr>
          <w:bCs/>
        </w:rPr>
        <w:t xml:space="preserve"> obdobně s tím rozdílem, že by zastřešovala i debatu vůči PRV</w:t>
      </w:r>
      <w:r w:rsidRPr="00B12972">
        <w:rPr>
          <w:bCs/>
        </w:rPr>
        <w:t xml:space="preserve"> a OP Rybářství</w:t>
      </w:r>
      <w:r w:rsidR="00184D7B" w:rsidRPr="00B12972">
        <w:rPr>
          <w:bCs/>
        </w:rPr>
        <w:t>.</w:t>
      </w:r>
    </w:p>
    <w:sectPr w:rsidR="00184D7B" w:rsidRPr="00B12972" w:rsidSect="00F530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DA" w:rsidRDefault="000D74DA" w:rsidP="009B3210">
      <w:r>
        <w:separator/>
      </w:r>
    </w:p>
  </w:endnote>
  <w:endnote w:type="continuationSeparator" w:id="0">
    <w:p w:rsidR="000D74DA" w:rsidRDefault="000D74DA" w:rsidP="009B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A7" w:rsidRDefault="00D92FA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172813"/>
      <w:docPartObj>
        <w:docPartGallery w:val="Page Numbers (Bottom of Page)"/>
        <w:docPartUnique/>
      </w:docPartObj>
    </w:sdtPr>
    <w:sdtEndPr/>
    <w:sdtContent>
      <w:p w:rsidR="0019254F" w:rsidRDefault="00DB1234">
        <w:pPr>
          <w:pStyle w:val="Zpat"/>
          <w:jc w:val="right"/>
        </w:pPr>
        <w:r>
          <w:fldChar w:fldCharType="begin"/>
        </w:r>
        <w:r>
          <w:instrText xml:space="preserve"> PAGE   \* MERGEFORMAT </w:instrText>
        </w:r>
        <w:r>
          <w:fldChar w:fldCharType="separate"/>
        </w:r>
        <w:r w:rsidR="004B1758">
          <w:rPr>
            <w:noProof/>
          </w:rPr>
          <w:t>3</w:t>
        </w:r>
        <w:r>
          <w:rPr>
            <w:noProof/>
          </w:rPr>
          <w:fldChar w:fldCharType="end"/>
        </w:r>
      </w:p>
    </w:sdtContent>
  </w:sdt>
  <w:p w:rsidR="0019254F" w:rsidRDefault="0019254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A7" w:rsidRDefault="00D92F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DA" w:rsidRDefault="000D74DA" w:rsidP="009B3210">
      <w:r>
        <w:separator/>
      </w:r>
    </w:p>
  </w:footnote>
  <w:footnote w:type="continuationSeparator" w:id="0">
    <w:p w:rsidR="000D74DA" w:rsidRDefault="000D74DA" w:rsidP="009B3210">
      <w:r>
        <w:continuationSeparator/>
      </w:r>
    </w:p>
  </w:footnote>
  <w:footnote w:id="1">
    <w:p w:rsidR="0019254F" w:rsidRPr="00653011" w:rsidRDefault="0019254F" w:rsidP="00653011">
      <w:pPr>
        <w:pStyle w:val="Textpoznpodarou"/>
        <w:jc w:val="both"/>
        <w:rPr>
          <w:rFonts w:ascii="Times New Roman" w:hAnsi="Times New Roman"/>
        </w:rPr>
      </w:pPr>
      <w:r w:rsidRPr="00653011">
        <w:rPr>
          <w:rStyle w:val="Znakapoznpodarou"/>
          <w:rFonts w:ascii="Times New Roman" w:hAnsi="Times New Roman"/>
        </w:rPr>
        <w:footnoteRef/>
      </w:r>
      <w:r w:rsidRPr="00653011">
        <w:rPr>
          <w:rFonts w:ascii="Times New Roman" w:hAnsi="Times New Roman"/>
        </w:rPr>
        <w:t xml:space="preserve"> Problematika životního prostředí je řešena složkově (prioritní oblasti</w:t>
      </w:r>
      <w:r w:rsidRPr="00653011">
        <w:rPr>
          <w:rFonts w:ascii="Times New Roman" w:hAnsi="Times New Roman"/>
          <w:sz w:val="24"/>
          <w:szCs w:val="24"/>
        </w:rPr>
        <w:t xml:space="preserve"> </w:t>
      </w:r>
      <w:r w:rsidRPr="003C4D8A">
        <w:rPr>
          <w:rFonts w:ascii="Times New Roman" w:hAnsi="Times New Roman"/>
        </w:rPr>
        <w:t>Environmentální udržitelnost</w:t>
      </w:r>
      <w:r w:rsidRPr="00653011">
        <w:rPr>
          <w:rFonts w:ascii="Times New Roman" w:hAnsi="Times New Roman"/>
        </w:rPr>
        <w:t>), přestože je možné ji dekomponovat i územně. Podobně i prioritní oblasti Veřejná správa a spolupráce, které mají z našeho pohledu územní a horizontální charakter.</w:t>
      </w:r>
    </w:p>
  </w:footnote>
  <w:footnote w:id="2">
    <w:p w:rsidR="0019254F" w:rsidRDefault="0019254F" w:rsidP="009B3210">
      <w:pPr>
        <w:pStyle w:val="Textpoznpodarou"/>
      </w:pPr>
      <w:r>
        <w:rPr>
          <w:rStyle w:val="Znakapoznpodarou"/>
        </w:rPr>
        <w:footnoteRef/>
      </w:r>
      <w:r w:rsidRPr="00D55452">
        <w:rPr>
          <w:rFonts w:ascii="Times New Roman" w:hAnsi="Times New Roman"/>
        </w:rPr>
        <w:t xml:space="preserve"> </w:t>
      </w:r>
      <w:r>
        <w:rPr>
          <w:rFonts w:ascii="Times New Roman" w:hAnsi="Times New Roman"/>
        </w:rPr>
        <w:t xml:space="preserve">Mj. </w:t>
      </w:r>
      <w:r w:rsidRPr="00D55452">
        <w:rPr>
          <w:rFonts w:ascii="Times New Roman" w:hAnsi="Times New Roman"/>
        </w:rPr>
        <w:t>s ohledem na Místní agendu.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A7" w:rsidRDefault="00D92FA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37" w:rsidRDefault="008C0737">
    <w:pPr>
      <w:pStyle w:val="Zhlav"/>
    </w:pPr>
    <w:r>
      <w:tab/>
    </w:r>
    <w:r>
      <w:tab/>
    </w:r>
    <w:r>
      <w:rPr>
        <w:noProof/>
      </w:rPr>
      <w:drawing>
        <wp:inline distT="0" distB="0" distL="0" distR="0" wp14:anchorId="6F9D6879" wp14:editId="04BDCDEA">
          <wp:extent cx="1038225" cy="685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A7" w:rsidRDefault="00D92FA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A44"/>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3587F8F"/>
    <w:multiLevelType w:val="hybridMultilevel"/>
    <w:tmpl w:val="96688538"/>
    <w:lvl w:ilvl="0" w:tplc="16B2FA1C">
      <w:start w:val="1"/>
      <w:numFmt w:val="upp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5651E91"/>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7144499"/>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809742A"/>
    <w:multiLevelType w:val="hybridMultilevel"/>
    <w:tmpl w:val="1944B9E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053693"/>
    <w:multiLevelType w:val="hybridMultilevel"/>
    <w:tmpl w:val="E5A8FE6C"/>
    <w:lvl w:ilvl="0" w:tplc="04050013">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nsid w:val="09175CA5"/>
    <w:multiLevelType w:val="hybridMultilevel"/>
    <w:tmpl w:val="DFECDA1C"/>
    <w:lvl w:ilvl="0" w:tplc="FB9E783A">
      <w:numFmt w:val="bullet"/>
      <w:lvlText w:val="-"/>
      <w:lvlJc w:val="left"/>
      <w:pPr>
        <w:ind w:left="4320" w:hanging="360"/>
      </w:pPr>
      <w:rPr>
        <w:rFonts w:ascii="Times New Roman" w:eastAsia="Times New Roman" w:hAnsi="Times New Roman" w:cs="Times New Roman" w:hint="default"/>
      </w:rPr>
    </w:lvl>
    <w:lvl w:ilvl="1" w:tplc="04050003" w:tentative="1">
      <w:start w:val="1"/>
      <w:numFmt w:val="bullet"/>
      <w:lvlText w:val="o"/>
      <w:lvlJc w:val="left"/>
      <w:pPr>
        <w:ind w:left="5040" w:hanging="360"/>
      </w:pPr>
      <w:rPr>
        <w:rFonts w:ascii="Courier New" w:hAnsi="Courier New" w:cs="Courier New" w:hint="default"/>
      </w:rPr>
    </w:lvl>
    <w:lvl w:ilvl="2" w:tplc="04050005" w:tentative="1">
      <w:start w:val="1"/>
      <w:numFmt w:val="bullet"/>
      <w:lvlText w:val=""/>
      <w:lvlJc w:val="left"/>
      <w:pPr>
        <w:ind w:left="5760" w:hanging="360"/>
      </w:pPr>
      <w:rPr>
        <w:rFonts w:ascii="Wingdings" w:hAnsi="Wingdings" w:hint="default"/>
      </w:rPr>
    </w:lvl>
    <w:lvl w:ilvl="3" w:tplc="04050001" w:tentative="1">
      <w:start w:val="1"/>
      <w:numFmt w:val="bullet"/>
      <w:lvlText w:val=""/>
      <w:lvlJc w:val="left"/>
      <w:pPr>
        <w:ind w:left="6480" w:hanging="360"/>
      </w:pPr>
      <w:rPr>
        <w:rFonts w:ascii="Symbol" w:hAnsi="Symbol" w:hint="default"/>
      </w:rPr>
    </w:lvl>
    <w:lvl w:ilvl="4" w:tplc="04050003" w:tentative="1">
      <w:start w:val="1"/>
      <w:numFmt w:val="bullet"/>
      <w:lvlText w:val="o"/>
      <w:lvlJc w:val="left"/>
      <w:pPr>
        <w:ind w:left="7200" w:hanging="360"/>
      </w:pPr>
      <w:rPr>
        <w:rFonts w:ascii="Courier New" w:hAnsi="Courier New" w:cs="Courier New" w:hint="default"/>
      </w:rPr>
    </w:lvl>
    <w:lvl w:ilvl="5" w:tplc="04050005" w:tentative="1">
      <w:start w:val="1"/>
      <w:numFmt w:val="bullet"/>
      <w:lvlText w:val=""/>
      <w:lvlJc w:val="left"/>
      <w:pPr>
        <w:ind w:left="7920" w:hanging="360"/>
      </w:pPr>
      <w:rPr>
        <w:rFonts w:ascii="Wingdings" w:hAnsi="Wingdings" w:hint="default"/>
      </w:rPr>
    </w:lvl>
    <w:lvl w:ilvl="6" w:tplc="04050001" w:tentative="1">
      <w:start w:val="1"/>
      <w:numFmt w:val="bullet"/>
      <w:lvlText w:val=""/>
      <w:lvlJc w:val="left"/>
      <w:pPr>
        <w:ind w:left="8640" w:hanging="360"/>
      </w:pPr>
      <w:rPr>
        <w:rFonts w:ascii="Symbol" w:hAnsi="Symbol" w:hint="default"/>
      </w:rPr>
    </w:lvl>
    <w:lvl w:ilvl="7" w:tplc="04050003" w:tentative="1">
      <w:start w:val="1"/>
      <w:numFmt w:val="bullet"/>
      <w:lvlText w:val="o"/>
      <w:lvlJc w:val="left"/>
      <w:pPr>
        <w:ind w:left="9360" w:hanging="360"/>
      </w:pPr>
      <w:rPr>
        <w:rFonts w:ascii="Courier New" w:hAnsi="Courier New" w:cs="Courier New" w:hint="default"/>
      </w:rPr>
    </w:lvl>
    <w:lvl w:ilvl="8" w:tplc="04050005" w:tentative="1">
      <w:start w:val="1"/>
      <w:numFmt w:val="bullet"/>
      <w:lvlText w:val=""/>
      <w:lvlJc w:val="left"/>
      <w:pPr>
        <w:ind w:left="10080" w:hanging="360"/>
      </w:pPr>
      <w:rPr>
        <w:rFonts w:ascii="Wingdings" w:hAnsi="Wingdings" w:hint="default"/>
      </w:rPr>
    </w:lvl>
  </w:abstractNum>
  <w:abstractNum w:abstractNumId="7">
    <w:nsid w:val="105420DD"/>
    <w:multiLevelType w:val="hybridMultilevel"/>
    <w:tmpl w:val="043480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EE1FA2"/>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741D42"/>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8FF1F60"/>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4447874"/>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AE68BF"/>
    <w:multiLevelType w:val="hybridMultilevel"/>
    <w:tmpl w:val="C9AED21C"/>
    <w:lvl w:ilvl="0" w:tplc="04050017">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9782681"/>
    <w:multiLevelType w:val="hybridMultilevel"/>
    <w:tmpl w:val="42FE9D0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30880D48"/>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4BA0F4C"/>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5177EE8"/>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60B128C"/>
    <w:multiLevelType w:val="hybridMultilevel"/>
    <w:tmpl w:val="B87841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331B9B"/>
    <w:multiLevelType w:val="hybridMultilevel"/>
    <w:tmpl w:val="ED56ABC8"/>
    <w:lvl w:ilvl="0" w:tplc="EEEA1B2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E155FC1"/>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E5F11FA"/>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F026781"/>
    <w:multiLevelType w:val="hybridMultilevel"/>
    <w:tmpl w:val="60F4F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2D232B2"/>
    <w:multiLevelType w:val="hybridMultilevel"/>
    <w:tmpl w:val="49360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825DA3"/>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7536F75"/>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757248D"/>
    <w:multiLevelType w:val="hybridMultilevel"/>
    <w:tmpl w:val="FB3A7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8C506F"/>
    <w:multiLevelType w:val="multilevel"/>
    <w:tmpl w:val="59B6ECAE"/>
    <w:lvl w:ilvl="0">
      <w:start w:val="1"/>
      <w:numFmt w:val="upperLetter"/>
      <w:pStyle w:val="Priorita"/>
      <w:lvlText w:val="%1."/>
      <w:lvlJc w:val="left"/>
      <w:pPr>
        <w:tabs>
          <w:tab w:val="num" w:pos="360"/>
        </w:tabs>
        <w:ind w:left="0" w:firstLine="0"/>
      </w:pPr>
      <w:rPr>
        <w:rFonts w:hint="default"/>
      </w:rPr>
    </w:lvl>
    <w:lvl w:ilvl="1">
      <w:start w:val="1"/>
      <w:numFmt w:val="decimal"/>
      <w:lvlText w:val="%1.%2"/>
      <w:lvlJc w:val="left"/>
      <w:pPr>
        <w:tabs>
          <w:tab w:val="num" w:pos="1211"/>
        </w:tabs>
        <w:ind w:left="851" w:firstLine="0"/>
      </w:pPr>
      <w:rPr>
        <w:rFonts w:hint="default"/>
      </w:rPr>
    </w:lvl>
    <w:lvl w:ilvl="2">
      <w:start w:val="1"/>
      <w:numFmt w:val="decimal"/>
      <w:pStyle w:val="Krtkodobcl"/>
      <w:lvlText w:val="%1.%2.%3"/>
      <w:lvlJc w:val="left"/>
      <w:pPr>
        <w:tabs>
          <w:tab w:val="num" w:pos="2062"/>
        </w:tabs>
        <w:ind w:left="1702" w:firstLine="0"/>
      </w:pPr>
      <w:rPr>
        <w:rFonts w:hint="default"/>
      </w:rPr>
    </w:lvl>
    <w:lvl w:ilvl="3">
      <w:start w:val="1"/>
      <w:numFmt w:val="lowerLetter"/>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27">
    <w:nsid w:val="4B81669A"/>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C2E4C68"/>
    <w:multiLevelType w:val="hybridMultilevel"/>
    <w:tmpl w:val="1324AD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F553C05"/>
    <w:multiLevelType w:val="hybridMultilevel"/>
    <w:tmpl w:val="BD645F32"/>
    <w:lvl w:ilvl="0" w:tplc="C1A43AE8">
      <w:start w:val="1"/>
      <w:numFmt w:val="bullet"/>
      <w:lvlText w:val=""/>
      <w:lvlJc w:val="left"/>
      <w:pPr>
        <w:tabs>
          <w:tab w:val="num" w:pos="900"/>
        </w:tabs>
        <w:ind w:left="90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0">
    <w:nsid w:val="533F687C"/>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5072842"/>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E437B73"/>
    <w:multiLevelType w:val="hybridMultilevel"/>
    <w:tmpl w:val="95FECF56"/>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nsid w:val="62F631BD"/>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83F0104"/>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9397110"/>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D7E44C8"/>
    <w:multiLevelType w:val="hybridMultilevel"/>
    <w:tmpl w:val="EE0868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1127CD7"/>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79A21DAF"/>
    <w:multiLevelType w:val="hybridMultilevel"/>
    <w:tmpl w:val="BAC00010"/>
    <w:lvl w:ilvl="0" w:tplc="43C42B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D8E00C1"/>
    <w:multiLevelType w:val="hybridMultilevel"/>
    <w:tmpl w:val="ED56ABC8"/>
    <w:lvl w:ilvl="0" w:tplc="EEEA1B2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7E2B19B0"/>
    <w:multiLevelType w:val="hybridMultilevel"/>
    <w:tmpl w:val="384869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D1742C"/>
    <w:multiLevelType w:val="hybridMultilevel"/>
    <w:tmpl w:val="C9AED2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1"/>
  </w:num>
  <w:num w:numId="2">
    <w:abstractNumId w:val="26"/>
  </w:num>
  <w:num w:numId="3">
    <w:abstractNumId w:val="36"/>
  </w:num>
  <w:num w:numId="4">
    <w:abstractNumId w:val="25"/>
  </w:num>
  <w:num w:numId="5">
    <w:abstractNumId w:val="7"/>
  </w:num>
  <w:num w:numId="6">
    <w:abstractNumId w:val="40"/>
  </w:num>
  <w:num w:numId="7">
    <w:abstractNumId w:val="4"/>
  </w:num>
  <w:num w:numId="8">
    <w:abstractNumId w:val="28"/>
  </w:num>
  <w:num w:numId="9">
    <w:abstractNumId w:val="18"/>
  </w:num>
  <w:num w:numId="10">
    <w:abstractNumId w:val="39"/>
  </w:num>
  <w:num w:numId="11">
    <w:abstractNumId w:val="1"/>
  </w:num>
  <w:num w:numId="12">
    <w:abstractNumId w:val="15"/>
  </w:num>
  <w:num w:numId="13">
    <w:abstractNumId w:val="31"/>
  </w:num>
  <w:num w:numId="14">
    <w:abstractNumId w:val="10"/>
  </w:num>
  <w:num w:numId="15">
    <w:abstractNumId w:val="20"/>
  </w:num>
  <w:num w:numId="16">
    <w:abstractNumId w:val="12"/>
  </w:num>
  <w:num w:numId="17">
    <w:abstractNumId w:val="41"/>
  </w:num>
  <w:num w:numId="18">
    <w:abstractNumId w:val="30"/>
  </w:num>
  <w:num w:numId="19">
    <w:abstractNumId w:val="16"/>
  </w:num>
  <w:num w:numId="20">
    <w:abstractNumId w:val="11"/>
  </w:num>
  <w:num w:numId="21">
    <w:abstractNumId w:val="24"/>
  </w:num>
  <w:num w:numId="22">
    <w:abstractNumId w:val="35"/>
  </w:num>
  <w:num w:numId="23">
    <w:abstractNumId w:val="8"/>
  </w:num>
  <w:num w:numId="24">
    <w:abstractNumId w:val="23"/>
  </w:num>
  <w:num w:numId="25">
    <w:abstractNumId w:val="37"/>
  </w:num>
  <w:num w:numId="26">
    <w:abstractNumId w:val="14"/>
  </w:num>
  <w:num w:numId="27">
    <w:abstractNumId w:val="3"/>
  </w:num>
  <w:num w:numId="28">
    <w:abstractNumId w:val="29"/>
  </w:num>
  <w:num w:numId="29">
    <w:abstractNumId w:val="32"/>
  </w:num>
  <w:num w:numId="30">
    <w:abstractNumId w:val="5"/>
  </w:num>
  <w:num w:numId="31">
    <w:abstractNumId w:val="9"/>
  </w:num>
  <w:num w:numId="32">
    <w:abstractNumId w:val="33"/>
  </w:num>
  <w:num w:numId="33">
    <w:abstractNumId w:val="27"/>
  </w:num>
  <w:num w:numId="34">
    <w:abstractNumId w:val="2"/>
  </w:num>
  <w:num w:numId="35">
    <w:abstractNumId w:val="0"/>
  </w:num>
  <w:num w:numId="36">
    <w:abstractNumId w:val="34"/>
  </w:num>
  <w:num w:numId="37">
    <w:abstractNumId w:val="19"/>
  </w:num>
  <w:num w:numId="38">
    <w:abstractNumId w:val="13"/>
  </w:num>
  <w:num w:numId="39">
    <w:abstractNumId w:val="38"/>
  </w:num>
  <w:num w:numId="40">
    <w:abstractNumId w:val="6"/>
  </w:num>
  <w:num w:numId="41">
    <w:abstractNumId w:val="1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06CEC"/>
    <w:rsid w:val="00007118"/>
    <w:rsid w:val="00021F48"/>
    <w:rsid w:val="000242DE"/>
    <w:rsid w:val="000353FC"/>
    <w:rsid w:val="00046092"/>
    <w:rsid w:val="00046AB4"/>
    <w:rsid w:val="00047D69"/>
    <w:rsid w:val="00074CBE"/>
    <w:rsid w:val="00080A52"/>
    <w:rsid w:val="0008154A"/>
    <w:rsid w:val="00084318"/>
    <w:rsid w:val="00084BF0"/>
    <w:rsid w:val="00085E60"/>
    <w:rsid w:val="000A0A5A"/>
    <w:rsid w:val="000B794A"/>
    <w:rsid w:val="000D74DA"/>
    <w:rsid w:val="000E7FA3"/>
    <w:rsid w:val="000F14C8"/>
    <w:rsid w:val="000F48B0"/>
    <w:rsid w:val="000F6F59"/>
    <w:rsid w:val="00102CE3"/>
    <w:rsid w:val="001146DD"/>
    <w:rsid w:val="00121EE6"/>
    <w:rsid w:val="001335C2"/>
    <w:rsid w:val="00145B42"/>
    <w:rsid w:val="00171C2A"/>
    <w:rsid w:val="00176480"/>
    <w:rsid w:val="00184D7B"/>
    <w:rsid w:val="0019254F"/>
    <w:rsid w:val="001A5192"/>
    <w:rsid w:val="001A549B"/>
    <w:rsid w:val="001C0FCE"/>
    <w:rsid w:val="002242DE"/>
    <w:rsid w:val="00230011"/>
    <w:rsid w:val="0023488E"/>
    <w:rsid w:val="002516F3"/>
    <w:rsid w:val="0029265C"/>
    <w:rsid w:val="00293B78"/>
    <w:rsid w:val="002A6DBF"/>
    <w:rsid w:val="002A732A"/>
    <w:rsid w:val="002F2817"/>
    <w:rsid w:val="003152A1"/>
    <w:rsid w:val="00316488"/>
    <w:rsid w:val="0032570C"/>
    <w:rsid w:val="0035118E"/>
    <w:rsid w:val="00364CB5"/>
    <w:rsid w:val="00365048"/>
    <w:rsid w:val="00380F96"/>
    <w:rsid w:val="003855F3"/>
    <w:rsid w:val="003869BD"/>
    <w:rsid w:val="0039297B"/>
    <w:rsid w:val="00392C0F"/>
    <w:rsid w:val="003A2210"/>
    <w:rsid w:val="003A543B"/>
    <w:rsid w:val="003B072D"/>
    <w:rsid w:val="003B3E2A"/>
    <w:rsid w:val="003B7E3D"/>
    <w:rsid w:val="003C4D8A"/>
    <w:rsid w:val="003D2A13"/>
    <w:rsid w:val="003E0830"/>
    <w:rsid w:val="003E1EBE"/>
    <w:rsid w:val="003E7A9E"/>
    <w:rsid w:val="003F3DDE"/>
    <w:rsid w:val="00417BE7"/>
    <w:rsid w:val="00417C3E"/>
    <w:rsid w:val="00424E0A"/>
    <w:rsid w:val="004430AF"/>
    <w:rsid w:val="004562E6"/>
    <w:rsid w:val="00476F33"/>
    <w:rsid w:val="00482AD7"/>
    <w:rsid w:val="004B1758"/>
    <w:rsid w:val="004B243C"/>
    <w:rsid w:val="004D20A5"/>
    <w:rsid w:val="004E5439"/>
    <w:rsid w:val="00514A6D"/>
    <w:rsid w:val="00535CBC"/>
    <w:rsid w:val="005464D5"/>
    <w:rsid w:val="0057402B"/>
    <w:rsid w:val="005A05F1"/>
    <w:rsid w:val="005A24A9"/>
    <w:rsid w:val="005B5E4A"/>
    <w:rsid w:val="005C0F6F"/>
    <w:rsid w:val="005D390E"/>
    <w:rsid w:val="005D3972"/>
    <w:rsid w:val="006204D9"/>
    <w:rsid w:val="0062647F"/>
    <w:rsid w:val="006515CA"/>
    <w:rsid w:val="00653011"/>
    <w:rsid w:val="006815D5"/>
    <w:rsid w:val="00690D75"/>
    <w:rsid w:val="006A1559"/>
    <w:rsid w:val="006B2E5E"/>
    <w:rsid w:val="006C5BB0"/>
    <w:rsid w:val="006D5A8F"/>
    <w:rsid w:val="006E5EA4"/>
    <w:rsid w:val="006E7F6F"/>
    <w:rsid w:val="006F03ED"/>
    <w:rsid w:val="007054A4"/>
    <w:rsid w:val="0073302A"/>
    <w:rsid w:val="00751A27"/>
    <w:rsid w:val="00755F42"/>
    <w:rsid w:val="00756230"/>
    <w:rsid w:val="00787C4C"/>
    <w:rsid w:val="007963A1"/>
    <w:rsid w:val="007A4ADC"/>
    <w:rsid w:val="007C102B"/>
    <w:rsid w:val="007C17D3"/>
    <w:rsid w:val="007E31CA"/>
    <w:rsid w:val="007F3EB6"/>
    <w:rsid w:val="00804176"/>
    <w:rsid w:val="00807247"/>
    <w:rsid w:val="00832538"/>
    <w:rsid w:val="008361EF"/>
    <w:rsid w:val="00841EF5"/>
    <w:rsid w:val="008444A8"/>
    <w:rsid w:val="00875467"/>
    <w:rsid w:val="00882170"/>
    <w:rsid w:val="008C0737"/>
    <w:rsid w:val="008C4B32"/>
    <w:rsid w:val="008D6101"/>
    <w:rsid w:val="008E7BC1"/>
    <w:rsid w:val="00903776"/>
    <w:rsid w:val="0090603F"/>
    <w:rsid w:val="009077DA"/>
    <w:rsid w:val="00920CEE"/>
    <w:rsid w:val="009268C8"/>
    <w:rsid w:val="00934177"/>
    <w:rsid w:val="00937583"/>
    <w:rsid w:val="009630A5"/>
    <w:rsid w:val="00965293"/>
    <w:rsid w:val="009766C9"/>
    <w:rsid w:val="00985D1B"/>
    <w:rsid w:val="009A2307"/>
    <w:rsid w:val="009B3210"/>
    <w:rsid w:val="009B56E1"/>
    <w:rsid w:val="009C3BFC"/>
    <w:rsid w:val="009D19E4"/>
    <w:rsid w:val="009E2C9D"/>
    <w:rsid w:val="009E40A3"/>
    <w:rsid w:val="00A03A72"/>
    <w:rsid w:val="00A21E24"/>
    <w:rsid w:val="00A412A8"/>
    <w:rsid w:val="00A968D2"/>
    <w:rsid w:val="00AA4BD4"/>
    <w:rsid w:val="00AB1B5A"/>
    <w:rsid w:val="00AB7CBF"/>
    <w:rsid w:val="00AD0DB6"/>
    <w:rsid w:val="00AD16A2"/>
    <w:rsid w:val="00AF0421"/>
    <w:rsid w:val="00AF19DA"/>
    <w:rsid w:val="00AF4DA3"/>
    <w:rsid w:val="00B01221"/>
    <w:rsid w:val="00B12972"/>
    <w:rsid w:val="00B14770"/>
    <w:rsid w:val="00B66780"/>
    <w:rsid w:val="00B75E37"/>
    <w:rsid w:val="00B81C71"/>
    <w:rsid w:val="00BD03FF"/>
    <w:rsid w:val="00BE4B01"/>
    <w:rsid w:val="00BE616E"/>
    <w:rsid w:val="00C034E3"/>
    <w:rsid w:val="00C225FA"/>
    <w:rsid w:val="00C377F5"/>
    <w:rsid w:val="00C53045"/>
    <w:rsid w:val="00C57985"/>
    <w:rsid w:val="00C82B42"/>
    <w:rsid w:val="00C97693"/>
    <w:rsid w:val="00CA2FF6"/>
    <w:rsid w:val="00CC1E9D"/>
    <w:rsid w:val="00CC3A78"/>
    <w:rsid w:val="00CD66C5"/>
    <w:rsid w:val="00CE6A92"/>
    <w:rsid w:val="00CF0440"/>
    <w:rsid w:val="00D159BF"/>
    <w:rsid w:val="00D24F21"/>
    <w:rsid w:val="00D260D4"/>
    <w:rsid w:val="00D61F5F"/>
    <w:rsid w:val="00D65E4C"/>
    <w:rsid w:val="00D810BF"/>
    <w:rsid w:val="00D92FA7"/>
    <w:rsid w:val="00DA2B07"/>
    <w:rsid w:val="00DB1234"/>
    <w:rsid w:val="00DD441B"/>
    <w:rsid w:val="00DD5B87"/>
    <w:rsid w:val="00DE796F"/>
    <w:rsid w:val="00E11BF5"/>
    <w:rsid w:val="00E13012"/>
    <w:rsid w:val="00E16191"/>
    <w:rsid w:val="00E20472"/>
    <w:rsid w:val="00E215D4"/>
    <w:rsid w:val="00E37B22"/>
    <w:rsid w:val="00E6070D"/>
    <w:rsid w:val="00E61EF9"/>
    <w:rsid w:val="00EA493E"/>
    <w:rsid w:val="00EC70DA"/>
    <w:rsid w:val="00F04F22"/>
    <w:rsid w:val="00F06CEC"/>
    <w:rsid w:val="00F07CC3"/>
    <w:rsid w:val="00F34A9F"/>
    <w:rsid w:val="00F34E3B"/>
    <w:rsid w:val="00F42BD4"/>
    <w:rsid w:val="00F50785"/>
    <w:rsid w:val="00F53040"/>
    <w:rsid w:val="00F56EBD"/>
    <w:rsid w:val="00F669E9"/>
    <w:rsid w:val="00F70DF2"/>
    <w:rsid w:val="00F80A0A"/>
    <w:rsid w:val="00FF2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CE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9630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630A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F06CEC"/>
    <w:pPr>
      <w:keepNext/>
      <w:numPr>
        <w:ilvl w:val="3"/>
        <w:numId w:val="2"/>
      </w:numPr>
      <w:spacing w:before="240" w:after="60"/>
      <w:outlineLvl w:val="3"/>
    </w:pPr>
    <w:rPr>
      <w:b/>
      <w:bCs/>
      <w:sz w:val="28"/>
      <w:szCs w:val="28"/>
    </w:rPr>
  </w:style>
  <w:style w:type="paragraph" w:styleId="Nadpis5">
    <w:name w:val="heading 5"/>
    <w:basedOn w:val="Normln"/>
    <w:next w:val="Normln"/>
    <w:link w:val="Nadpis5Char"/>
    <w:qFormat/>
    <w:rsid w:val="00F06CEC"/>
    <w:pPr>
      <w:numPr>
        <w:ilvl w:val="4"/>
        <w:numId w:val="2"/>
      </w:numPr>
      <w:spacing w:before="240" w:after="60"/>
      <w:outlineLvl w:val="4"/>
    </w:pPr>
    <w:rPr>
      <w:b/>
      <w:bCs/>
      <w:i/>
      <w:iCs/>
      <w:sz w:val="26"/>
      <w:szCs w:val="26"/>
    </w:rPr>
  </w:style>
  <w:style w:type="paragraph" w:styleId="Nadpis6">
    <w:name w:val="heading 6"/>
    <w:basedOn w:val="Normln"/>
    <w:next w:val="Normln"/>
    <w:link w:val="Nadpis6Char"/>
    <w:qFormat/>
    <w:rsid w:val="00F06CEC"/>
    <w:pPr>
      <w:numPr>
        <w:ilvl w:val="5"/>
        <w:numId w:val="2"/>
      </w:numPr>
      <w:spacing w:before="240" w:after="60"/>
      <w:outlineLvl w:val="5"/>
    </w:pPr>
    <w:rPr>
      <w:b/>
      <w:bCs/>
      <w:sz w:val="22"/>
      <w:szCs w:val="22"/>
    </w:rPr>
  </w:style>
  <w:style w:type="paragraph" w:styleId="Nadpis7">
    <w:name w:val="heading 7"/>
    <w:basedOn w:val="Normln"/>
    <w:next w:val="Normln"/>
    <w:link w:val="Nadpis7Char"/>
    <w:qFormat/>
    <w:rsid w:val="00F06CEC"/>
    <w:pPr>
      <w:numPr>
        <w:ilvl w:val="6"/>
        <w:numId w:val="2"/>
      </w:numPr>
      <w:spacing w:before="240" w:after="60"/>
      <w:outlineLvl w:val="6"/>
    </w:pPr>
  </w:style>
  <w:style w:type="paragraph" w:styleId="Nadpis8">
    <w:name w:val="heading 8"/>
    <w:basedOn w:val="Normln"/>
    <w:next w:val="Normln"/>
    <w:link w:val="Nadpis8Char"/>
    <w:qFormat/>
    <w:rsid w:val="00F06CEC"/>
    <w:pPr>
      <w:numPr>
        <w:ilvl w:val="7"/>
        <w:numId w:val="2"/>
      </w:numPr>
      <w:spacing w:before="240" w:after="60"/>
      <w:outlineLvl w:val="7"/>
    </w:pPr>
    <w:rPr>
      <w:i/>
      <w:iCs/>
    </w:rPr>
  </w:style>
  <w:style w:type="paragraph" w:styleId="Nadpis9">
    <w:name w:val="heading 9"/>
    <w:basedOn w:val="Normln"/>
    <w:next w:val="Normln"/>
    <w:link w:val="Nadpis9Char"/>
    <w:qFormat/>
    <w:rsid w:val="00F06CEC"/>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F06CEC"/>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F06CEC"/>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F06CEC"/>
    <w:rPr>
      <w:rFonts w:ascii="Times New Roman" w:eastAsia="Times New Roman" w:hAnsi="Times New Roman" w:cs="Times New Roman"/>
      <w:b/>
      <w:bCs/>
    </w:rPr>
  </w:style>
  <w:style w:type="character" w:customStyle="1" w:styleId="Nadpis7Char">
    <w:name w:val="Nadpis 7 Char"/>
    <w:basedOn w:val="Standardnpsmoodstavce"/>
    <w:link w:val="Nadpis7"/>
    <w:rsid w:val="00F06CEC"/>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F06CEC"/>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F06CEC"/>
    <w:rPr>
      <w:rFonts w:ascii="Arial" w:eastAsia="Times New Roman" w:hAnsi="Arial" w:cs="Times New Roman"/>
    </w:rPr>
  </w:style>
  <w:style w:type="character" w:styleId="Odkaznakoment">
    <w:name w:val="annotation reference"/>
    <w:uiPriority w:val="99"/>
    <w:semiHidden/>
    <w:unhideWhenUsed/>
    <w:rsid w:val="00F06CEC"/>
    <w:rPr>
      <w:sz w:val="16"/>
      <w:szCs w:val="16"/>
    </w:rPr>
  </w:style>
  <w:style w:type="paragraph" w:customStyle="1" w:styleId="Priorita">
    <w:name w:val="Priorita"/>
    <w:basedOn w:val="Normln"/>
    <w:rsid w:val="00F06CEC"/>
    <w:pPr>
      <w:numPr>
        <w:numId w:val="2"/>
      </w:numPr>
      <w:spacing w:before="120"/>
      <w:jc w:val="both"/>
    </w:pPr>
    <w:rPr>
      <w:b/>
      <w:szCs w:val="22"/>
    </w:rPr>
  </w:style>
  <w:style w:type="paragraph" w:customStyle="1" w:styleId="Krtkodobcl">
    <w:name w:val="Krátkodobý cíl"/>
    <w:basedOn w:val="Normln"/>
    <w:rsid w:val="00F06CEC"/>
    <w:pPr>
      <w:numPr>
        <w:ilvl w:val="2"/>
        <w:numId w:val="2"/>
      </w:numPr>
      <w:jc w:val="both"/>
    </w:pPr>
  </w:style>
  <w:style w:type="character" w:customStyle="1" w:styleId="hps">
    <w:name w:val="hps"/>
    <w:basedOn w:val="Standardnpsmoodstavce"/>
    <w:rsid w:val="003A543B"/>
  </w:style>
  <w:style w:type="paragraph" w:styleId="Odstavecseseznamem">
    <w:name w:val="List Paragraph"/>
    <w:basedOn w:val="Normln"/>
    <w:uiPriority w:val="99"/>
    <w:qFormat/>
    <w:rsid w:val="007E31CA"/>
    <w:pPr>
      <w:ind w:left="720"/>
      <w:contextualSpacing/>
    </w:pPr>
  </w:style>
  <w:style w:type="character" w:customStyle="1" w:styleId="Nadpis2Char">
    <w:name w:val="Nadpis 2 Char"/>
    <w:basedOn w:val="Standardnpsmoodstavce"/>
    <w:link w:val="Nadpis2"/>
    <w:uiPriority w:val="9"/>
    <w:semiHidden/>
    <w:rsid w:val="009630A5"/>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9630A5"/>
    <w:rPr>
      <w:rFonts w:asciiTheme="majorHAnsi" w:eastAsiaTheme="majorEastAsia" w:hAnsiTheme="majorHAnsi" w:cstheme="majorBidi"/>
      <w:b/>
      <w:bCs/>
      <w:color w:val="4F81BD" w:themeColor="accent1"/>
      <w:sz w:val="24"/>
      <w:szCs w:val="24"/>
      <w:lang w:eastAsia="cs-CZ"/>
    </w:rPr>
  </w:style>
  <w:style w:type="paragraph" w:styleId="Textkomente">
    <w:name w:val="annotation text"/>
    <w:basedOn w:val="Normln"/>
    <w:link w:val="TextkomenteChar"/>
    <w:uiPriority w:val="99"/>
    <w:semiHidden/>
    <w:unhideWhenUsed/>
    <w:rsid w:val="009630A5"/>
    <w:pPr>
      <w:jc w:val="both"/>
    </w:pPr>
    <w:rPr>
      <w:sz w:val="20"/>
      <w:szCs w:val="20"/>
    </w:rPr>
  </w:style>
  <w:style w:type="character" w:customStyle="1" w:styleId="TextkomenteChar">
    <w:name w:val="Text komentáře Char"/>
    <w:basedOn w:val="Standardnpsmoodstavce"/>
    <w:link w:val="Textkomente"/>
    <w:uiPriority w:val="99"/>
    <w:semiHidden/>
    <w:rsid w:val="009630A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630A5"/>
    <w:rPr>
      <w:rFonts w:ascii="Tahoma" w:hAnsi="Tahoma" w:cs="Tahoma"/>
      <w:sz w:val="16"/>
      <w:szCs w:val="16"/>
    </w:rPr>
  </w:style>
  <w:style w:type="character" w:customStyle="1" w:styleId="TextbublinyChar">
    <w:name w:val="Text bubliny Char"/>
    <w:basedOn w:val="Standardnpsmoodstavce"/>
    <w:link w:val="Textbubliny"/>
    <w:uiPriority w:val="99"/>
    <w:semiHidden/>
    <w:rsid w:val="009630A5"/>
    <w:rPr>
      <w:rFonts w:ascii="Tahoma" w:eastAsia="Times New Roman" w:hAnsi="Tahoma" w:cs="Tahoma"/>
      <w:sz w:val="16"/>
      <w:szCs w:val="16"/>
      <w:lang w:eastAsia="cs-CZ"/>
    </w:rPr>
  </w:style>
  <w:style w:type="paragraph" w:styleId="Normlnweb">
    <w:name w:val="Normal (Web)"/>
    <w:basedOn w:val="Normln"/>
    <w:uiPriority w:val="99"/>
    <w:unhideWhenUsed/>
    <w:rsid w:val="00171C2A"/>
    <w:pPr>
      <w:spacing w:before="100" w:beforeAutospacing="1" w:after="100" w:afterAutospacing="1"/>
    </w:pPr>
  </w:style>
  <w:style w:type="paragraph" w:styleId="Textpoznpodarou">
    <w:name w:val="footnote text"/>
    <w:basedOn w:val="Normln"/>
    <w:link w:val="TextpoznpodarouChar"/>
    <w:uiPriority w:val="99"/>
    <w:semiHidden/>
    <w:rsid w:val="009B3210"/>
    <w:rPr>
      <w:rFonts w:ascii="Verdana" w:hAnsi="Verdana"/>
      <w:sz w:val="20"/>
      <w:szCs w:val="20"/>
    </w:rPr>
  </w:style>
  <w:style w:type="character" w:customStyle="1" w:styleId="TextpoznpodarouChar">
    <w:name w:val="Text pozn. pod čarou Char"/>
    <w:basedOn w:val="Standardnpsmoodstavce"/>
    <w:link w:val="Textpoznpodarou"/>
    <w:uiPriority w:val="99"/>
    <w:semiHidden/>
    <w:rsid w:val="009B3210"/>
    <w:rPr>
      <w:rFonts w:ascii="Verdana" w:eastAsia="Times New Roman" w:hAnsi="Verdana" w:cs="Times New Roman"/>
      <w:sz w:val="20"/>
      <w:szCs w:val="20"/>
      <w:lang w:eastAsia="cs-CZ"/>
    </w:rPr>
  </w:style>
  <w:style w:type="character" w:styleId="Znakapoznpodarou">
    <w:name w:val="footnote reference"/>
    <w:basedOn w:val="Standardnpsmoodstavce"/>
    <w:uiPriority w:val="99"/>
    <w:semiHidden/>
    <w:rsid w:val="009B3210"/>
    <w:rPr>
      <w:rFonts w:cs="Times New Roman"/>
      <w:vertAlign w:val="superscript"/>
    </w:rPr>
  </w:style>
  <w:style w:type="paragraph" w:customStyle="1" w:styleId="Default">
    <w:name w:val="Default"/>
    <w:uiPriority w:val="99"/>
    <w:rsid w:val="00A21E24"/>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paragraph" w:styleId="Zhlav">
    <w:name w:val="header"/>
    <w:basedOn w:val="Normln"/>
    <w:link w:val="ZhlavChar"/>
    <w:uiPriority w:val="99"/>
    <w:unhideWhenUsed/>
    <w:rsid w:val="00787C4C"/>
    <w:pPr>
      <w:tabs>
        <w:tab w:val="center" w:pos="4536"/>
        <w:tab w:val="right" w:pos="9072"/>
      </w:tabs>
    </w:pPr>
  </w:style>
  <w:style w:type="character" w:customStyle="1" w:styleId="ZhlavChar">
    <w:name w:val="Záhlaví Char"/>
    <w:basedOn w:val="Standardnpsmoodstavce"/>
    <w:link w:val="Zhlav"/>
    <w:uiPriority w:val="99"/>
    <w:rsid w:val="00787C4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7C4C"/>
    <w:pPr>
      <w:tabs>
        <w:tab w:val="center" w:pos="4536"/>
        <w:tab w:val="right" w:pos="9072"/>
      </w:tabs>
    </w:pPr>
  </w:style>
  <w:style w:type="character" w:customStyle="1" w:styleId="ZpatChar">
    <w:name w:val="Zápatí Char"/>
    <w:basedOn w:val="Standardnpsmoodstavce"/>
    <w:link w:val="Zpat"/>
    <w:uiPriority w:val="99"/>
    <w:rsid w:val="00787C4C"/>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0B794A"/>
    <w:pPr>
      <w:jc w:val="left"/>
    </w:pPr>
    <w:rPr>
      <w:b/>
      <w:bCs/>
    </w:rPr>
  </w:style>
  <w:style w:type="character" w:customStyle="1" w:styleId="PedmtkomenteChar">
    <w:name w:val="Předmět komentáře Char"/>
    <w:basedOn w:val="TextkomenteChar"/>
    <w:link w:val="Pedmtkomente"/>
    <w:uiPriority w:val="99"/>
    <w:semiHidden/>
    <w:rsid w:val="000B794A"/>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CE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9630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630A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F06CEC"/>
    <w:pPr>
      <w:keepNext/>
      <w:numPr>
        <w:ilvl w:val="3"/>
        <w:numId w:val="2"/>
      </w:numPr>
      <w:spacing w:before="240" w:after="60"/>
      <w:outlineLvl w:val="3"/>
    </w:pPr>
    <w:rPr>
      <w:b/>
      <w:bCs/>
      <w:sz w:val="28"/>
      <w:szCs w:val="28"/>
    </w:rPr>
  </w:style>
  <w:style w:type="paragraph" w:styleId="Nadpis5">
    <w:name w:val="heading 5"/>
    <w:basedOn w:val="Normln"/>
    <w:next w:val="Normln"/>
    <w:link w:val="Nadpis5Char"/>
    <w:qFormat/>
    <w:rsid w:val="00F06CEC"/>
    <w:pPr>
      <w:numPr>
        <w:ilvl w:val="4"/>
        <w:numId w:val="2"/>
      </w:numPr>
      <w:spacing w:before="240" w:after="60"/>
      <w:outlineLvl w:val="4"/>
    </w:pPr>
    <w:rPr>
      <w:b/>
      <w:bCs/>
      <w:i/>
      <w:iCs/>
      <w:sz w:val="26"/>
      <w:szCs w:val="26"/>
    </w:rPr>
  </w:style>
  <w:style w:type="paragraph" w:styleId="Nadpis6">
    <w:name w:val="heading 6"/>
    <w:basedOn w:val="Normln"/>
    <w:next w:val="Normln"/>
    <w:link w:val="Nadpis6Char"/>
    <w:qFormat/>
    <w:rsid w:val="00F06CEC"/>
    <w:pPr>
      <w:numPr>
        <w:ilvl w:val="5"/>
        <w:numId w:val="2"/>
      </w:numPr>
      <w:spacing w:before="240" w:after="60"/>
      <w:outlineLvl w:val="5"/>
    </w:pPr>
    <w:rPr>
      <w:b/>
      <w:bCs/>
      <w:sz w:val="22"/>
      <w:szCs w:val="22"/>
    </w:rPr>
  </w:style>
  <w:style w:type="paragraph" w:styleId="Nadpis7">
    <w:name w:val="heading 7"/>
    <w:basedOn w:val="Normln"/>
    <w:next w:val="Normln"/>
    <w:link w:val="Nadpis7Char"/>
    <w:qFormat/>
    <w:rsid w:val="00F06CEC"/>
    <w:pPr>
      <w:numPr>
        <w:ilvl w:val="6"/>
        <w:numId w:val="2"/>
      </w:numPr>
      <w:spacing w:before="240" w:after="60"/>
      <w:outlineLvl w:val="6"/>
    </w:pPr>
  </w:style>
  <w:style w:type="paragraph" w:styleId="Nadpis8">
    <w:name w:val="heading 8"/>
    <w:basedOn w:val="Normln"/>
    <w:next w:val="Normln"/>
    <w:link w:val="Nadpis8Char"/>
    <w:qFormat/>
    <w:rsid w:val="00F06CEC"/>
    <w:pPr>
      <w:numPr>
        <w:ilvl w:val="7"/>
        <w:numId w:val="2"/>
      </w:numPr>
      <w:spacing w:before="240" w:after="60"/>
      <w:outlineLvl w:val="7"/>
    </w:pPr>
    <w:rPr>
      <w:i/>
      <w:iCs/>
    </w:rPr>
  </w:style>
  <w:style w:type="paragraph" w:styleId="Nadpis9">
    <w:name w:val="heading 9"/>
    <w:basedOn w:val="Normln"/>
    <w:next w:val="Normln"/>
    <w:link w:val="Nadpis9Char"/>
    <w:qFormat/>
    <w:rsid w:val="00F06CEC"/>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F06CEC"/>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F06CEC"/>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F06CEC"/>
    <w:rPr>
      <w:rFonts w:ascii="Times New Roman" w:eastAsia="Times New Roman" w:hAnsi="Times New Roman" w:cs="Times New Roman"/>
      <w:b/>
      <w:bCs/>
    </w:rPr>
  </w:style>
  <w:style w:type="character" w:customStyle="1" w:styleId="Nadpis7Char">
    <w:name w:val="Nadpis 7 Char"/>
    <w:basedOn w:val="Standardnpsmoodstavce"/>
    <w:link w:val="Nadpis7"/>
    <w:rsid w:val="00F06CEC"/>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F06CEC"/>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F06CEC"/>
    <w:rPr>
      <w:rFonts w:ascii="Arial" w:eastAsia="Times New Roman" w:hAnsi="Arial" w:cs="Times New Roman"/>
    </w:rPr>
  </w:style>
  <w:style w:type="character" w:styleId="Odkaznakoment">
    <w:name w:val="annotation reference"/>
    <w:uiPriority w:val="99"/>
    <w:semiHidden/>
    <w:unhideWhenUsed/>
    <w:rsid w:val="00F06CEC"/>
    <w:rPr>
      <w:sz w:val="16"/>
      <w:szCs w:val="16"/>
    </w:rPr>
  </w:style>
  <w:style w:type="paragraph" w:customStyle="1" w:styleId="Priorita">
    <w:name w:val="Priorita"/>
    <w:basedOn w:val="Normln"/>
    <w:rsid w:val="00F06CEC"/>
    <w:pPr>
      <w:numPr>
        <w:numId w:val="2"/>
      </w:numPr>
      <w:spacing w:before="120"/>
      <w:jc w:val="both"/>
    </w:pPr>
    <w:rPr>
      <w:b/>
      <w:szCs w:val="22"/>
    </w:rPr>
  </w:style>
  <w:style w:type="paragraph" w:customStyle="1" w:styleId="Krtkodobcl">
    <w:name w:val="Krátkodobý cíl"/>
    <w:basedOn w:val="Normln"/>
    <w:rsid w:val="00F06CEC"/>
    <w:pPr>
      <w:numPr>
        <w:ilvl w:val="2"/>
        <w:numId w:val="2"/>
      </w:numPr>
      <w:jc w:val="both"/>
    </w:pPr>
  </w:style>
  <w:style w:type="character" w:customStyle="1" w:styleId="hps">
    <w:name w:val="hps"/>
    <w:basedOn w:val="Standardnpsmoodstavce"/>
    <w:rsid w:val="003A543B"/>
  </w:style>
  <w:style w:type="paragraph" w:styleId="Odstavecseseznamem">
    <w:name w:val="List Paragraph"/>
    <w:basedOn w:val="Normln"/>
    <w:uiPriority w:val="99"/>
    <w:qFormat/>
    <w:rsid w:val="007E31CA"/>
    <w:pPr>
      <w:ind w:left="720"/>
      <w:contextualSpacing/>
    </w:pPr>
  </w:style>
  <w:style w:type="character" w:customStyle="1" w:styleId="Nadpis2Char">
    <w:name w:val="Nadpis 2 Char"/>
    <w:basedOn w:val="Standardnpsmoodstavce"/>
    <w:link w:val="Nadpis2"/>
    <w:uiPriority w:val="9"/>
    <w:semiHidden/>
    <w:rsid w:val="009630A5"/>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9630A5"/>
    <w:rPr>
      <w:rFonts w:asciiTheme="majorHAnsi" w:eastAsiaTheme="majorEastAsia" w:hAnsiTheme="majorHAnsi" w:cstheme="majorBidi"/>
      <w:b/>
      <w:bCs/>
      <w:color w:val="4F81BD" w:themeColor="accent1"/>
      <w:sz w:val="24"/>
      <w:szCs w:val="24"/>
      <w:lang w:eastAsia="cs-CZ"/>
    </w:rPr>
  </w:style>
  <w:style w:type="paragraph" w:styleId="Textkomente">
    <w:name w:val="annotation text"/>
    <w:basedOn w:val="Normln"/>
    <w:link w:val="TextkomenteChar"/>
    <w:uiPriority w:val="99"/>
    <w:semiHidden/>
    <w:unhideWhenUsed/>
    <w:rsid w:val="009630A5"/>
    <w:pPr>
      <w:jc w:val="both"/>
    </w:pPr>
    <w:rPr>
      <w:sz w:val="20"/>
      <w:szCs w:val="20"/>
    </w:rPr>
  </w:style>
  <w:style w:type="character" w:customStyle="1" w:styleId="TextkomenteChar">
    <w:name w:val="Text komentáře Char"/>
    <w:basedOn w:val="Standardnpsmoodstavce"/>
    <w:link w:val="Textkomente"/>
    <w:uiPriority w:val="99"/>
    <w:semiHidden/>
    <w:rsid w:val="009630A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630A5"/>
    <w:rPr>
      <w:rFonts w:ascii="Tahoma" w:hAnsi="Tahoma" w:cs="Tahoma"/>
      <w:sz w:val="16"/>
      <w:szCs w:val="16"/>
    </w:rPr>
  </w:style>
  <w:style w:type="character" w:customStyle="1" w:styleId="TextbublinyChar">
    <w:name w:val="Text bubliny Char"/>
    <w:basedOn w:val="Standardnpsmoodstavce"/>
    <w:link w:val="Textbubliny"/>
    <w:uiPriority w:val="99"/>
    <w:semiHidden/>
    <w:rsid w:val="009630A5"/>
    <w:rPr>
      <w:rFonts w:ascii="Tahoma" w:eastAsia="Times New Roman" w:hAnsi="Tahoma" w:cs="Tahoma"/>
      <w:sz w:val="16"/>
      <w:szCs w:val="16"/>
      <w:lang w:eastAsia="cs-CZ"/>
    </w:rPr>
  </w:style>
  <w:style w:type="paragraph" w:styleId="Normlnweb">
    <w:name w:val="Normal (Web)"/>
    <w:basedOn w:val="Normln"/>
    <w:uiPriority w:val="99"/>
    <w:unhideWhenUsed/>
    <w:rsid w:val="00171C2A"/>
    <w:pPr>
      <w:spacing w:before="100" w:beforeAutospacing="1" w:after="100" w:afterAutospacing="1"/>
    </w:pPr>
  </w:style>
  <w:style w:type="paragraph" w:styleId="Textpoznpodarou">
    <w:name w:val="footnote text"/>
    <w:basedOn w:val="Normln"/>
    <w:link w:val="TextpoznpodarouChar"/>
    <w:uiPriority w:val="99"/>
    <w:semiHidden/>
    <w:rsid w:val="009B3210"/>
    <w:rPr>
      <w:rFonts w:ascii="Verdana" w:hAnsi="Verdana"/>
      <w:sz w:val="20"/>
      <w:szCs w:val="20"/>
    </w:rPr>
  </w:style>
  <w:style w:type="character" w:customStyle="1" w:styleId="TextpoznpodarouChar">
    <w:name w:val="Text pozn. pod čarou Char"/>
    <w:basedOn w:val="Standardnpsmoodstavce"/>
    <w:link w:val="Textpoznpodarou"/>
    <w:uiPriority w:val="99"/>
    <w:semiHidden/>
    <w:rsid w:val="009B3210"/>
    <w:rPr>
      <w:rFonts w:ascii="Verdana" w:eastAsia="Times New Roman" w:hAnsi="Verdana" w:cs="Times New Roman"/>
      <w:sz w:val="20"/>
      <w:szCs w:val="20"/>
      <w:lang w:eastAsia="cs-CZ"/>
    </w:rPr>
  </w:style>
  <w:style w:type="character" w:styleId="Znakapoznpodarou">
    <w:name w:val="footnote reference"/>
    <w:basedOn w:val="Standardnpsmoodstavce"/>
    <w:uiPriority w:val="99"/>
    <w:semiHidden/>
    <w:rsid w:val="009B3210"/>
    <w:rPr>
      <w:rFonts w:cs="Times New Roman"/>
      <w:vertAlign w:val="superscript"/>
    </w:rPr>
  </w:style>
  <w:style w:type="paragraph" w:customStyle="1" w:styleId="Default">
    <w:name w:val="Default"/>
    <w:uiPriority w:val="99"/>
    <w:rsid w:val="00A21E24"/>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paragraph" w:styleId="Zhlav">
    <w:name w:val="header"/>
    <w:basedOn w:val="Normln"/>
    <w:link w:val="ZhlavChar"/>
    <w:uiPriority w:val="99"/>
    <w:semiHidden/>
    <w:unhideWhenUsed/>
    <w:rsid w:val="00787C4C"/>
    <w:pPr>
      <w:tabs>
        <w:tab w:val="center" w:pos="4536"/>
        <w:tab w:val="right" w:pos="9072"/>
      </w:tabs>
    </w:pPr>
  </w:style>
  <w:style w:type="character" w:customStyle="1" w:styleId="ZhlavChar">
    <w:name w:val="Záhlaví Char"/>
    <w:basedOn w:val="Standardnpsmoodstavce"/>
    <w:link w:val="Zhlav"/>
    <w:uiPriority w:val="99"/>
    <w:semiHidden/>
    <w:rsid w:val="00787C4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7C4C"/>
    <w:pPr>
      <w:tabs>
        <w:tab w:val="center" w:pos="4536"/>
        <w:tab w:val="right" w:pos="9072"/>
      </w:tabs>
    </w:pPr>
  </w:style>
  <w:style w:type="character" w:customStyle="1" w:styleId="ZpatChar">
    <w:name w:val="Zápatí Char"/>
    <w:basedOn w:val="Standardnpsmoodstavce"/>
    <w:link w:val="Zpat"/>
    <w:uiPriority w:val="99"/>
    <w:rsid w:val="00787C4C"/>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0B794A"/>
    <w:pPr>
      <w:jc w:val="left"/>
    </w:pPr>
    <w:rPr>
      <w:b/>
      <w:bCs/>
    </w:rPr>
  </w:style>
  <w:style w:type="character" w:customStyle="1" w:styleId="PedmtkomenteChar">
    <w:name w:val="Předmět komentáře Char"/>
    <w:basedOn w:val="TextkomenteChar"/>
    <w:link w:val="Pedmtkomente"/>
    <w:uiPriority w:val="99"/>
    <w:semiHidden/>
    <w:rsid w:val="000B794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834B7-8247-46CC-A38C-E146C1AC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6805</Words>
  <Characters>40150</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2013-04-10T07:45:00Z</dcterms:created>
  <dcterms:modified xsi:type="dcterms:W3CDTF">2013-04-10T07:46:00Z</dcterms:modified>
</cp:coreProperties>
</file>