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4464" w14:textId="1CF4AA83" w:rsidR="00542F1B" w:rsidRPr="00C01420" w:rsidRDefault="00427126" w:rsidP="00542F1B">
      <w:pPr>
        <w:pStyle w:val="Nadpis1"/>
        <w:spacing w:before="120" w:after="120" w:line="276" w:lineRule="auto"/>
        <w:ind w:left="0" w:right="45"/>
        <w:rPr>
          <w:sz w:val="28"/>
          <w:szCs w:val="28"/>
        </w:rPr>
      </w:pPr>
      <w:r w:rsidRPr="00C01420">
        <w:rPr>
          <w:sz w:val="28"/>
          <w:szCs w:val="28"/>
        </w:rPr>
        <w:t xml:space="preserve">VOLBY DO </w:t>
      </w:r>
      <w:r w:rsidR="009E1DF7">
        <w:rPr>
          <w:sz w:val="28"/>
          <w:szCs w:val="28"/>
        </w:rPr>
        <w:t>SENÁTU PARLAMENTU ČESKÉ REPUBLIKY</w:t>
      </w:r>
    </w:p>
    <w:p w14:paraId="62E95424" w14:textId="2EE9E81C" w:rsidR="00542F1B" w:rsidRPr="00C01420" w:rsidRDefault="00542F1B" w:rsidP="00C62AF4">
      <w:pPr>
        <w:spacing w:before="120" w:after="240" w:line="276" w:lineRule="auto"/>
        <w:ind w:right="45"/>
        <w:jc w:val="center"/>
        <w:rPr>
          <w:b/>
          <w:sz w:val="28"/>
          <w:szCs w:val="28"/>
        </w:rPr>
      </w:pPr>
      <w:r w:rsidRPr="00C01420">
        <w:rPr>
          <w:b/>
          <w:sz w:val="28"/>
          <w:szCs w:val="28"/>
        </w:rPr>
        <w:t xml:space="preserve">konané </w:t>
      </w:r>
      <w:r w:rsidR="00E56127" w:rsidRPr="00C01420">
        <w:rPr>
          <w:b/>
          <w:sz w:val="28"/>
          <w:szCs w:val="28"/>
        </w:rPr>
        <w:t xml:space="preserve">ve </w:t>
      </w:r>
      <w:r w:rsidRPr="00C01420">
        <w:rPr>
          <w:b/>
          <w:sz w:val="28"/>
          <w:szCs w:val="28"/>
        </w:rPr>
        <w:t>dne</w:t>
      </w:r>
      <w:r w:rsidR="00D733D0" w:rsidRPr="00C01420">
        <w:rPr>
          <w:b/>
          <w:sz w:val="28"/>
          <w:szCs w:val="28"/>
        </w:rPr>
        <w:t>ch</w:t>
      </w:r>
      <w:r w:rsidR="0054124C" w:rsidRPr="00C01420">
        <w:rPr>
          <w:b/>
          <w:sz w:val="28"/>
          <w:szCs w:val="28"/>
        </w:rPr>
        <w:t xml:space="preserve"> </w:t>
      </w:r>
      <w:r w:rsidR="00D733D0" w:rsidRPr="00C01420">
        <w:rPr>
          <w:b/>
          <w:sz w:val="28"/>
          <w:szCs w:val="28"/>
        </w:rPr>
        <w:t>9</w:t>
      </w:r>
      <w:r w:rsidR="00BF7595" w:rsidRPr="00C01420">
        <w:rPr>
          <w:b/>
          <w:sz w:val="28"/>
          <w:szCs w:val="28"/>
        </w:rPr>
        <w:t xml:space="preserve">. </w:t>
      </w:r>
      <w:r w:rsidR="00D733D0" w:rsidRPr="00C01420">
        <w:rPr>
          <w:b/>
          <w:sz w:val="28"/>
          <w:szCs w:val="28"/>
        </w:rPr>
        <w:t xml:space="preserve">a 10. října </w:t>
      </w:r>
      <w:r w:rsidR="00BF7595" w:rsidRPr="00C01420">
        <w:rPr>
          <w:b/>
          <w:sz w:val="28"/>
          <w:szCs w:val="28"/>
        </w:rPr>
        <w:t>202</w:t>
      </w:r>
      <w:r w:rsidR="0031779F" w:rsidRPr="00C01420">
        <w:rPr>
          <w:b/>
          <w:sz w:val="28"/>
          <w:szCs w:val="28"/>
        </w:rPr>
        <w:t>6</w:t>
      </w:r>
    </w:p>
    <w:p w14:paraId="2C4DE28A" w14:textId="77777777" w:rsidR="00542F1B" w:rsidRPr="00C01420" w:rsidRDefault="00542F1B" w:rsidP="00C62AF4">
      <w:pPr>
        <w:spacing w:before="120" w:after="360" w:line="276" w:lineRule="auto"/>
        <w:ind w:right="45"/>
        <w:jc w:val="center"/>
        <w:rPr>
          <w:b/>
          <w:sz w:val="28"/>
          <w:szCs w:val="28"/>
        </w:rPr>
      </w:pPr>
      <w:r w:rsidRPr="00C01420">
        <w:rPr>
          <w:b/>
          <w:sz w:val="28"/>
          <w:szCs w:val="28"/>
        </w:rPr>
        <w:t>Přehled termínů a lhůt</w:t>
      </w:r>
    </w:p>
    <w:p w14:paraId="42F89ADB" w14:textId="008BAC0C" w:rsidR="00542F1B" w:rsidRPr="00C01420" w:rsidRDefault="00D733D0" w:rsidP="00D104AE">
      <w:pPr>
        <w:pStyle w:val="Nadpis2"/>
        <w:spacing w:before="120" w:after="120" w:line="276" w:lineRule="auto"/>
        <w:ind w:left="0"/>
        <w:jc w:val="both"/>
        <w:rPr>
          <w:b w:val="0"/>
        </w:rPr>
      </w:pPr>
      <w:r w:rsidRPr="00C01420">
        <w:rPr>
          <w:b w:val="0"/>
        </w:rPr>
        <w:t>Prezident republiky</w:t>
      </w:r>
      <w:r w:rsidR="00542F1B" w:rsidRPr="00C01420">
        <w:rPr>
          <w:b w:val="0"/>
        </w:rPr>
        <w:t xml:space="preserve"> vyhlásil </w:t>
      </w:r>
      <w:r w:rsidR="00B51B73" w:rsidRPr="00C01420">
        <w:rPr>
          <w:b w:val="0"/>
        </w:rPr>
        <w:t xml:space="preserve">volby do </w:t>
      </w:r>
      <w:r w:rsidR="009E1DF7">
        <w:rPr>
          <w:b w:val="0"/>
        </w:rPr>
        <w:t>Senátu</w:t>
      </w:r>
      <w:r w:rsidR="00542F1B" w:rsidRPr="00C01420">
        <w:rPr>
          <w:b w:val="0"/>
        </w:rPr>
        <w:t xml:space="preserve"> rozhodnutím publikovaným </w:t>
      </w:r>
      <w:r w:rsidR="00596E12" w:rsidRPr="00C01420">
        <w:rPr>
          <w:b w:val="0"/>
        </w:rPr>
        <w:t xml:space="preserve">ve Sbírce zákonů </w:t>
      </w:r>
      <w:r w:rsidR="00C703DA" w:rsidRPr="00C01420">
        <w:rPr>
          <w:b w:val="0"/>
        </w:rPr>
        <w:t>a</w:t>
      </w:r>
      <w:r w:rsidR="009E1DF7">
        <w:rPr>
          <w:b w:val="0"/>
        </w:rPr>
        <w:t> </w:t>
      </w:r>
      <w:r w:rsidR="00C703DA" w:rsidRPr="00C01420">
        <w:rPr>
          <w:b w:val="0"/>
        </w:rPr>
        <w:t xml:space="preserve">mezinárodních smluv </w:t>
      </w:r>
      <w:r w:rsidR="00596E12" w:rsidRPr="00C01420">
        <w:rPr>
          <w:b w:val="0"/>
        </w:rPr>
        <w:t xml:space="preserve">pod </w:t>
      </w:r>
      <w:r w:rsidR="00A22379" w:rsidRPr="00C01420">
        <w:rPr>
          <w:b w:val="0"/>
        </w:rPr>
        <w:t xml:space="preserve">č. </w:t>
      </w:r>
      <w:proofErr w:type="spellStart"/>
      <w:r w:rsidRPr="00C01420">
        <w:rPr>
          <w:b w:val="0"/>
          <w:highlight w:val="yellow"/>
        </w:rPr>
        <w:t>xx</w:t>
      </w:r>
      <w:proofErr w:type="spellEnd"/>
      <w:r w:rsidR="00E56127" w:rsidRPr="00C01420">
        <w:rPr>
          <w:b w:val="0"/>
        </w:rPr>
        <w:t>/</w:t>
      </w:r>
      <w:r w:rsidR="007E4490" w:rsidRPr="00C01420">
        <w:rPr>
          <w:b w:val="0"/>
        </w:rPr>
        <w:t>202</w:t>
      </w:r>
      <w:r w:rsidRPr="00C01420">
        <w:rPr>
          <w:b w:val="0"/>
        </w:rPr>
        <w:t>6</w:t>
      </w:r>
      <w:r w:rsidR="00A22379" w:rsidRPr="00C01420">
        <w:rPr>
          <w:b w:val="0"/>
        </w:rPr>
        <w:t xml:space="preserve"> Sb</w:t>
      </w:r>
      <w:r w:rsidR="00E154EC" w:rsidRPr="00C01420">
        <w:rPr>
          <w:b w:val="0"/>
        </w:rPr>
        <w:t>.</w:t>
      </w:r>
    </w:p>
    <w:p w14:paraId="56598B6A" w14:textId="685342E7" w:rsidR="007E4490" w:rsidRPr="00C01420" w:rsidRDefault="00596E12" w:rsidP="00D104AE">
      <w:pPr>
        <w:pStyle w:val="Nadpis2"/>
        <w:shd w:val="clear" w:color="auto" w:fill="FBE4D5" w:themeFill="accent2" w:themeFillTint="33"/>
        <w:spacing w:before="120" w:after="120" w:line="276" w:lineRule="auto"/>
        <w:ind w:left="0"/>
        <w:jc w:val="both"/>
        <w:rPr>
          <w:b w:val="0"/>
        </w:rPr>
      </w:pPr>
      <w:r w:rsidRPr="00C01420">
        <w:rPr>
          <w:b w:val="0"/>
        </w:rPr>
        <w:t>Den vyhlášení voleb:</w:t>
      </w:r>
      <w:r w:rsidR="006F2136" w:rsidRPr="00C01420">
        <w:rPr>
          <w:b w:val="0"/>
        </w:rPr>
        <w:t xml:space="preserve"> </w:t>
      </w:r>
      <w:proofErr w:type="spellStart"/>
      <w:r w:rsidR="00D733D0" w:rsidRPr="00C01420">
        <w:rPr>
          <w:b w:val="0"/>
          <w:highlight w:val="yellow"/>
        </w:rPr>
        <w:t>xx</w:t>
      </w:r>
      <w:proofErr w:type="spellEnd"/>
      <w:r w:rsidR="00D733D0" w:rsidRPr="00C01420">
        <w:rPr>
          <w:b w:val="0"/>
          <w:highlight w:val="yellow"/>
        </w:rPr>
        <w:t>.</w:t>
      </w:r>
      <w:r w:rsidR="00D733D0" w:rsidRPr="00C01420">
        <w:rPr>
          <w:b w:val="0"/>
        </w:rPr>
        <w:t xml:space="preserve"> </w:t>
      </w:r>
      <w:proofErr w:type="spellStart"/>
      <w:r w:rsidR="00D733D0" w:rsidRPr="00C01420">
        <w:rPr>
          <w:b w:val="0"/>
          <w:highlight w:val="yellow"/>
        </w:rPr>
        <w:t>xx</w:t>
      </w:r>
      <w:proofErr w:type="spellEnd"/>
      <w:r w:rsidR="00D733D0" w:rsidRPr="00C01420">
        <w:rPr>
          <w:b w:val="0"/>
          <w:highlight w:val="yellow"/>
        </w:rPr>
        <w:t>.</w:t>
      </w:r>
      <w:r w:rsidR="00D733D0" w:rsidRPr="00C01420">
        <w:rPr>
          <w:b w:val="0"/>
        </w:rPr>
        <w:t xml:space="preserve"> 2026</w:t>
      </w:r>
    </w:p>
    <w:p w14:paraId="444642C4" w14:textId="51EF920D" w:rsidR="00542F1B" w:rsidRPr="00C01420" w:rsidRDefault="00BF7595" w:rsidP="00D104AE">
      <w:pPr>
        <w:pStyle w:val="Nadpis2"/>
        <w:shd w:val="clear" w:color="auto" w:fill="FBE4D5" w:themeFill="accent2" w:themeFillTint="33"/>
        <w:spacing w:before="120" w:after="120" w:line="276" w:lineRule="auto"/>
        <w:ind w:left="0"/>
        <w:jc w:val="both"/>
      </w:pPr>
      <w:r w:rsidRPr="00C01420">
        <w:t>Den</w:t>
      </w:r>
      <w:r w:rsidR="00542F1B" w:rsidRPr="00C01420">
        <w:t xml:space="preserve"> konání voleb:</w:t>
      </w:r>
      <w:r w:rsidR="00E154EC" w:rsidRPr="00C01420">
        <w:t xml:space="preserve"> </w:t>
      </w:r>
      <w:r w:rsidR="00D733D0" w:rsidRPr="00C01420">
        <w:t>9</w:t>
      </w:r>
      <w:r w:rsidRPr="00C01420">
        <w:t xml:space="preserve">. </w:t>
      </w:r>
      <w:r w:rsidR="00D733D0" w:rsidRPr="00C01420">
        <w:t xml:space="preserve">a 10. října </w:t>
      </w:r>
      <w:r w:rsidR="00D87DCE" w:rsidRPr="00C01420">
        <w:t>202</w:t>
      </w:r>
      <w:r w:rsidR="0031779F" w:rsidRPr="00C01420">
        <w:t>6</w:t>
      </w:r>
      <w:r w:rsidR="00646FC7">
        <w:t xml:space="preserve"> (I. kolo; případné II. kolo ve dnech </w:t>
      </w:r>
      <w:r w:rsidR="00646FC7">
        <w:br/>
        <w:t>16. a 17. října 2026)</w:t>
      </w:r>
    </w:p>
    <w:p w14:paraId="567C2A33" w14:textId="77777777" w:rsidR="00542F1B" w:rsidRPr="00C01420" w:rsidRDefault="00542F1B" w:rsidP="00D104AE">
      <w:pPr>
        <w:pStyle w:val="Nadpis2"/>
        <w:spacing w:before="120" w:after="120" w:line="276" w:lineRule="auto"/>
        <w:ind w:left="0"/>
        <w:jc w:val="both"/>
        <w:rPr>
          <w:b w:val="0"/>
        </w:rPr>
      </w:pPr>
      <w:r w:rsidRPr="00C01420">
        <w:rPr>
          <w:b w:val="0"/>
        </w:rPr>
        <w:t>Právní úprava termínů a lhůt:</w:t>
      </w:r>
    </w:p>
    <w:p w14:paraId="692808C2" w14:textId="7B92CD48" w:rsidR="00847C63" w:rsidRDefault="00847C63" w:rsidP="00D104AE">
      <w:pPr>
        <w:pStyle w:val="Nadpis2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</w:rPr>
      </w:pPr>
      <w:r w:rsidRPr="00C01420">
        <w:rPr>
          <w:b w:val="0"/>
        </w:rPr>
        <w:t>zákon č. 88/2024 Sb., o správě voleb, ve znění pozdějších předpisů (dále jen „zákon o správě voleb“),</w:t>
      </w:r>
    </w:p>
    <w:p w14:paraId="5C7C99C7" w14:textId="2238AF26" w:rsidR="00F10826" w:rsidRPr="00C01420" w:rsidRDefault="00F10826" w:rsidP="00D104AE">
      <w:pPr>
        <w:pStyle w:val="Nadpis2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</w:rPr>
      </w:pPr>
      <w:r>
        <w:rPr>
          <w:b w:val="0"/>
        </w:rPr>
        <w:t>zákon č. 247/1995 Sb., o volbách do Parlamentu České republiky a o změně a doplnění některých dalších zákonů</w:t>
      </w:r>
      <w:r w:rsidR="00954BAE">
        <w:rPr>
          <w:b w:val="0"/>
        </w:rPr>
        <w:t xml:space="preserve"> </w:t>
      </w:r>
      <w:r>
        <w:rPr>
          <w:b w:val="0"/>
        </w:rPr>
        <w:t>(dále jen „zákon o volbách do Parlamentu“),</w:t>
      </w:r>
    </w:p>
    <w:p w14:paraId="746BCDED" w14:textId="28E20A9F" w:rsidR="00E87CA4" w:rsidRDefault="00E87CA4" w:rsidP="00D104AE">
      <w:pPr>
        <w:pStyle w:val="Nadpis2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</w:rPr>
      </w:pPr>
      <w:r w:rsidRPr="00C01420">
        <w:rPr>
          <w:b w:val="0"/>
        </w:rPr>
        <w:t>zákon č. 491/2001 Sb., o volbách do zastupitelstev obcí a o změně některých zákonů</w:t>
      </w:r>
      <w:r w:rsidR="00BB18D8">
        <w:rPr>
          <w:b w:val="0"/>
        </w:rPr>
        <w:t xml:space="preserve">, </w:t>
      </w:r>
      <w:r w:rsidR="00BB18D8">
        <w:rPr>
          <w:b w:val="0"/>
        </w:rPr>
        <w:br/>
        <w:t>ve znění do 31. 12. 2025</w:t>
      </w:r>
      <w:r w:rsidR="00954BAE">
        <w:rPr>
          <w:b w:val="0"/>
        </w:rPr>
        <w:t xml:space="preserve"> </w:t>
      </w:r>
      <w:r w:rsidRPr="00C01420">
        <w:rPr>
          <w:b w:val="0"/>
        </w:rPr>
        <w:t>(dále jen „zákon</w:t>
      </w:r>
      <w:r w:rsidR="00847C63" w:rsidRPr="00C01420">
        <w:rPr>
          <w:b w:val="0"/>
        </w:rPr>
        <w:t xml:space="preserve"> o volbách do zastupitelstev obcí</w:t>
      </w:r>
      <w:r w:rsidRPr="00C01420">
        <w:rPr>
          <w:b w:val="0"/>
        </w:rPr>
        <w:t>“),</w:t>
      </w:r>
    </w:p>
    <w:p w14:paraId="5CA25909" w14:textId="318ABE0C" w:rsidR="00C01420" w:rsidRPr="00C01420" w:rsidRDefault="00C01420" w:rsidP="00D104AE">
      <w:pPr>
        <w:pStyle w:val="Nadpis2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</w:rPr>
      </w:pPr>
      <w:r>
        <w:rPr>
          <w:b w:val="0"/>
        </w:rPr>
        <w:t xml:space="preserve">zákon č. 234/2025 Sb., o volebních kampaních a o transparentnosti a cílení politické reklamy (dále jen </w:t>
      </w:r>
      <w:r w:rsidR="000951A0">
        <w:rPr>
          <w:b w:val="0"/>
        </w:rPr>
        <w:t>„</w:t>
      </w:r>
      <w:r>
        <w:rPr>
          <w:b w:val="0"/>
        </w:rPr>
        <w:t>zákon o volebních kampaních</w:t>
      </w:r>
      <w:r w:rsidR="000951A0">
        <w:rPr>
          <w:b w:val="0"/>
        </w:rPr>
        <w:t>“</w:t>
      </w:r>
      <w:r>
        <w:rPr>
          <w:b w:val="0"/>
        </w:rPr>
        <w:t>),</w:t>
      </w:r>
    </w:p>
    <w:p w14:paraId="5DEAEAAD" w14:textId="77777777" w:rsidR="00954BAE" w:rsidRDefault="00847C63" w:rsidP="00954BAE">
      <w:pPr>
        <w:pStyle w:val="Nadpis2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</w:rPr>
      </w:pPr>
      <w:r w:rsidRPr="00C01420">
        <w:rPr>
          <w:b w:val="0"/>
        </w:rPr>
        <w:t>vyhláška č. 353/2025 Sb., o provedení zákona o správě voleb (dále jen „vyhláška</w:t>
      </w:r>
      <w:r w:rsidR="00954BAE">
        <w:rPr>
          <w:b w:val="0"/>
        </w:rPr>
        <w:t xml:space="preserve"> o provedení zákona o správě voleb</w:t>
      </w:r>
      <w:r w:rsidRPr="00C01420">
        <w:rPr>
          <w:b w:val="0"/>
        </w:rPr>
        <w:t>“),</w:t>
      </w:r>
    </w:p>
    <w:p w14:paraId="34DBD1B0" w14:textId="77777777" w:rsidR="00E7359E" w:rsidRDefault="00954BAE" w:rsidP="00E7359E">
      <w:pPr>
        <w:pStyle w:val="Nadpis2"/>
        <w:numPr>
          <w:ilvl w:val="0"/>
          <w:numId w:val="1"/>
        </w:numPr>
        <w:spacing w:before="120" w:line="276" w:lineRule="auto"/>
        <w:ind w:left="425" w:hanging="425"/>
        <w:jc w:val="both"/>
        <w:rPr>
          <w:b w:val="0"/>
          <w:bCs w:val="0"/>
        </w:rPr>
      </w:pPr>
      <w:r w:rsidRPr="00954BAE">
        <w:rPr>
          <w:b w:val="0"/>
          <w:bCs w:val="0"/>
        </w:rPr>
        <w:t xml:space="preserve">vyhláška Ministerstva vnitra č. 233/2000 Sb., o provedení některých ustanovení zákona </w:t>
      </w:r>
      <w:r w:rsidRPr="00954BAE">
        <w:rPr>
          <w:b w:val="0"/>
          <w:bCs w:val="0"/>
        </w:rPr>
        <w:br/>
        <w:t xml:space="preserve">č. 247/1995 Sb., o volbách do Parlamentu České republiky a o změně a doplnění některých dalších zákonů, ve znění zákona č. 212/1996 Sb., nálezu Ústavního soudu uveřejněného pod č. 243/1999 Sb., a zákona č. 204/2000 Sb., ve znění </w:t>
      </w:r>
      <w:r w:rsidR="00324416">
        <w:rPr>
          <w:b w:val="0"/>
          <w:bCs w:val="0"/>
        </w:rPr>
        <w:t>do 31. 12. 2025</w:t>
      </w:r>
      <w:r w:rsidRPr="00954BAE">
        <w:rPr>
          <w:b w:val="0"/>
          <w:bCs w:val="0"/>
        </w:rPr>
        <w:t xml:space="preserve"> (dále jen</w:t>
      </w:r>
      <w:r w:rsidRPr="00954BAE">
        <w:rPr>
          <w:b w:val="0"/>
          <w:bCs w:val="0"/>
          <w:spacing w:val="-4"/>
        </w:rPr>
        <w:t xml:space="preserve"> </w:t>
      </w:r>
      <w:r w:rsidRPr="00954BAE">
        <w:rPr>
          <w:b w:val="0"/>
          <w:bCs w:val="0"/>
        </w:rPr>
        <w:t>„vyhláška</w:t>
      </w:r>
      <w:r>
        <w:rPr>
          <w:b w:val="0"/>
          <w:bCs w:val="0"/>
        </w:rPr>
        <w:t xml:space="preserve"> o volbách do Parlamentu</w:t>
      </w:r>
      <w:r w:rsidRPr="00954BAE">
        <w:rPr>
          <w:b w:val="0"/>
          <w:bCs w:val="0"/>
        </w:rPr>
        <w:t>“),</w:t>
      </w:r>
    </w:p>
    <w:p w14:paraId="41638C3E" w14:textId="2BFECDD3" w:rsidR="00E7359E" w:rsidRPr="00E7359E" w:rsidRDefault="00E7359E" w:rsidP="00E7359E">
      <w:pPr>
        <w:pStyle w:val="Nadpis2"/>
        <w:numPr>
          <w:ilvl w:val="0"/>
          <w:numId w:val="1"/>
        </w:numPr>
        <w:spacing w:before="120" w:after="240" w:line="276" w:lineRule="auto"/>
        <w:ind w:left="425" w:hanging="425"/>
        <w:jc w:val="both"/>
        <w:rPr>
          <w:b w:val="0"/>
          <w:bCs w:val="0"/>
        </w:rPr>
      </w:pPr>
      <w:r w:rsidRPr="00E7359E">
        <w:rPr>
          <w:b w:val="0"/>
          <w:bCs w:val="0"/>
        </w:rPr>
        <w:t>vyhláška Ministerstva financí č. 396/2003 Sb., kterou se stanoví bližší podmínky způsobu složení a vrácení kauce a složení a vrácení příspěvku na volební náklady v souvislosti s</w:t>
      </w:r>
      <w:r w:rsidR="0036133E">
        <w:rPr>
          <w:b w:val="0"/>
          <w:bCs w:val="0"/>
        </w:rPr>
        <w:t> </w:t>
      </w:r>
      <w:r w:rsidRPr="00E7359E">
        <w:rPr>
          <w:b w:val="0"/>
          <w:bCs w:val="0"/>
        </w:rPr>
        <w:t xml:space="preserve">konáním voleb do Parlamentu České republiky, ve znění </w:t>
      </w:r>
      <w:r>
        <w:rPr>
          <w:b w:val="0"/>
          <w:bCs w:val="0"/>
        </w:rPr>
        <w:t>do 31. 12. 2025</w:t>
      </w:r>
      <w:r w:rsidRPr="00E7359E">
        <w:rPr>
          <w:b w:val="0"/>
          <w:bCs w:val="0"/>
        </w:rPr>
        <w:t xml:space="preserve"> (dále jen</w:t>
      </w:r>
      <w:r>
        <w:rPr>
          <w:b w:val="0"/>
          <w:bCs w:val="0"/>
        </w:rPr>
        <w:t xml:space="preserve"> </w:t>
      </w:r>
      <w:r w:rsidRPr="00E7359E">
        <w:rPr>
          <w:b w:val="0"/>
          <w:bCs w:val="0"/>
        </w:rPr>
        <w:t>„vyhláška Ministerstva financí“).</w:t>
      </w:r>
    </w:p>
    <w:p w14:paraId="16CBA155" w14:textId="77777777" w:rsidR="00954BAE" w:rsidRDefault="00C62AF4" w:rsidP="00954BAE">
      <w:pPr>
        <w:pStyle w:val="Zkladntext"/>
        <w:spacing w:before="120" w:after="120" w:line="276" w:lineRule="auto"/>
        <w:rPr>
          <w:b/>
          <w:color w:val="5B9BD5" w:themeColor="accent1"/>
        </w:rPr>
      </w:pPr>
      <w:r w:rsidRPr="00C01420">
        <w:rPr>
          <w:b/>
          <w:color w:val="5B9BD5" w:themeColor="accent1"/>
        </w:rPr>
        <w:t>Pravidla pro počítání lhůt</w:t>
      </w:r>
    </w:p>
    <w:p w14:paraId="0E23D40D" w14:textId="77777777" w:rsidR="00FE1A86" w:rsidRDefault="00C62AF4" w:rsidP="0046217E">
      <w:pPr>
        <w:pStyle w:val="Zkladntext"/>
        <w:spacing w:before="120" w:after="120" w:line="276" w:lineRule="auto"/>
        <w:jc w:val="both"/>
      </w:pPr>
      <w:r w:rsidRPr="00C01420">
        <w:rPr>
          <w:color w:val="C00000"/>
        </w:rPr>
        <w:t xml:space="preserve">§ </w:t>
      </w:r>
      <w:r w:rsidR="00D00E12" w:rsidRPr="00C01420">
        <w:rPr>
          <w:color w:val="C00000"/>
        </w:rPr>
        <w:t>78</w:t>
      </w:r>
      <w:r w:rsidRPr="00C01420">
        <w:rPr>
          <w:color w:val="C00000"/>
        </w:rPr>
        <w:t xml:space="preserve"> odst. 1 </w:t>
      </w:r>
      <w:r w:rsidR="00D00E12" w:rsidRPr="00C01420">
        <w:rPr>
          <w:color w:val="C00000"/>
        </w:rPr>
        <w:t xml:space="preserve">písm. a) </w:t>
      </w:r>
      <w:r w:rsidR="00064F1C" w:rsidRPr="00C01420">
        <w:rPr>
          <w:color w:val="C00000"/>
        </w:rPr>
        <w:t>zákona</w:t>
      </w:r>
      <w:r w:rsidR="00D00E12" w:rsidRPr="00C01420">
        <w:rPr>
          <w:color w:val="C00000"/>
        </w:rPr>
        <w:t xml:space="preserve"> o správě voleb</w:t>
      </w:r>
      <w:r w:rsidR="00064F1C" w:rsidRPr="00C01420">
        <w:t xml:space="preserve"> – </w:t>
      </w:r>
      <w:r w:rsidR="00D00E12" w:rsidRPr="00C01420">
        <w:t>d</w:t>
      </w:r>
      <w:r w:rsidR="00064F1C" w:rsidRPr="00C01420">
        <w:t>o</w:t>
      </w:r>
      <w:r w:rsidRPr="00C01420">
        <w:t xml:space="preserve"> běhu lhůty se nezapočítává den</w:t>
      </w:r>
      <w:r w:rsidR="00D00E12" w:rsidRPr="00C01420">
        <w:t>, kdy došlo ke skutečnosti určující počátek lhůty; to neplatí, jde-li o lhůtu určenou podle hodin,</w:t>
      </w:r>
    </w:p>
    <w:p w14:paraId="510695F5" w14:textId="77777777" w:rsidR="00FE1A86" w:rsidRDefault="00C62AF4" w:rsidP="0046217E">
      <w:pPr>
        <w:pStyle w:val="Zkladntext"/>
        <w:spacing w:before="120" w:after="120" w:line="276" w:lineRule="auto"/>
        <w:jc w:val="both"/>
      </w:pPr>
      <w:r w:rsidRPr="00C01420">
        <w:rPr>
          <w:color w:val="C00000"/>
        </w:rPr>
        <w:t xml:space="preserve">§ </w:t>
      </w:r>
      <w:r w:rsidR="00D00E12" w:rsidRPr="00C01420">
        <w:rPr>
          <w:color w:val="C00000"/>
        </w:rPr>
        <w:t>78</w:t>
      </w:r>
      <w:r w:rsidRPr="00C01420">
        <w:rPr>
          <w:color w:val="C00000"/>
        </w:rPr>
        <w:t xml:space="preserve"> odst. </w:t>
      </w:r>
      <w:r w:rsidR="00D00E12" w:rsidRPr="00C01420">
        <w:rPr>
          <w:color w:val="C00000"/>
        </w:rPr>
        <w:t>1</w:t>
      </w:r>
      <w:r w:rsidRPr="00C01420">
        <w:rPr>
          <w:color w:val="C00000"/>
        </w:rPr>
        <w:t xml:space="preserve"> </w:t>
      </w:r>
      <w:r w:rsidR="00D00E12" w:rsidRPr="00C01420">
        <w:rPr>
          <w:color w:val="C00000"/>
        </w:rPr>
        <w:t xml:space="preserve">písm. b) </w:t>
      </w:r>
      <w:r w:rsidR="00064F1C" w:rsidRPr="00C01420">
        <w:rPr>
          <w:color w:val="C00000"/>
        </w:rPr>
        <w:t>zákona</w:t>
      </w:r>
      <w:r w:rsidR="00064F1C" w:rsidRPr="00C01420">
        <w:t xml:space="preserve"> </w:t>
      </w:r>
      <w:r w:rsidR="00D00E12" w:rsidRPr="003F482D">
        <w:rPr>
          <w:color w:val="C00000"/>
        </w:rPr>
        <w:t xml:space="preserve">o správě voleb </w:t>
      </w:r>
      <w:r w:rsidR="00064F1C" w:rsidRPr="00C01420">
        <w:t xml:space="preserve">– </w:t>
      </w:r>
      <w:r w:rsidR="00D00E12" w:rsidRPr="00C01420">
        <w:t>l</w:t>
      </w:r>
      <w:r w:rsidR="00064F1C" w:rsidRPr="00C01420">
        <w:t>hůty</w:t>
      </w:r>
      <w:r w:rsidRPr="00C01420">
        <w:t xml:space="preserve"> určené </w:t>
      </w:r>
      <w:r w:rsidR="00D00E12" w:rsidRPr="00C01420">
        <w:t>na 24 hodin nebo 48 hodin před určitou událostí končí započetím hodiny, která se svým označením shoduje s hodinou rozhodnou pro určení lhůty; v ostatních případech lhůt určených podle hodin končí lhůty uplynutím hodiny,</w:t>
      </w:r>
    </w:p>
    <w:p w14:paraId="0D79DAA9" w14:textId="77777777" w:rsidR="00FE1A86" w:rsidRDefault="00C62AF4" w:rsidP="0046217E">
      <w:pPr>
        <w:pStyle w:val="Zkladntext"/>
        <w:spacing w:before="120" w:after="120" w:line="276" w:lineRule="auto"/>
        <w:jc w:val="both"/>
        <w:rPr>
          <w:b/>
          <w:bCs/>
        </w:rPr>
      </w:pPr>
      <w:r w:rsidRPr="00C01420">
        <w:rPr>
          <w:color w:val="C00000"/>
        </w:rPr>
        <w:t xml:space="preserve">§ </w:t>
      </w:r>
      <w:r w:rsidR="00D00E12" w:rsidRPr="00C01420">
        <w:rPr>
          <w:color w:val="C00000"/>
        </w:rPr>
        <w:t>78</w:t>
      </w:r>
      <w:r w:rsidRPr="00C01420">
        <w:rPr>
          <w:color w:val="C00000"/>
        </w:rPr>
        <w:t xml:space="preserve"> odst. </w:t>
      </w:r>
      <w:r w:rsidR="00D00E12" w:rsidRPr="00C01420">
        <w:rPr>
          <w:color w:val="C00000"/>
        </w:rPr>
        <w:t>1</w:t>
      </w:r>
      <w:r w:rsidRPr="00C01420">
        <w:rPr>
          <w:color w:val="C00000"/>
        </w:rPr>
        <w:t xml:space="preserve"> </w:t>
      </w:r>
      <w:r w:rsidR="00D00E12" w:rsidRPr="00C01420">
        <w:rPr>
          <w:color w:val="C00000"/>
        </w:rPr>
        <w:t xml:space="preserve">písm. c) </w:t>
      </w:r>
      <w:r w:rsidR="00064F1C" w:rsidRPr="00C01420">
        <w:rPr>
          <w:color w:val="C00000"/>
        </w:rPr>
        <w:t>zákona</w:t>
      </w:r>
      <w:r w:rsidR="00D00E12" w:rsidRPr="00C01420">
        <w:rPr>
          <w:color w:val="C00000"/>
        </w:rPr>
        <w:t xml:space="preserve"> o správě voleb</w:t>
      </w:r>
      <w:r w:rsidR="00064F1C" w:rsidRPr="00C01420">
        <w:t xml:space="preserve"> – </w:t>
      </w:r>
      <w:r w:rsidR="00D00E12" w:rsidRPr="00C01420">
        <w:rPr>
          <w:b/>
          <w:bCs/>
        </w:rPr>
        <w:t>l</w:t>
      </w:r>
      <w:r w:rsidR="00064F1C" w:rsidRPr="00C01420">
        <w:rPr>
          <w:b/>
          <w:bCs/>
        </w:rPr>
        <w:t>hůta</w:t>
      </w:r>
      <w:r w:rsidRPr="00C01420">
        <w:rPr>
          <w:b/>
          <w:bCs/>
        </w:rPr>
        <w:t xml:space="preserve"> určená podle dnů je zachována, je-li poslední den lhůty učiněn úkon u příslušného orgánu, a to nejpozději do 16.00 hodin</w:t>
      </w:r>
      <w:r w:rsidR="00D00E12" w:rsidRPr="00C01420">
        <w:rPr>
          <w:b/>
          <w:bCs/>
        </w:rPr>
        <w:t>,</w:t>
      </w:r>
    </w:p>
    <w:p w14:paraId="7CA71BCF" w14:textId="7D38F772" w:rsidR="00C62AF4" w:rsidRDefault="00C62AF4" w:rsidP="00553EFD">
      <w:pPr>
        <w:pStyle w:val="Zkladntext"/>
        <w:spacing w:before="120" w:after="360" w:line="276" w:lineRule="auto"/>
        <w:rPr>
          <w:b/>
        </w:rPr>
      </w:pPr>
      <w:r w:rsidRPr="00C01420">
        <w:rPr>
          <w:color w:val="C00000"/>
        </w:rPr>
        <w:t xml:space="preserve">§ </w:t>
      </w:r>
      <w:r w:rsidR="00D00E12" w:rsidRPr="00C01420">
        <w:rPr>
          <w:color w:val="C00000"/>
        </w:rPr>
        <w:t>78</w:t>
      </w:r>
      <w:r w:rsidRPr="00C01420">
        <w:rPr>
          <w:color w:val="C00000"/>
        </w:rPr>
        <w:t xml:space="preserve"> odst. 4 </w:t>
      </w:r>
      <w:r w:rsidR="00064F1C" w:rsidRPr="00C01420">
        <w:rPr>
          <w:color w:val="C00000"/>
        </w:rPr>
        <w:t>zákona</w:t>
      </w:r>
      <w:r w:rsidR="00D00E12" w:rsidRPr="00C01420">
        <w:rPr>
          <w:color w:val="C00000"/>
        </w:rPr>
        <w:t xml:space="preserve"> o správě voleb</w:t>
      </w:r>
      <w:r w:rsidR="00064F1C" w:rsidRPr="00C01420">
        <w:t xml:space="preserve"> – </w:t>
      </w:r>
      <w:r w:rsidR="00D00E12" w:rsidRPr="00C01420">
        <w:rPr>
          <w:b/>
          <w:bCs/>
        </w:rPr>
        <w:t>zmeškání lhůt</w:t>
      </w:r>
      <w:r w:rsidR="00D00E12" w:rsidRPr="00C01420">
        <w:t xml:space="preserve"> </w:t>
      </w:r>
      <w:r w:rsidRPr="00C01420">
        <w:rPr>
          <w:b/>
        </w:rPr>
        <w:t>nelze prominout.</w:t>
      </w:r>
    </w:p>
    <w:p w14:paraId="1F5EDAF7" w14:textId="77777777" w:rsidR="00970121" w:rsidRPr="00542F1B" w:rsidRDefault="00424C26" w:rsidP="00D104AE">
      <w:pPr>
        <w:pStyle w:val="Nadpis2"/>
        <w:spacing w:before="120" w:after="120" w:line="276" w:lineRule="auto"/>
        <w:ind w:left="0"/>
        <w:jc w:val="both"/>
      </w:pPr>
      <w:r w:rsidRPr="00542F1B">
        <w:lastRenderedPageBreak/>
        <w:t xml:space="preserve">Není-li v tabulce uvedeno jinak, značí číslo v prvním sloupci </w:t>
      </w:r>
      <w:r>
        <w:t xml:space="preserve">mezní </w:t>
      </w:r>
      <w:r w:rsidRPr="00542F1B">
        <w:t xml:space="preserve">počet dnů </w:t>
      </w:r>
      <w:r>
        <w:t>pro daný úkon před</w:t>
      </w:r>
      <w:r w:rsidRPr="00542F1B">
        <w:t xml:space="preserve"> </w:t>
      </w:r>
      <w:r w:rsidR="0024511D">
        <w:t xml:space="preserve">prvním </w:t>
      </w:r>
      <w:r w:rsidRPr="00542F1B">
        <w:t>dnem voleb.</w:t>
      </w:r>
    </w:p>
    <w:tbl>
      <w:tblPr>
        <w:tblStyle w:val="Mkatabulky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6804"/>
      </w:tblGrid>
      <w:tr w:rsidR="0052760B" w:rsidRPr="00542F1B" w14:paraId="17DFB24D" w14:textId="77777777" w:rsidTr="00443F42">
        <w:tc>
          <w:tcPr>
            <w:tcW w:w="2836" w:type="dxa"/>
            <w:gridSpan w:val="2"/>
            <w:shd w:val="clear" w:color="auto" w:fill="FBE4D5" w:themeFill="accent2" w:themeFillTint="33"/>
          </w:tcPr>
          <w:p w14:paraId="15030203" w14:textId="77777777" w:rsidR="00542F1B" w:rsidRPr="00542F1B" w:rsidRDefault="00542F1B" w:rsidP="00542F1B">
            <w:pPr>
              <w:pStyle w:val="TableParagraph"/>
              <w:spacing w:before="120" w:after="120" w:line="276" w:lineRule="auto"/>
              <w:ind w:left="130" w:right="112"/>
              <w:rPr>
                <w:b/>
              </w:rPr>
            </w:pPr>
            <w:r w:rsidRPr="00542F1B">
              <w:rPr>
                <w:b/>
              </w:rPr>
              <w:t>Od vyhlášení voleb</w:t>
            </w:r>
          </w:p>
        </w:tc>
        <w:tc>
          <w:tcPr>
            <w:tcW w:w="6804" w:type="dxa"/>
          </w:tcPr>
          <w:p w14:paraId="6B47505D" w14:textId="7C31AF26" w:rsidR="00355A19" w:rsidRDefault="00355A19" w:rsidP="00355A19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323" w:hanging="283"/>
              <w:jc w:val="both"/>
            </w:pPr>
            <w:r>
              <w:t xml:space="preserve">počátek lhůty pro podání </w:t>
            </w:r>
            <w:r w:rsidR="0036133E">
              <w:t>přihlášek k registraci</w:t>
            </w:r>
            <w:r>
              <w:t>,</w:t>
            </w:r>
          </w:p>
          <w:p w14:paraId="230B70A7" w14:textId="77777777" w:rsidR="00355A19" w:rsidRPr="00355A19" w:rsidRDefault="00355A19" w:rsidP="00355A19">
            <w:pPr>
              <w:pStyle w:val="Odstavecseseznamem"/>
              <w:spacing w:before="120" w:after="120"/>
              <w:ind w:left="323"/>
              <w:jc w:val="both"/>
              <w:rPr>
                <w:sz w:val="8"/>
                <w:szCs w:val="8"/>
              </w:rPr>
            </w:pPr>
          </w:p>
          <w:p w14:paraId="1061E29C" w14:textId="103563EE" w:rsidR="00BD7E5D" w:rsidRDefault="005274BA" w:rsidP="00D66078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324" w:hanging="284"/>
              <w:jc w:val="both"/>
            </w:pPr>
            <w:r w:rsidRPr="000D342B">
              <w:t>obecní úřad</w:t>
            </w:r>
            <w:r w:rsidR="00285C11" w:rsidRPr="00285C11">
              <w:t xml:space="preserve"> </w:t>
            </w:r>
            <w:r w:rsidR="00542F1B" w:rsidRPr="00542F1B">
              <w:t>nesmí provádět změ</w:t>
            </w:r>
            <w:r w:rsidR="00285C11">
              <w:t>ny ve vymezení volebních okrsků</w:t>
            </w:r>
            <w:r>
              <w:t xml:space="preserve"> </w:t>
            </w:r>
            <w:r w:rsidR="00BD7E5D" w:rsidRPr="00BD7E5D">
              <w:t>(§</w:t>
            </w:r>
            <w:r w:rsidR="007A41DC">
              <w:t> </w:t>
            </w:r>
            <w:r w:rsidR="00C01420">
              <w:t>4</w:t>
            </w:r>
            <w:r w:rsidR="00BD7E5D" w:rsidRPr="00BD7E5D">
              <w:t xml:space="preserve"> odst. </w:t>
            </w:r>
            <w:r w:rsidR="00C01420">
              <w:t>6</w:t>
            </w:r>
            <w:r w:rsidR="00BD7E5D" w:rsidRPr="00BD7E5D">
              <w:t xml:space="preserve"> zákona</w:t>
            </w:r>
            <w:r w:rsidR="00C01420">
              <w:t xml:space="preserve"> o správě voleb</w:t>
            </w:r>
            <w:r w:rsidR="00BD7E5D" w:rsidRPr="00BD7E5D">
              <w:t>)</w:t>
            </w:r>
            <w:r w:rsidR="00C01420">
              <w:t>,</w:t>
            </w:r>
          </w:p>
          <w:p w14:paraId="29A62C88" w14:textId="77777777" w:rsidR="00264D54" w:rsidRPr="00264D54" w:rsidRDefault="00264D54" w:rsidP="00264D54">
            <w:pPr>
              <w:pStyle w:val="Odstavecseseznamem"/>
              <w:spacing w:before="120" w:after="120"/>
              <w:ind w:left="323"/>
              <w:jc w:val="both"/>
              <w:rPr>
                <w:sz w:val="8"/>
                <w:szCs w:val="8"/>
              </w:rPr>
            </w:pPr>
          </w:p>
          <w:p w14:paraId="73C4BCA9" w14:textId="6CC93473" w:rsidR="00264D54" w:rsidRDefault="00264D54" w:rsidP="00264D54">
            <w:pPr>
              <w:pStyle w:val="Odstavecseseznamem"/>
              <w:numPr>
                <w:ilvl w:val="0"/>
                <w:numId w:val="1"/>
              </w:numPr>
              <w:spacing w:before="120"/>
              <w:ind w:left="324" w:hanging="284"/>
              <w:jc w:val="both"/>
            </w:pPr>
            <w:r>
              <w:t xml:space="preserve">je možné podávat žádosti o vydání voličského průkazu (§ </w:t>
            </w:r>
            <w:r w:rsidR="005F296B">
              <w:t xml:space="preserve">6a odst. 2 zákona o volbách do Parlamentu </w:t>
            </w:r>
            <w:r w:rsidR="003A2900">
              <w:t>ve</w:t>
            </w:r>
            <w:r w:rsidR="005F296B">
              <w:t xml:space="preserve"> znění do</w:t>
            </w:r>
            <w:r w:rsidR="00E03784">
              <w:t> </w:t>
            </w:r>
            <w:r w:rsidR="005F296B">
              <w:t xml:space="preserve">31. </w:t>
            </w:r>
            <w:r w:rsidR="003A2900">
              <w:t>12.</w:t>
            </w:r>
            <w:r w:rsidR="005F296B">
              <w:t xml:space="preserve"> 2025 ve spojení s 84 odst. 4 </w:t>
            </w:r>
            <w:r>
              <w:t>zákona o správě voleb),</w:t>
            </w:r>
          </w:p>
          <w:p w14:paraId="7DC7C45A" w14:textId="77777777" w:rsidR="00264D54" w:rsidRPr="00264D54" w:rsidRDefault="00264D54" w:rsidP="00264D54">
            <w:pPr>
              <w:pStyle w:val="Odstavecseseznamem"/>
              <w:spacing w:before="120"/>
              <w:ind w:left="323"/>
              <w:jc w:val="both"/>
              <w:rPr>
                <w:sz w:val="8"/>
                <w:szCs w:val="8"/>
              </w:rPr>
            </w:pPr>
          </w:p>
          <w:p w14:paraId="18A8F70A" w14:textId="66D1294E" w:rsidR="00264D54" w:rsidRDefault="00264D54" w:rsidP="00C01420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323" w:hanging="283"/>
              <w:jc w:val="both"/>
            </w:pPr>
            <w:r>
              <w:t xml:space="preserve">zastupitelské úřady informují voliče </w:t>
            </w:r>
            <w:r w:rsidR="00100251" w:rsidRPr="000D342B">
              <w:t>žijící v územních obvodech těchto úřadů</w:t>
            </w:r>
            <w:r w:rsidR="00100251">
              <w:t xml:space="preserve"> o</w:t>
            </w:r>
            <w:r>
              <w:t xml:space="preserve"> době a místě konání voleb do Senátu ve zvláštním volební okrsku a o podmínkách výkonu jejich volebního práva (§</w:t>
            </w:r>
            <w:r w:rsidR="00100251">
              <w:t> </w:t>
            </w:r>
            <w:r>
              <w:t xml:space="preserve">5 odst. 3 zákona o správě voleb), </w:t>
            </w:r>
          </w:p>
          <w:p w14:paraId="1154BEEC" w14:textId="77777777" w:rsidR="00DF100D" w:rsidRPr="00264D54" w:rsidRDefault="00DF100D" w:rsidP="00DF100D">
            <w:pPr>
              <w:pStyle w:val="Odstavecseseznamem"/>
              <w:spacing w:before="120" w:after="120"/>
              <w:ind w:left="323"/>
              <w:jc w:val="both"/>
              <w:rPr>
                <w:sz w:val="8"/>
                <w:szCs w:val="8"/>
              </w:rPr>
            </w:pPr>
          </w:p>
          <w:p w14:paraId="2F70DD1F" w14:textId="33A6CDFF" w:rsidR="00CF0C6E" w:rsidRPr="00BD7E5D" w:rsidRDefault="00C01420" w:rsidP="00D66078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324" w:hanging="284"/>
              <w:jc w:val="both"/>
            </w:pPr>
            <w:r>
              <w:t>začíná volební kampaň</w:t>
            </w:r>
            <w:r w:rsidR="00CF0C6E">
              <w:t>, nejdříve však 150 dnů před uplynutím stávajícího volebního období (§ 2 odst. 1 zákona o volebních kampaních)</w:t>
            </w:r>
            <w:r w:rsidR="00B4780F">
              <w:t xml:space="preserve">; volební strana je </w:t>
            </w:r>
            <w:r w:rsidR="001B765A">
              <w:t xml:space="preserve">přitom </w:t>
            </w:r>
            <w:r w:rsidR="00B4780F">
              <w:t xml:space="preserve">povinna zřídit si volební </w:t>
            </w:r>
            <w:r w:rsidR="001B765A">
              <w:t xml:space="preserve">účet </w:t>
            </w:r>
            <w:r w:rsidR="00B4780F">
              <w:t>pro financování volební kampaně nejpozději ke dni vstupu do</w:t>
            </w:r>
            <w:r w:rsidR="00E03784">
              <w:t> </w:t>
            </w:r>
            <w:r w:rsidR="00B4780F">
              <w:t>volební kampaně (§ 7 odst. 1 zákona o volebních kampaních).</w:t>
            </w:r>
          </w:p>
        </w:tc>
      </w:tr>
      <w:tr w:rsidR="0025618F" w:rsidRPr="00542F1B" w14:paraId="1DBD32A2" w14:textId="77777777" w:rsidTr="00532307">
        <w:tc>
          <w:tcPr>
            <w:tcW w:w="1418" w:type="dxa"/>
            <w:shd w:val="clear" w:color="auto" w:fill="FBE4D5" w:themeFill="accent2" w:themeFillTint="33"/>
          </w:tcPr>
          <w:p w14:paraId="7C521B9E" w14:textId="4C39C3BF" w:rsidR="0025618F" w:rsidRDefault="0025618F" w:rsidP="00542F1B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5215217" w14:textId="7C2E07C9" w:rsidR="0025618F" w:rsidRDefault="0025618F" w:rsidP="0025618F">
            <w:pPr>
              <w:pStyle w:val="TableParagraph"/>
              <w:spacing w:before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29. 7.</w:t>
            </w:r>
            <w:r w:rsidR="007A779C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2026 </w:t>
            </w:r>
          </w:p>
          <w:p w14:paraId="74FA6A2A" w14:textId="59016156" w:rsidR="0025618F" w:rsidRDefault="0025618F" w:rsidP="0025618F">
            <w:pPr>
              <w:pStyle w:val="TableParagraph"/>
              <w:spacing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(středa)</w:t>
            </w:r>
          </w:p>
        </w:tc>
        <w:tc>
          <w:tcPr>
            <w:tcW w:w="6804" w:type="dxa"/>
          </w:tcPr>
          <w:p w14:paraId="612A99EA" w14:textId="4FDC08F0" w:rsidR="00240AB2" w:rsidRDefault="00AA5A84" w:rsidP="00D73CF4">
            <w:pPr>
              <w:pStyle w:val="TableParagraph"/>
              <w:spacing w:before="120" w:after="120"/>
              <w:ind w:left="0" w:right="40"/>
              <w:jc w:val="both"/>
              <w:rPr>
                <w:bCs/>
              </w:rPr>
            </w:pPr>
            <w:r w:rsidRPr="000D342B">
              <w:rPr>
                <w:bCs/>
              </w:rPr>
              <w:t>Registrační úřad</w:t>
            </w:r>
            <w:r w:rsidR="0080548A">
              <w:rPr>
                <w:bCs/>
              </w:rPr>
              <w:t>, kterým je pro volby do Senátu vždy příslušný pověřený obecní úřad v sídle volebního obvodu</w:t>
            </w:r>
            <w:r w:rsidR="00C648FC">
              <w:rPr>
                <w:bCs/>
              </w:rPr>
              <w:t xml:space="preserve"> </w:t>
            </w:r>
            <w:r w:rsidR="0080548A">
              <w:rPr>
                <w:bCs/>
              </w:rPr>
              <w:t xml:space="preserve">(dále jen „registrační úřad“), </w:t>
            </w:r>
            <w:r w:rsidR="00532307">
              <w:rPr>
                <w:bCs/>
              </w:rPr>
              <w:t xml:space="preserve">zřídí zvláštní účet u České národní banky pro složení </w:t>
            </w:r>
            <w:r w:rsidR="00E7359E">
              <w:rPr>
                <w:bCs/>
              </w:rPr>
              <w:t>kauce</w:t>
            </w:r>
            <w:r w:rsidR="00240AB2">
              <w:rPr>
                <w:bCs/>
              </w:rPr>
              <w:t>.</w:t>
            </w:r>
            <w:r w:rsidR="00532307">
              <w:rPr>
                <w:bCs/>
              </w:rPr>
              <w:t xml:space="preserve"> </w:t>
            </w:r>
          </w:p>
          <w:p w14:paraId="45C7D182" w14:textId="377E5D71" w:rsidR="0025618F" w:rsidRPr="00532307" w:rsidRDefault="00D66078" w:rsidP="00D73CF4">
            <w:pPr>
              <w:pStyle w:val="TableParagraph"/>
              <w:spacing w:before="120" w:after="120"/>
              <w:ind w:left="0" w:right="40"/>
              <w:jc w:val="both"/>
              <w:rPr>
                <w:bCs/>
              </w:rPr>
            </w:pPr>
            <w:r>
              <w:rPr>
                <w:bCs/>
              </w:rPr>
              <w:t>[</w:t>
            </w:r>
            <w:r w:rsidR="00532307">
              <w:rPr>
                <w:bCs/>
              </w:rPr>
              <w:t>§ 6</w:t>
            </w:r>
            <w:r w:rsidR="00E7359E">
              <w:rPr>
                <w:bCs/>
              </w:rPr>
              <w:t>1</w:t>
            </w:r>
            <w:r w:rsidR="00532307">
              <w:rPr>
                <w:bCs/>
              </w:rPr>
              <w:t xml:space="preserve"> odst. 2 </w:t>
            </w:r>
            <w:r w:rsidR="00E7359E">
              <w:rPr>
                <w:bCs/>
              </w:rPr>
              <w:t xml:space="preserve">písm. e) </w:t>
            </w:r>
            <w:r w:rsidR="00532307">
              <w:rPr>
                <w:bCs/>
              </w:rPr>
              <w:t>zákona o volbách do Parlamentu</w:t>
            </w:r>
            <w:r w:rsidR="0080548A">
              <w:rPr>
                <w:bCs/>
              </w:rPr>
              <w:t xml:space="preserve"> ve znění d</w:t>
            </w:r>
            <w:r w:rsidR="00E7359E">
              <w:rPr>
                <w:bCs/>
              </w:rPr>
              <w:t>o</w:t>
            </w:r>
            <w:r w:rsidR="00E03784">
              <w:rPr>
                <w:bCs/>
              </w:rPr>
              <w:t> </w:t>
            </w:r>
            <w:r w:rsidR="00E7359E">
              <w:rPr>
                <w:bCs/>
              </w:rPr>
              <w:t>3</w:t>
            </w:r>
            <w:r w:rsidR="0080548A">
              <w:rPr>
                <w:bCs/>
              </w:rPr>
              <w:t>1. 1</w:t>
            </w:r>
            <w:r w:rsidR="00E7359E">
              <w:rPr>
                <w:bCs/>
              </w:rPr>
              <w:t>2</w:t>
            </w:r>
            <w:r w:rsidR="0080548A">
              <w:rPr>
                <w:bCs/>
              </w:rPr>
              <w:t>. 202</w:t>
            </w:r>
            <w:r w:rsidR="00E7359E">
              <w:rPr>
                <w:bCs/>
              </w:rPr>
              <w:t>5 a § 1 odst. 1 vyhlášky Ministerstva financí</w:t>
            </w:r>
            <w:r>
              <w:rPr>
                <w:bCs/>
              </w:rPr>
              <w:t xml:space="preserve"> ve spojení s § </w:t>
            </w:r>
            <w:r w:rsidRPr="00E6027F">
              <w:t xml:space="preserve">20 písm. </w:t>
            </w:r>
            <w:r>
              <w:t>b</w:t>
            </w:r>
            <w:r w:rsidRPr="00E6027F">
              <w:t>) zákona o správě voleb</w:t>
            </w:r>
            <w:r>
              <w:rPr>
                <w:bCs/>
              </w:rPr>
              <w:t>]</w:t>
            </w:r>
          </w:p>
        </w:tc>
      </w:tr>
      <w:tr w:rsidR="00D104AE" w:rsidRPr="00542F1B" w14:paraId="39F640E4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082B19A7" w14:textId="5C2E2448" w:rsidR="00542F1B" w:rsidRPr="00542F1B" w:rsidRDefault="00A22B3B" w:rsidP="00542F1B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883D56F" w14:textId="5F7B3F71" w:rsidR="00542F1B" w:rsidRPr="00542F1B" w:rsidRDefault="007723CB" w:rsidP="006B01C8">
            <w:pPr>
              <w:pStyle w:val="TableParagraph"/>
              <w:spacing w:before="120" w:after="120" w:line="276" w:lineRule="auto"/>
              <w:ind w:left="0" w:right="129"/>
              <w:rPr>
                <w:color w:val="FF0000"/>
              </w:rPr>
            </w:pPr>
            <w:r>
              <w:rPr>
                <w:color w:val="FF0000"/>
              </w:rPr>
              <w:t>4</w:t>
            </w:r>
            <w:r w:rsidR="00DE1233" w:rsidRPr="00542F1B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8</w:t>
            </w:r>
            <w:r w:rsidR="00DE1233" w:rsidRPr="00542F1B">
              <w:rPr>
                <w:color w:val="FF0000"/>
              </w:rPr>
              <w:t>. 202</w:t>
            </w:r>
            <w:r w:rsidR="00793CBF">
              <w:rPr>
                <w:color w:val="FF0000"/>
              </w:rPr>
              <w:t>6</w:t>
            </w:r>
            <w:r w:rsidR="00DE1233" w:rsidRPr="00542F1B">
              <w:rPr>
                <w:color w:val="FF0000"/>
              </w:rPr>
              <w:t xml:space="preserve"> (</w:t>
            </w:r>
            <w:r>
              <w:rPr>
                <w:color w:val="FF0000"/>
              </w:rPr>
              <w:t>úterý</w:t>
            </w:r>
            <w:r w:rsidR="00DE1233" w:rsidRPr="00542F1B">
              <w:rPr>
                <w:color w:val="FF0000"/>
              </w:rPr>
              <w:t>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7EA12384" w14:textId="5B54325D" w:rsidR="00240AB2" w:rsidRDefault="00DE1233" w:rsidP="00D73CF4">
            <w:pPr>
              <w:pStyle w:val="TableParagraph"/>
              <w:spacing w:before="120" w:after="120"/>
              <w:ind w:left="0" w:right="40"/>
              <w:jc w:val="both"/>
              <w:rPr>
                <w:b/>
              </w:rPr>
            </w:pPr>
            <w:r w:rsidRPr="002B73CB">
              <w:rPr>
                <w:b/>
              </w:rPr>
              <w:t xml:space="preserve">Konec lhůty pro podání </w:t>
            </w:r>
            <w:r w:rsidR="003555D7">
              <w:rPr>
                <w:b/>
              </w:rPr>
              <w:t>přihlášek k registraci příslušnému registračnímu úřadu</w:t>
            </w:r>
            <w:r w:rsidR="00240AB2">
              <w:rPr>
                <w:b/>
              </w:rPr>
              <w:t>.</w:t>
            </w:r>
            <w:r w:rsidR="00835CCC">
              <w:rPr>
                <w:b/>
              </w:rPr>
              <w:t xml:space="preserve"> </w:t>
            </w:r>
          </w:p>
          <w:p w14:paraId="74A0053F" w14:textId="20D1357E" w:rsidR="00542F1B" w:rsidRPr="002B73CB" w:rsidRDefault="003555D7" w:rsidP="00D73CF4">
            <w:pPr>
              <w:pStyle w:val="TableParagraph"/>
              <w:spacing w:before="120" w:after="120"/>
              <w:ind w:left="0" w:right="40"/>
              <w:jc w:val="both"/>
              <w:rPr>
                <w:b/>
              </w:rPr>
            </w:pPr>
            <w:r w:rsidRPr="00240AB2">
              <w:t>(</w:t>
            </w:r>
            <w:r w:rsidR="00200169" w:rsidRPr="00240AB2">
              <w:t xml:space="preserve">§ </w:t>
            </w:r>
            <w:r w:rsidRPr="00240AB2">
              <w:t>60</w:t>
            </w:r>
            <w:r w:rsidR="00200169" w:rsidRPr="00240AB2">
              <w:t xml:space="preserve"> odst. </w:t>
            </w:r>
            <w:r w:rsidRPr="00240AB2">
              <w:t>4</w:t>
            </w:r>
            <w:r w:rsidR="00200169" w:rsidRPr="00240AB2">
              <w:t xml:space="preserve"> </w:t>
            </w:r>
            <w:r w:rsidRPr="00240AB2">
              <w:t>zákona o volbách do Parlamentu ve znění do</w:t>
            </w:r>
            <w:r w:rsidR="00E03784">
              <w:t> </w:t>
            </w:r>
            <w:r w:rsidRPr="00240AB2">
              <w:t>31.</w:t>
            </w:r>
            <w:r w:rsidR="00E03784">
              <w:t> </w:t>
            </w:r>
            <w:r w:rsidRPr="00240AB2">
              <w:t>12.</w:t>
            </w:r>
            <w:r w:rsidR="00E03784">
              <w:t> </w:t>
            </w:r>
            <w:r w:rsidRPr="00240AB2">
              <w:t>2025)</w:t>
            </w:r>
          </w:p>
        </w:tc>
      </w:tr>
      <w:tr w:rsidR="00D73CF4" w:rsidRPr="00542F1B" w14:paraId="1376908E" w14:textId="77777777" w:rsidTr="00D73CF4">
        <w:tc>
          <w:tcPr>
            <w:tcW w:w="2836" w:type="dxa"/>
            <w:gridSpan w:val="2"/>
            <w:shd w:val="clear" w:color="auto" w:fill="FBE4D5" w:themeFill="accent2" w:themeFillTint="33"/>
          </w:tcPr>
          <w:p w14:paraId="1895E88E" w14:textId="2E018EF9" w:rsidR="00D73CF4" w:rsidRPr="00D73CF4" w:rsidRDefault="00D73CF4" w:rsidP="00D73CF4">
            <w:pPr>
              <w:pStyle w:val="TableParagraph"/>
              <w:spacing w:before="120" w:after="120"/>
              <w:ind w:left="0" w:right="130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v</w:t>
            </w:r>
            <w:r w:rsidRPr="00D73CF4">
              <w:rPr>
                <w:b/>
                <w:bCs/>
              </w:rPr>
              <w:t xml:space="preserve"> návaznosti na podání kandidátních listin</w:t>
            </w:r>
          </w:p>
        </w:tc>
        <w:tc>
          <w:tcPr>
            <w:tcW w:w="6804" w:type="dxa"/>
          </w:tcPr>
          <w:p w14:paraId="52748562" w14:textId="4BD1DE23" w:rsidR="00240AB2" w:rsidRDefault="00D73CF4" w:rsidP="00D73CF4">
            <w:pPr>
              <w:pStyle w:val="TableParagraph"/>
              <w:spacing w:before="120" w:after="120"/>
              <w:ind w:left="0" w:right="40"/>
              <w:jc w:val="both"/>
              <w:rPr>
                <w:bCs/>
              </w:rPr>
            </w:pPr>
            <w:r w:rsidRPr="00D73CF4">
              <w:rPr>
                <w:bCs/>
              </w:rPr>
              <w:t>Registrační úřad zasílá seznam politických stran, politických hnutí, koalic a nezávislých kandidátů, kteří podali přihlášku k registraci, Úřadu pro dohled nad hospodařením politických stran a politických hnutí</w:t>
            </w:r>
            <w:r w:rsidR="00240AB2">
              <w:rPr>
                <w:bCs/>
              </w:rPr>
              <w:t>.</w:t>
            </w:r>
          </w:p>
          <w:p w14:paraId="4A0741DD" w14:textId="2E7BF8D8" w:rsidR="00D73CF4" w:rsidRPr="00D73CF4" w:rsidRDefault="00D73CF4" w:rsidP="00D73CF4">
            <w:pPr>
              <w:pStyle w:val="TableParagraph"/>
              <w:spacing w:before="120" w:after="120"/>
              <w:ind w:left="0" w:right="40"/>
              <w:jc w:val="both"/>
              <w:rPr>
                <w:bCs/>
              </w:rPr>
            </w:pPr>
            <w:r w:rsidRPr="00D73CF4">
              <w:t>(§ 60 odst. 4 zákona o volbách do Parlamentu ve znění do</w:t>
            </w:r>
            <w:r w:rsidR="00E03784">
              <w:t> </w:t>
            </w:r>
            <w:r w:rsidRPr="00D73CF4">
              <w:t>31.</w:t>
            </w:r>
            <w:r w:rsidR="00E03784">
              <w:t> </w:t>
            </w:r>
            <w:r w:rsidRPr="00D73CF4">
              <w:t>12.</w:t>
            </w:r>
            <w:r w:rsidR="00E03784">
              <w:t> </w:t>
            </w:r>
            <w:r w:rsidRPr="00D73CF4">
              <w:t>2025)</w:t>
            </w:r>
          </w:p>
        </w:tc>
      </w:tr>
      <w:tr w:rsidR="00334BEE" w:rsidRPr="00542F1B" w14:paraId="16965EC7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6BF8CD14" w14:textId="4EB1E4B4" w:rsidR="00334BEE" w:rsidRPr="00542F1B" w:rsidRDefault="00334BEE" w:rsidP="00C156CF">
            <w:pPr>
              <w:pStyle w:val="TableParagraph"/>
              <w:spacing w:before="120" w:after="120" w:line="276" w:lineRule="auto"/>
              <w:ind w:left="0" w:right="129"/>
              <w:rPr>
                <w:color w:val="FF0000"/>
              </w:rPr>
            </w:pPr>
            <w:r>
              <w:rPr>
                <w:b/>
              </w:rPr>
              <w:t>66-</w:t>
            </w:r>
            <w:r w:rsidR="00460B70">
              <w:rPr>
                <w:b/>
              </w:rPr>
              <w:t>60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4BEAD8E" w14:textId="0A1A0809" w:rsidR="00334BEE" w:rsidRPr="00542F1B" w:rsidRDefault="00422C2A" w:rsidP="00422C2A">
            <w:pPr>
              <w:pStyle w:val="TableParagraph"/>
              <w:tabs>
                <w:tab w:val="left" w:pos="883"/>
              </w:tabs>
              <w:spacing w:before="120" w:after="120" w:line="276" w:lineRule="auto"/>
              <w:ind w:left="0" w:right="35"/>
              <w:rPr>
                <w:color w:val="FF0000"/>
              </w:rPr>
            </w:pPr>
            <w:r>
              <w:rPr>
                <w:color w:val="FF0000"/>
              </w:rPr>
              <w:t>4. 8</w:t>
            </w:r>
            <w:r w:rsidR="005C4893">
              <w:rPr>
                <w:color w:val="FF0000"/>
              </w:rPr>
              <w:t>.</w:t>
            </w:r>
            <w:r>
              <w:rPr>
                <w:color w:val="FF0000"/>
              </w:rPr>
              <w:t xml:space="preserve"> 2026 (úterý) – 1</w:t>
            </w:r>
            <w:r w:rsidR="00460B70">
              <w:rPr>
                <w:color w:val="FF0000"/>
              </w:rPr>
              <w:t>0</w:t>
            </w:r>
            <w:r>
              <w:rPr>
                <w:color w:val="FF0000"/>
              </w:rPr>
              <w:t>. 8. 2026 (</w:t>
            </w:r>
            <w:r w:rsidR="00460B70">
              <w:rPr>
                <w:color w:val="FF0000"/>
              </w:rPr>
              <w:t>pondělí</w:t>
            </w:r>
            <w:r>
              <w:rPr>
                <w:color w:val="FF0000"/>
              </w:rPr>
              <w:t>)</w:t>
            </w:r>
          </w:p>
        </w:tc>
        <w:tc>
          <w:tcPr>
            <w:tcW w:w="6804" w:type="dxa"/>
          </w:tcPr>
          <w:p w14:paraId="0A5584E3" w14:textId="63E70A79" w:rsidR="00240AB2" w:rsidRDefault="00334BEE" w:rsidP="00F12FC0">
            <w:pPr>
              <w:pStyle w:val="TableParagraph"/>
              <w:spacing w:before="120" w:after="120"/>
              <w:ind w:left="0" w:right="40"/>
              <w:jc w:val="both"/>
            </w:pPr>
            <w:r>
              <w:t xml:space="preserve">Registrační úřad přezkoumává podané </w:t>
            </w:r>
            <w:r w:rsidR="00460B70">
              <w:t>přihlášky k</w:t>
            </w:r>
            <w:r w:rsidR="00240AB2">
              <w:t> </w:t>
            </w:r>
            <w:r w:rsidR="00460B70">
              <w:t>registraci</w:t>
            </w:r>
            <w:r w:rsidR="00240AB2">
              <w:t>.</w:t>
            </w:r>
          </w:p>
          <w:p w14:paraId="2214E4B3" w14:textId="0111121E" w:rsidR="00334BEE" w:rsidRPr="002B73CB" w:rsidRDefault="00334BEE" w:rsidP="00F12FC0">
            <w:pPr>
              <w:pStyle w:val="TableParagraph"/>
              <w:spacing w:before="120" w:after="120"/>
              <w:ind w:left="0" w:right="40"/>
              <w:jc w:val="both"/>
            </w:pPr>
            <w:r w:rsidRPr="002B73CB">
              <w:t xml:space="preserve">(§ </w:t>
            </w:r>
            <w:r w:rsidR="00CD750D">
              <w:t>62</w:t>
            </w:r>
            <w:r w:rsidRPr="002B73CB">
              <w:t xml:space="preserve"> odst. 1</w:t>
            </w:r>
            <w:r>
              <w:t xml:space="preserve"> </w:t>
            </w:r>
            <w:r w:rsidR="00CD750D">
              <w:rPr>
                <w:bCs/>
              </w:rPr>
              <w:t>zákona o volbách do Parlamentu ve znění do</w:t>
            </w:r>
            <w:r w:rsidR="00E03784">
              <w:rPr>
                <w:bCs/>
              </w:rPr>
              <w:t> </w:t>
            </w:r>
            <w:r w:rsidR="00CD750D">
              <w:rPr>
                <w:bCs/>
              </w:rPr>
              <w:t>31.</w:t>
            </w:r>
            <w:r w:rsidR="00E03784">
              <w:rPr>
                <w:bCs/>
              </w:rPr>
              <w:t> </w:t>
            </w:r>
            <w:r w:rsidR="00CD750D">
              <w:rPr>
                <w:bCs/>
              </w:rPr>
              <w:t>12.</w:t>
            </w:r>
            <w:r w:rsidR="00E03784">
              <w:rPr>
                <w:bCs/>
              </w:rPr>
              <w:t> </w:t>
            </w:r>
            <w:r w:rsidR="00CD750D">
              <w:rPr>
                <w:bCs/>
              </w:rPr>
              <w:t>2025</w:t>
            </w:r>
            <w:r w:rsidRPr="002B73CB">
              <w:t>)</w:t>
            </w:r>
          </w:p>
        </w:tc>
      </w:tr>
      <w:tr w:rsidR="00324416" w:rsidRPr="00542F1B" w14:paraId="1B665602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10897F1" w14:textId="19151203" w:rsidR="00324416" w:rsidRDefault="00324416" w:rsidP="00C156CF">
            <w:pPr>
              <w:pStyle w:val="TableParagraph"/>
              <w:spacing w:before="120" w:after="120" w:line="276" w:lineRule="auto"/>
              <w:ind w:left="0" w:right="129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1B9DE4D" w14:textId="785495C4" w:rsidR="00324416" w:rsidRDefault="00324416" w:rsidP="00422C2A">
            <w:pPr>
              <w:pStyle w:val="TableParagraph"/>
              <w:tabs>
                <w:tab w:val="left" w:pos="883"/>
              </w:tabs>
              <w:spacing w:before="120" w:after="120" w:line="276" w:lineRule="auto"/>
              <w:ind w:left="0" w:right="35"/>
              <w:rPr>
                <w:color w:val="FF0000"/>
              </w:rPr>
            </w:pPr>
            <w:r>
              <w:rPr>
                <w:color w:val="FF0000"/>
              </w:rPr>
              <w:t>5. 8. 2026 (středa)</w:t>
            </w:r>
          </w:p>
        </w:tc>
        <w:tc>
          <w:tcPr>
            <w:tcW w:w="6804" w:type="dxa"/>
          </w:tcPr>
          <w:p w14:paraId="2C293E73" w14:textId="0B122345" w:rsidR="00240AB2" w:rsidRDefault="00324416" w:rsidP="009B602B">
            <w:pPr>
              <w:pStyle w:val="TableParagraph"/>
              <w:spacing w:before="120" w:after="120"/>
              <w:ind w:left="0" w:right="40"/>
              <w:jc w:val="both"/>
            </w:pPr>
            <w:r>
              <w:t>Registrační úřad předá kopie podaných přihlášek k registraci Českému statistickému úřadu</w:t>
            </w:r>
            <w:r w:rsidR="00240AB2">
              <w:t>.</w:t>
            </w:r>
            <w:r>
              <w:t xml:space="preserve"> </w:t>
            </w:r>
          </w:p>
          <w:p w14:paraId="6292236F" w14:textId="51DFD4F3" w:rsidR="00324416" w:rsidRDefault="00324416" w:rsidP="009B602B">
            <w:pPr>
              <w:pStyle w:val="TableParagraph"/>
              <w:spacing w:before="120" w:after="120"/>
              <w:ind w:left="0" w:right="40"/>
              <w:jc w:val="both"/>
            </w:pPr>
            <w:r>
              <w:t>(</w:t>
            </w:r>
            <w:r w:rsidR="00FA1A5B">
              <w:t>§ 3 odst. 1 vyhlášky o volbách do Parlamentu)</w:t>
            </w:r>
          </w:p>
        </w:tc>
      </w:tr>
      <w:tr w:rsidR="009B602B" w:rsidRPr="00542F1B" w14:paraId="26ECAE47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BE50446" w14:textId="0AF3DD25" w:rsidR="009B602B" w:rsidRDefault="009B602B" w:rsidP="00C156CF">
            <w:pPr>
              <w:pStyle w:val="TableParagraph"/>
              <w:spacing w:before="120" w:after="120" w:line="276" w:lineRule="auto"/>
              <w:ind w:left="0" w:right="129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BE1D980" w14:textId="3985BC7A" w:rsidR="009B602B" w:rsidRDefault="009B602B" w:rsidP="00422C2A">
            <w:pPr>
              <w:pStyle w:val="TableParagraph"/>
              <w:tabs>
                <w:tab w:val="left" w:pos="883"/>
              </w:tabs>
              <w:spacing w:before="120" w:after="120" w:line="276" w:lineRule="auto"/>
              <w:ind w:left="0" w:right="35"/>
              <w:rPr>
                <w:color w:val="FF0000"/>
              </w:rPr>
            </w:pPr>
            <w:r>
              <w:rPr>
                <w:color w:val="FF0000"/>
              </w:rPr>
              <w:t>8. 8. 2026 (sobota)</w:t>
            </w:r>
          </w:p>
        </w:tc>
        <w:tc>
          <w:tcPr>
            <w:tcW w:w="6804" w:type="dxa"/>
          </w:tcPr>
          <w:p w14:paraId="4AAE8CB8" w14:textId="327A22D3" w:rsidR="00240AB2" w:rsidRDefault="009B602B" w:rsidP="009B602B">
            <w:pPr>
              <w:pStyle w:val="TableParagraph"/>
              <w:spacing w:before="120" w:after="120"/>
              <w:ind w:left="0" w:right="40"/>
              <w:jc w:val="both"/>
            </w:pPr>
            <w:r>
              <w:t>Český statistický úřad předá registračnímu úřadu seznam kandidátů se shodným jménem, příjmením a věkem a další podklady pro kontrolu podaných přihlášek k</w:t>
            </w:r>
            <w:r w:rsidR="00240AB2">
              <w:t> </w:t>
            </w:r>
            <w:r>
              <w:t>registraci</w:t>
            </w:r>
            <w:r w:rsidR="00240AB2">
              <w:t>.</w:t>
            </w:r>
          </w:p>
          <w:p w14:paraId="22620F2B" w14:textId="1296C755" w:rsidR="009B602B" w:rsidRDefault="009B602B" w:rsidP="009B602B">
            <w:pPr>
              <w:pStyle w:val="TableParagraph"/>
              <w:spacing w:before="120" w:after="120"/>
              <w:ind w:left="0" w:right="40"/>
              <w:jc w:val="both"/>
            </w:pPr>
            <w:r>
              <w:lastRenderedPageBreak/>
              <w:t>(§ 3 odst. 2 vyhlášky o volbách do Parlamentu)</w:t>
            </w:r>
          </w:p>
        </w:tc>
      </w:tr>
      <w:tr w:rsidR="00F732BE" w:rsidRPr="00542F1B" w14:paraId="63C34035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DB0D596" w14:textId="4563E5D3" w:rsidR="00F732BE" w:rsidRPr="00542F1B" w:rsidRDefault="00F732BE" w:rsidP="00F732BE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>58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63FEBBC6" w14:textId="10E7BD26" w:rsidR="00F732BE" w:rsidRDefault="00933D71" w:rsidP="00933D71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12. 8. 2026 (středa)</w:t>
            </w:r>
          </w:p>
        </w:tc>
        <w:tc>
          <w:tcPr>
            <w:tcW w:w="6804" w:type="dxa"/>
          </w:tcPr>
          <w:p w14:paraId="6FD875A1" w14:textId="020119DA" w:rsidR="00240AB2" w:rsidRDefault="00F732BE" w:rsidP="00F732BE">
            <w:pPr>
              <w:spacing w:before="120" w:after="120"/>
              <w:jc w:val="both"/>
            </w:pPr>
            <w:r>
              <w:t xml:space="preserve">Registrační úřad </w:t>
            </w:r>
            <w:r w:rsidRPr="00542F1B">
              <w:t xml:space="preserve">vyzve k odstranění </w:t>
            </w:r>
            <w:r w:rsidR="008B4CB9">
              <w:t>zá</w:t>
            </w:r>
            <w:r w:rsidRPr="000D342B">
              <w:t xml:space="preserve">vad na </w:t>
            </w:r>
            <w:r w:rsidR="008B4CB9">
              <w:t>přihláškách k registraci</w:t>
            </w:r>
            <w:r w:rsidRPr="000D342B">
              <w:t>, pokud úkol přichází v</w:t>
            </w:r>
            <w:r w:rsidR="00240AB2">
              <w:t> </w:t>
            </w:r>
            <w:r w:rsidRPr="000D342B">
              <w:t>úvahu</w:t>
            </w:r>
            <w:r w:rsidR="00240AB2">
              <w:t>.</w:t>
            </w:r>
            <w:r w:rsidR="00DE1A1C" w:rsidRPr="000D342B">
              <w:t xml:space="preserve"> </w:t>
            </w:r>
          </w:p>
          <w:p w14:paraId="3E76846E" w14:textId="6B31FD24" w:rsidR="00F732BE" w:rsidRPr="00542F1B" w:rsidRDefault="00F732BE" w:rsidP="00F732BE">
            <w:pPr>
              <w:spacing w:before="120" w:after="120"/>
              <w:jc w:val="both"/>
            </w:pPr>
            <w:r w:rsidRPr="000D342B">
              <w:t xml:space="preserve">(§ </w:t>
            </w:r>
            <w:r w:rsidR="008B4CB9">
              <w:t xml:space="preserve">62 odst. 1 </w:t>
            </w:r>
            <w:r w:rsidR="008B4CB9">
              <w:rPr>
                <w:bCs/>
              </w:rPr>
              <w:t>zákona o volbách do Parlamentu ve znění do</w:t>
            </w:r>
            <w:r w:rsidR="00E03784">
              <w:rPr>
                <w:bCs/>
              </w:rPr>
              <w:t> </w:t>
            </w:r>
            <w:r w:rsidR="008B4CB9">
              <w:rPr>
                <w:bCs/>
              </w:rPr>
              <w:t>31.</w:t>
            </w:r>
            <w:r w:rsidR="00E03784">
              <w:rPr>
                <w:bCs/>
              </w:rPr>
              <w:t> </w:t>
            </w:r>
            <w:r w:rsidR="008B4CB9">
              <w:rPr>
                <w:bCs/>
              </w:rPr>
              <w:t>12.</w:t>
            </w:r>
            <w:r w:rsidR="00E03784">
              <w:rPr>
                <w:bCs/>
              </w:rPr>
              <w:t> </w:t>
            </w:r>
            <w:r w:rsidR="008B4CB9">
              <w:rPr>
                <w:bCs/>
              </w:rPr>
              <w:t>2025</w:t>
            </w:r>
            <w:r w:rsidRPr="000D342B">
              <w:t>)</w:t>
            </w:r>
          </w:p>
        </w:tc>
      </w:tr>
      <w:tr w:rsidR="00F732BE" w:rsidRPr="00542F1B" w14:paraId="3F5CB95F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CB0E654" w14:textId="4F7DC4D1" w:rsidR="00F732BE" w:rsidRDefault="00F732BE" w:rsidP="00F732BE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 w:rsidRPr="00542F1B">
              <w:rPr>
                <w:b/>
              </w:rPr>
              <w:t>5</w:t>
            </w:r>
            <w:r w:rsidR="00F5583E">
              <w:rPr>
                <w:b/>
              </w:rPr>
              <w:t>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9811C7B" w14:textId="32FD3A95" w:rsidR="00F732BE" w:rsidRDefault="00F5583E" w:rsidP="00487266">
            <w:pPr>
              <w:pStyle w:val="TableParagraph"/>
              <w:spacing w:before="120" w:after="120" w:line="276" w:lineRule="auto"/>
              <w:ind w:left="0" w:right="35"/>
              <w:rPr>
                <w:color w:val="FF0000"/>
              </w:rPr>
            </w:pPr>
            <w:r>
              <w:rPr>
                <w:color w:val="FF0000"/>
              </w:rPr>
              <w:t>20</w:t>
            </w:r>
            <w:r w:rsidR="00F732BE" w:rsidRPr="00542F1B">
              <w:rPr>
                <w:color w:val="FF0000"/>
              </w:rPr>
              <w:t xml:space="preserve">. </w:t>
            </w:r>
            <w:r w:rsidR="00487266">
              <w:rPr>
                <w:color w:val="FF0000"/>
              </w:rPr>
              <w:t>8</w:t>
            </w:r>
            <w:r w:rsidR="00F732BE" w:rsidRPr="00542F1B">
              <w:rPr>
                <w:color w:val="FF0000"/>
              </w:rPr>
              <w:t>. 202</w:t>
            </w:r>
            <w:r w:rsidR="00F732BE">
              <w:rPr>
                <w:color w:val="FF0000"/>
              </w:rPr>
              <w:t>6</w:t>
            </w:r>
            <w:r w:rsidR="00F732BE" w:rsidRPr="00542F1B">
              <w:rPr>
                <w:color w:val="FF0000"/>
              </w:rPr>
              <w:t xml:space="preserve"> (</w:t>
            </w:r>
            <w:r>
              <w:rPr>
                <w:color w:val="FF0000"/>
              </w:rPr>
              <w:t>čtvrtek</w:t>
            </w:r>
            <w:r w:rsidR="00F732BE" w:rsidRPr="00542F1B">
              <w:rPr>
                <w:color w:val="FF0000"/>
              </w:rPr>
              <w:t>)</w:t>
            </w:r>
          </w:p>
        </w:tc>
        <w:tc>
          <w:tcPr>
            <w:tcW w:w="6804" w:type="dxa"/>
          </w:tcPr>
          <w:p w14:paraId="61351D9A" w14:textId="2B97267F" w:rsidR="00240AB2" w:rsidRDefault="00F732BE" w:rsidP="004502BC">
            <w:pPr>
              <w:spacing w:before="120" w:after="120"/>
              <w:jc w:val="both"/>
            </w:pPr>
            <w:r w:rsidRPr="00542F1B">
              <w:t xml:space="preserve">Konec lhůty pro odstranění </w:t>
            </w:r>
            <w:r w:rsidR="00F5583E">
              <w:t>zá</w:t>
            </w:r>
            <w:r w:rsidRPr="000D342B">
              <w:t>vad</w:t>
            </w:r>
            <w:r w:rsidRPr="00542F1B">
              <w:t xml:space="preserve"> na </w:t>
            </w:r>
            <w:r w:rsidR="00F5583E">
              <w:t>přihláškách k</w:t>
            </w:r>
            <w:r w:rsidR="00240AB2">
              <w:t> </w:t>
            </w:r>
            <w:r w:rsidR="00F5583E">
              <w:t>registraci</w:t>
            </w:r>
            <w:r w:rsidR="00240AB2">
              <w:t>.</w:t>
            </w:r>
          </w:p>
          <w:p w14:paraId="392E46BE" w14:textId="15C3D0DF" w:rsidR="00F732BE" w:rsidRDefault="00F5583E" w:rsidP="004502BC">
            <w:pPr>
              <w:spacing w:before="120" w:after="120"/>
              <w:jc w:val="both"/>
            </w:pPr>
            <w:r w:rsidRPr="000D342B">
              <w:t xml:space="preserve">(§ </w:t>
            </w:r>
            <w:r>
              <w:t xml:space="preserve">62 odst. 1 </w:t>
            </w:r>
            <w:r>
              <w:rPr>
                <w:bCs/>
              </w:rPr>
              <w:t>zákona o volbách do Parlamentu ve znění do</w:t>
            </w:r>
            <w:r w:rsidR="00E03784">
              <w:rPr>
                <w:bCs/>
              </w:rPr>
              <w:t> </w:t>
            </w:r>
            <w:r>
              <w:rPr>
                <w:bCs/>
              </w:rPr>
              <w:t>31.</w:t>
            </w:r>
            <w:r w:rsidR="00E03784">
              <w:rPr>
                <w:bCs/>
              </w:rPr>
              <w:t> </w:t>
            </w:r>
            <w:r>
              <w:rPr>
                <w:bCs/>
              </w:rPr>
              <w:t>12.</w:t>
            </w:r>
            <w:r w:rsidR="00E03784">
              <w:rPr>
                <w:bCs/>
              </w:rPr>
              <w:t> </w:t>
            </w:r>
            <w:r>
              <w:rPr>
                <w:bCs/>
              </w:rPr>
              <w:t>2025</w:t>
            </w:r>
            <w:r w:rsidRPr="000D342B">
              <w:t>)</w:t>
            </w:r>
          </w:p>
        </w:tc>
      </w:tr>
      <w:tr w:rsidR="00F732BE" w:rsidRPr="00542F1B" w14:paraId="25704DD5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62AFF017" w14:textId="55A66BA5" w:rsidR="00F732BE" w:rsidRDefault="004502BC" w:rsidP="00F732BE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29A9513" w14:textId="0427BDB4" w:rsidR="00F732BE" w:rsidRDefault="00DD5FD0" w:rsidP="00DD5FD0">
            <w:pPr>
              <w:pStyle w:val="TableParagraph"/>
              <w:tabs>
                <w:tab w:val="left" w:pos="883"/>
              </w:tabs>
              <w:spacing w:before="120" w:after="120" w:line="276" w:lineRule="auto"/>
              <w:ind w:left="0" w:right="-107"/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="004502BC">
              <w:rPr>
                <w:color w:val="FF0000"/>
              </w:rPr>
              <w:t>1</w:t>
            </w:r>
            <w:r>
              <w:rPr>
                <w:color w:val="FF0000"/>
              </w:rPr>
              <w:t>. 8. 2026 (</w:t>
            </w:r>
            <w:r w:rsidR="00C95152">
              <w:rPr>
                <w:color w:val="FF0000"/>
              </w:rPr>
              <w:t>pátek</w:t>
            </w:r>
            <w:r>
              <w:rPr>
                <w:color w:val="FF0000"/>
              </w:rPr>
              <w:t>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116B234E" w14:textId="42624ACA" w:rsidR="00240AB2" w:rsidRDefault="00F732BE" w:rsidP="00F12FC0">
            <w:pPr>
              <w:spacing w:before="120" w:after="120"/>
              <w:jc w:val="both"/>
              <w:rPr>
                <w:b/>
                <w:bCs/>
              </w:rPr>
            </w:pPr>
            <w:r w:rsidRPr="00F732BE">
              <w:rPr>
                <w:b/>
                <w:bCs/>
              </w:rPr>
              <w:t xml:space="preserve">Registrační úřad </w:t>
            </w:r>
            <w:r w:rsidR="004502BC">
              <w:rPr>
                <w:b/>
                <w:bCs/>
              </w:rPr>
              <w:t>vydá rozhodnutí</w:t>
            </w:r>
            <w:r w:rsidRPr="00F732BE">
              <w:rPr>
                <w:b/>
                <w:bCs/>
              </w:rPr>
              <w:t xml:space="preserve"> </w:t>
            </w:r>
            <w:r w:rsidRPr="004502BC">
              <w:rPr>
                <w:b/>
                <w:bCs/>
              </w:rPr>
              <w:t xml:space="preserve">o registraci nebo o odmítnutí </w:t>
            </w:r>
            <w:r w:rsidR="004502BC" w:rsidRPr="004502BC">
              <w:rPr>
                <w:b/>
                <w:bCs/>
              </w:rPr>
              <w:t>přihlášky k</w:t>
            </w:r>
            <w:r w:rsidR="00240AB2">
              <w:rPr>
                <w:b/>
                <w:bCs/>
              </w:rPr>
              <w:t> </w:t>
            </w:r>
            <w:r w:rsidR="004502BC" w:rsidRPr="004502BC">
              <w:rPr>
                <w:b/>
                <w:bCs/>
              </w:rPr>
              <w:t>registraci</w:t>
            </w:r>
            <w:r w:rsidR="00240AB2">
              <w:rPr>
                <w:b/>
                <w:bCs/>
              </w:rPr>
              <w:t>.</w:t>
            </w:r>
            <w:r w:rsidR="006A78E4" w:rsidRPr="004502BC">
              <w:rPr>
                <w:b/>
                <w:bCs/>
              </w:rPr>
              <w:t xml:space="preserve"> </w:t>
            </w:r>
          </w:p>
          <w:p w14:paraId="4F55B0E6" w14:textId="21D9D389" w:rsidR="00F732BE" w:rsidRPr="00240AB2" w:rsidRDefault="00F732BE" w:rsidP="00F12FC0">
            <w:pPr>
              <w:spacing w:before="120" w:after="120"/>
              <w:jc w:val="both"/>
            </w:pPr>
            <w:r w:rsidRPr="00240AB2">
              <w:t xml:space="preserve">(§ </w:t>
            </w:r>
            <w:r w:rsidR="004502BC" w:rsidRPr="00240AB2">
              <w:t>62</w:t>
            </w:r>
            <w:r w:rsidRPr="00240AB2">
              <w:t xml:space="preserve"> odst. </w:t>
            </w:r>
            <w:r w:rsidR="004502BC" w:rsidRPr="00240AB2">
              <w:t>2</w:t>
            </w:r>
            <w:r w:rsidRPr="00240AB2">
              <w:t xml:space="preserve"> a </w:t>
            </w:r>
            <w:r w:rsidR="004502BC" w:rsidRPr="00240AB2">
              <w:t>3</w:t>
            </w:r>
            <w:r w:rsidRPr="00240AB2">
              <w:t xml:space="preserve"> </w:t>
            </w:r>
            <w:r w:rsidR="004502BC" w:rsidRPr="00240AB2">
              <w:t>zákona o volbách do Parlamentu ve znění do</w:t>
            </w:r>
            <w:r w:rsidR="00E03784">
              <w:t> </w:t>
            </w:r>
            <w:r w:rsidR="0076725F">
              <w:br/>
            </w:r>
            <w:r w:rsidR="004502BC" w:rsidRPr="00240AB2">
              <w:t>31.</w:t>
            </w:r>
            <w:r w:rsidR="0076725F">
              <w:t xml:space="preserve"> </w:t>
            </w:r>
            <w:r w:rsidR="004502BC" w:rsidRPr="00240AB2">
              <w:t>12. 2025)</w:t>
            </w:r>
          </w:p>
        </w:tc>
      </w:tr>
      <w:tr w:rsidR="0076725F" w:rsidRPr="00542F1B" w14:paraId="7632D50A" w14:textId="77777777" w:rsidTr="009B6425">
        <w:tc>
          <w:tcPr>
            <w:tcW w:w="2836" w:type="dxa"/>
            <w:gridSpan w:val="2"/>
            <w:shd w:val="clear" w:color="auto" w:fill="FBE4D5" w:themeFill="accent2" w:themeFillTint="33"/>
          </w:tcPr>
          <w:p w14:paraId="11D8EDFC" w14:textId="59CD9458" w:rsidR="0076725F" w:rsidRPr="0076725F" w:rsidRDefault="0076725F" w:rsidP="00DD5FD0">
            <w:pPr>
              <w:pStyle w:val="TableParagraph"/>
              <w:tabs>
                <w:tab w:val="left" w:pos="883"/>
              </w:tabs>
              <w:spacing w:before="120" w:after="120" w:line="276" w:lineRule="auto"/>
              <w:ind w:left="0" w:right="-107"/>
              <w:rPr>
                <w:b/>
                <w:bCs/>
                <w:color w:val="FF0000"/>
              </w:rPr>
            </w:pPr>
            <w:r w:rsidRPr="0076725F">
              <w:rPr>
                <w:b/>
                <w:bCs/>
              </w:rPr>
              <w:t>v návaznosti na vydání rozhodnutí</w:t>
            </w:r>
          </w:p>
        </w:tc>
        <w:tc>
          <w:tcPr>
            <w:tcW w:w="6804" w:type="dxa"/>
          </w:tcPr>
          <w:p w14:paraId="63D508E1" w14:textId="77777777" w:rsidR="0076725F" w:rsidRDefault="0076725F" w:rsidP="00F12FC0">
            <w:pPr>
              <w:spacing w:before="120" w:after="120"/>
              <w:jc w:val="both"/>
            </w:pPr>
            <w:r>
              <w:t>Registrační úřad informuje starosty obcí ve volebním obvodu o registraci přihlášek k registraci.</w:t>
            </w:r>
          </w:p>
          <w:p w14:paraId="4A2E8861" w14:textId="09A2FC9A" w:rsidR="0076725F" w:rsidRPr="00BB5626" w:rsidRDefault="0076725F" w:rsidP="00F12FC0">
            <w:pPr>
              <w:spacing w:before="120" w:after="120"/>
              <w:jc w:val="both"/>
            </w:pPr>
            <w:r>
              <w:t xml:space="preserve">[§ 13 odst. 1 písm. c) </w:t>
            </w:r>
            <w:r w:rsidRPr="00240AB2">
              <w:t>zákona o volbách do Parlamentu ve znění do</w:t>
            </w:r>
            <w:r>
              <w:t> </w:t>
            </w:r>
            <w:r w:rsidRPr="00240AB2">
              <w:t>31.</w:t>
            </w:r>
            <w:r>
              <w:t> </w:t>
            </w:r>
            <w:r w:rsidRPr="00240AB2">
              <w:t>12. 2025</w:t>
            </w:r>
            <w:r>
              <w:t>]</w:t>
            </w:r>
          </w:p>
        </w:tc>
      </w:tr>
      <w:tr w:rsidR="0019266E" w:rsidRPr="00542F1B" w14:paraId="1BAF0B2F" w14:textId="77777777" w:rsidTr="0019266E">
        <w:tc>
          <w:tcPr>
            <w:tcW w:w="1418" w:type="dxa"/>
            <w:shd w:val="clear" w:color="auto" w:fill="FBE4D5" w:themeFill="accent2" w:themeFillTint="33"/>
          </w:tcPr>
          <w:p w14:paraId="4E742443" w14:textId="10634A1B" w:rsidR="0019266E" w:rsidRDefault="0019266E" w:rsidP="00F732BE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8A00045" w14:textId="34249F0A" w:rsidR="0019266E" w:rsidRDefault="0019266E" w:rsidP="00DD5FD0">
            <w:pPr>
              <w:pStyle w:val="TableParagraph"/>
              <w:tabs>
                <w:tab w:val="left" w:pos="883"/>
              </w:tabs>
              <w:spacing w:before="120" w:after="120" w:line="276" w:lineRule="auto"/>
              <w:ind w:left="0" w:right="-107"/>
              <w:rPr>
                <w:color w:val="FF0000"/>
              </w:rPr>
            </w:pPr>
            <w:r>
              <w:rPr>
                <w:color w:val="FF0000"/>
              </w:rPr>
              <w:t>22. 8. 2026 (</w:t>
            </w:r>
            <w:r w:rsidR="00C95152">
              <w:rPr>
                <w:color w:val="FF0000"/>
              </w:rPr>
              <w:t>sobota</w:t>
            </w:r>
            <w:r>
              <w:rPr>
                <w:color w:val="FF0000"/>
              </w:rPr>
              <w:t>)</w:t>
            </w:r>
          </w:p>
        </w:tc>
        <w:tc>
          <w:tcPr>
            <w:tcW w:w="6804" w:type="dxa"/>
          </w:tcPr>
          <w:p w14:paraId="551CB2E2" w14:textId="77777777" w:rsidR="00240AB2" w:rsidRDefault="00BB5626" w:rsidP="00F12FC0">
            <w:pPr>
              <w:spacing w:before="120" w:after="120"/>
              <w:jc w:val="both"/>
            </w:pPr>
            <w:r w:rsidRPr="00BB5626">
              <w:t>Registrační úřad zašle</w:t>
            </w:r>
            <w:r>
              <w:t xml:space="preserve"> seznam zaregistrovaných přihlášek k registraci a seznam odmítnutých přihlášek k registraci Státní volební komisi</w:t>
            </w:r>
            <w:r w:rsidR="00240AB2">
              <w:t>.</w:t>
            </w:r>
          </w:p>
          <w:p w14:paraId="0D37406B" w14:textId="3B36CCDF" w:rsidR="0019266E" w:rsidRPr="00BB5626" w:rsidRDefault="00BB5626" w:rsidP="00F12FC0">
            <w:pPr>
              <w:spacing w:before="120" w:after="120"/>
              <w:jc w:val="both"/>
            </w:pPr>
            <w:r>
              <w:t>(§ 3 odst. 4 vyhlášky o volbách do Parlamentu)</w:t>
            </w:r>
          </w:p>
        </w:tc>
      </w:tr>
      <w:tr w:rsidR="00F732BE" w:rsidRPr="00542F1B" w14:paraId="6AC6C467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4F56329F" w14:textId="01FE2DC1" w:rsidR="00F732BE" w:rsidRDefault="00A378F4" w:rsidP="00F732BE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38E0E84F" w14:textId="114C9AE1" w:rsidR="00F732BE" w:rsidRDefault="00E6213D" w:rsidP="00E6213D">
            <w:pPr>
              <w:pStyle w:val="TableParagraph"/>
              <w:spacing w:before="120" w:after="120" w:line="276" w:lineRule="auto"/>
              <w:ind w:left="0" w:right="-249"/>
              <w:rPr>
                <w:color w:val="FF0000"/>
              </w:rPr>
            </w:pPr>
            <w:r>
              <w:rPr>
                <w:color w:val="FF0000"/>
              </w:rPr>
              <w:t>25. 8. 2026 (úterý)</w:t>
            </w:r>
          </w:p>
        </w:tc>
        <w:tc>
          <w:tcPr>
            <w:tcW w:w="6804" w:type="dxa"/>
          </w:tcPr>
          <w:p w14:paraId="3DED4EBC" w14:textId="77777777" w:rsidR="00240AB2" w:rsidRDefault="00A378F4" w:rsidP="00F30FA9">
            <w:pPr>
              <w:spacing w:before="120" w:after="120"/>
              <w:jc w:val="both"/>
            </w:pPr>
            <w:r>
              <w:t xml:space="preserve">Registrační úřad </w:t>
            </w:r>
            <w:r w:rsidRPr="000D342B">
              <w:t xml:space="preserve">vylosuje </w:t>
            </w:r>
            <w:r w:rsidR="00F30FA9">
              <w:t>čísla, kterými budou označeny hlasovací lístky kandidátů</w:t>
            </w:r>
            <w:r w:rsidR="00240AB2">
              <w:t>.</w:t>
            </w:r>
          </w:p>
          <w:p w14:paraId="273D03C8" w14:textId="0627FC9F" w:rsidR="00F732BE" w:rsidRDefault="00A378F4" w:rsidP="00F30FA9">
            <w:pPr>
              <w:spacing w:before="120" w:after="120"/>
              <w:jc w:val="both"/>
            </w:pPr>
            <w:r w:rsidRPr="000D342B">
              <w:t xml:space="preserve">(§ </w:t>
            </w:r>
            <w:r w:rsidR="00F30FA9">
              <w:t xml:space="preserve">62 odst. 6 </w:t>
            </w:r>
            <w:r w:rsidR="00F30FA9">
              <w:rPr>
                <w:bCs/>
              </w:rPr>
              <w:t>zákona o volbách do Parlamentu ve znění do</w:t>
            </w:r>
            <w:r w:rsidR="00E03784">
              <w:rPr>
                <w:bCs/>
              </w:rPr>
              <w:t> </w:t>
            </w:r>
            <w:r w:rsidR="00F30FA9">
              <w:rPr>
                <w:bCs/>
              </w:rPr>
              <w:t>31.</w:t>
            </w:r>
            <w:r w:rsidR="00E03784">
              <w:rPr>
                <w:bCs/>
              </w:rPr>
              <w:t> </w:t>
            </w:r>
            <w:r w:rsidR="00F30FA9">
              <w:rPr>
                <w:bCs/>
              </w:rPr>
              <w:t>12.</w:t>
            </w:r>
            <w:r w:rsidR="00E03784">
              <w:rPr>
                <w:bCs/>
              </w:rPr>
              <w:t> </w:t>
            </w:r>
            <w:r w:rsidR="00F30FA9">
              <w:rPr>
                <w:bCs/>
              </w:rPr>
              <w:t xml:space="preserve">2025 </w:t>
            </w:r>
            <w:r w:rsidR="00F30FA9">
              <w:t>a § 4 odst. 2 vyhlášky o volbách do Parlamentu</w:t>
            </w:r>
            <w:r w:rsidRPr="000D342B">
              <w:t>)</w:t>
            </w:r>
          </w:p>
        </w:tc>
      </w:tr>
      <w:tr w:rsidR="00F22277" w:rsidRPr="00542F1B" w14:paraId="38F9E0D5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04EB752D" w14:textId="3B5FCA85" w:rsidR="00F22277" w:rsidRPr="00825F30" w:rsidRDefault="00F22277" w:rsidP="00F22277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 w:rsidRPr="00825F30">
              <w:rPr>
                <w:b/>
              </w:rPr>
              <w:t>4</w:t>
            </w:r>
            <w:r w:rsidR="00C648FC">
              <w:rPr>
                <w:b/>
              </w:rPr>
              <w:t>4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7FAE2DD" w14:textId="61063FA5" w:rsidR="00F22277" w:rsidRPr="00825F30" w:rsidRDefault="00F22277" w:rsidP="00F22277">
            <w:pPr>
              <w:pStyle w:val="TableParagraph"/>
              <w:tabs>
                <w:tab w:val="left" w:pos="883"/>
              </w:tabs>
              <w:spacing w:before="120" w:after="120" w:line="276" w:lineRule="auto"/>
              <w:ind w:left="0" w:right="-107"/>
              <w:rPr>
                <w:color w:val="FF0000"/>
              </w:rPr>
            </w:pPr>
            <w:r w:rsidRPr="00825F30">
              <w:rPr>
                <w:color w:val="FF0000"/>
              </w:rPr>
              <w:t>2</w:t>
            </w:r>
            <w:r w:rsidR="00C648FC">
              <w:rPr>
                <w:color w:val="FF0000"/>
              </w:rPr>
              <w:t>6</w:t>
            </w:r>
            <w:r w:rsidRPr="00825F30">
              <w:rPr>
                <w:color w:val="FF0000"/>
              </w:rPr>
              <w:t>. 8. 2026 (</w:t>
            </w:r>
            <w:r w:rsidR="00C648FC">
              <w:rPr>
                <w:color w:val="FF0000"/>
              </w:rPr>
              <w:t>středa</w:t>
            </w:r>
            <w:r w:rsidRPr="00825F30">
              <w:rPr>
                <w:color w:val="FF0000"/>
              </w:rPr>
              <w:t>)</w:t>
            </w:r>
          </w:p>
        </w:tc>
        <w:tc>
          <w:tcPr>
            <w:tcW w:w="6804" w:type="dxa"/>
          </w:tcPr>
          <w:p w14:paraId="65F1EFB6" w14:textId="77777777" w:rsidR="00240AB2" w:rsidRDefault="00F22277" w:rsidP="00F22277">
            <w:pPr>
              <w:spacing w:before="120" w:after="120"/>
              <w:jc w:val="both"/>
            </w:pPr>
            <w:r w:rsidRPr="00825F30">
              <w:t xml:space="preserve">Volební strana, která podala </w:t>
            </w:r>
            <w:r w:rsidR="00C648FC">
              <w:t>přihlášku k registraci</w:t>
            </w:r>
            <w:r w:rsidRPr="00825F30">
              <w:t xml:space="preserve">, se může domáhat ochrany u soudu proti rozhodnutí registračního úřadu </w:t>
            </w:r>
            <w:r w:rsidR="00C648FC">
              <w:t>do 2 pracovních dnů od doručení rozhodnutí</w:t>
            </w:r>
            <w:r w:rsidR="00240AB2">
              <w:t>.</w:t>
            </w:r>
          </w:p>
          <w:p w14:paraId="4EDE15DF" w14:textId="691977E7" w:rsidR="00F22277" w:rsidRPr="00825F30" w:rsidRDefault="00F22277" w:rsidP="00F22277">
            <w:pPr>
              <w:spacing w:before="120" w:after="120"/>
              <w:jc w:val="both"/>
            </w:pPr>
            <w:r w:rsidRPr="00825F30">
              <w:t>(§ 80 odst. 2 zákona o</w:t>
            </w:r>
            <w:r w:rsidR="00C648FC">
              <w:t> </w:t>
            </w:r>
            <w:r w:rsidRPr="00825F30">
              <w:t>správě voleb)</w:t>
            </w:r>
          </w:p>
        </w:tc>
      </w:tr>
      <w:tr w:rsidR="00F22277" w:rsidRPr="00542F1B" w14:paraId="0174E92D" w14:textId="77777777" w:rsidTr="005A6125">
        <w:tc>
          <w:tcPr>
            <w:tcW w:w="1418" w:type="dxa"/>
            <w:shd w:val="clear" w:color="auto" w:fill="FBE4D5" w:themeFill="accent2" w:themeFillTint="33"/>
          </w:tcPr>
          <w:p w14:paraId="119DEFF8" w14:textId="1D06AE88" w:rsidR="00F22277" w:rsidRDefault="00F22277" w:rsidP="00F22277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30BBE81" w14:textId="24724FC8" w:rsidR="00F22277" w:rsidRDefault="00F22277" w:rsidP="00F22277">
            <w:pPr>
              <w:pStyle w:val="TableParagraph"/>
              <w:tabs>
                <w:tab w:val="left" w:pos="1024"/>
              </w:tabs>
              <w:spacing w:before="120" w:after="120" w:line="276" w:lineRule="auto"/>
              <w:ind w:left="0" w:right="-107"/>
              <w:rPr>
                <w:color w:val="FF0000"/>
              </w:rPr>
            </w:pPr>
            <w:r>
              <w:rPr>
                <w:color w:val="FF0000"/>
              </w:rPr>
              <w:t>30. 8. 2026 (neděle)</w:t>
            </w:r>
          </w:p>
        </w:tc>
        <w:tc>
          <w:tcPr>
            <w:tcW w:w="6804" w:type="dxa"/>
          </w:tcPr>
          <w:p w14:paraId="263E3C5C" w14:textId="3F29BB9D" w:rsidR="00240AB2" w:rsidRDefault="00F22277" w:rsidP="00F22277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Konec lhůty pro předání nebo doručení písemné žádosti o zápis do</w:t>
            </w:r>
            <w:r w:rsidR="00E03784">
              <w:rPr>
                <w:bCs/>
              </w:rPr>
              <w:t> </w:t>
            </w:r>
            <w:r>
              <w:rPr>
                <w:bCs/>
              </w:rPr>
              <w:t>zvláštního seznamu voličů vedeného zastupitelským úřadem</w:t>
            </w:r>
            <w:r w:rsidR="00240AB2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  <w:p w14:paraId="24984AA9" w14:textId="22FFE775" w:rsidR="00F22277" w:rsidRPr="005A6125" w:rsidRDefault="00F22277" w:rsidP="00F22277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 xml:space="preserve">[§ 6 písm. a) zákona o volbách do Parlamentu </w:t>
            </w:r>
            <w:r>
              <w:t>v</w:t>
            </w:r>
            <w:r w:rsidR="005C62F0">
              <w:t>e znění do 31. 12. 202</w:t>
            </w:r>
            <w:r w:rsidR="00DB3CFD">
              <w:t>5</w:t>
            </w:r>
            <w:r w:rsidR="005C62F0">
              <w:t xml:space="preserve"> </w:t>
            </w:r>
            <w:r>
              <w:t>ve spojení s</w:t>
            </w:r>
            <w:r>
              <w:rPr>
                <w:bCs/>
              </w:rPr>
              <w:t xml:space="preserve"> § 56 odst. 4 a § 84 odst. 3 zákona o správě voleb]</w:t>
            </w:r>
          </w:p>
        </w:tc>
      </w:tr>
      <w:tr w:rsidR="00F22277" w:rsidRPr="00542F1B" w14:paraId="4E86BE7F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733D882A" w14:textId="4B38E455" w:rsidR="00F22277" w:rsidRDefault="00F22277" w:rsidP="00F22277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3</w:t>
            </w:r>
            <w:r w:rsidR="008D3427">
              <w:rPr>
                <w:b/>
              </w:rPr>
              <w:t>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A9DAF31" w14:textId="6A3F916F" w:rsidR="00F22277" w:rsidRDefault="008D3427" w:rsidP="00F22277">
            <w:pPr>
              <w:pStyle w:val="TableParagraph"/>
              <w:spacing w:before="120" w:after="120" w:line="276" w:lineRule="auto"/>
              <w:ind w:left="0" w:right="129"/>
              <w:rPr>
                <w:color w:val="FF0000"/>
              </w:rPr>
            </w:pPr>
            <w:r>
              <w:rPr>
                <w:color w:val="FF0000"/>
              </w:rPr>
              <w:t>9</w:t>
            </w:r>
            <w:r w:rsidR="00F22277">
              <w:rPr>
                <w:color w:val="FF0000"/>
              </w:rPr>
              <w:t>. 9. 2026 (</w:t>
            </w:r>
            <w:r>
              <w:rPr>
                <w:color w:val="FF0000"/>
              </w:rPr>
              <w:t>středa</w:t>
            </w:r>
            <w:r w:rsidR="00F22277">
              <w:rPr>
                <w:color w:val="FF0000"/>
              </w:rPr>
              <w:t>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499218A8" w14:textId="77777777" w:rsidR="00240AB2" w:rsidRDefault="00D80FBD" w:rsidP="00F22277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Politická strana, politické hnutí nebo koalice a nezávislý kandidát, jejichž přihláška k registraci byla ve volebním obvodu zaregistrována, a která kandiduje toliko ve volbách do Senátu, delegují členy a náhradníky do okrskových volebních komisí</w:t>
            </w:r>
            <w:r w:rsidR="00240AB2">
              <w:rPr>
                <w:b/>
              </w:rPr>
              <w:t>.</w:t>
            </w:r>
          </w:p>
          <w:p w14:paraId="2E56AF10" w14:textId="2E67AB38" w:rsidR="00F22277" w:rsidRPr="00240AB2" w:rsidRDefault="00D80FBD" w:rsidP="00F22277">
            <w:pPr>
              <w:spacing w:before="120" w:after="120"/>
              <w:jc w:val="both"/>
              <w:rPr>
                <w:bCs/>
              </w:rPr>
            </w:pPr>
            <w:r w:rsidRPr="00240AB2">
              <w:rPr>
                <w:bCs/>
              </w:rPr>
              <w:t>(14e odst. 3 zákona o volbách do Parlamentu ve znění do</w:t>
            </w:r>
            <w:r w:rsidR="00E03784">
              <w:rPr>
                <w:bCs/>
              </w:rPr>
              <w:t> </w:t>
            </w:r>
            <w:r w:rsidRPr="00240AB2">
              <w:rPr>
                <w:bCs/>
              </w:rPr>
              <w:t>31.</w:t>
            </w:r>
            <w:r w:rsidR="00E03784">
              <w:rPr>
                <w:bCs/>
              </w:rPr>
              <w:t> </w:t>
            </w:r>
            <w:r w:rsidRPr="00240AB2">
              <w:rPr>
                <w:bCs/>
              </w:rPr>
              <w:t>12.</w:t>
            </w:r>
            <w:r w:rsidR="00E03784">
              <w:rPr>
                <w:bCs/>
              </w:rPr>
              <w:t> </w:t>
            </w:r>
            <w:r w:rsidRPr="00240AB2">
              <w:rPr>
                <w:bCs/>
              </w:rPr>
              <w:t>2025 ve spojení s usnesením NSS č. j. Vol 23/2014-110 ze dne 20. 11. 2014)</w:t>
            </w:r>
          </w:p>
        </w:tc>
      </w:tr>
      <w:tr w:rsidR="00F22277" w:rsidRPr="00542F1B" w14:paraId="3473FDEE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2CCE0D6F" w14:textId="42369FA3" w:rsidR="00F22277" w:rsidRDefault="00F22277" w:rsidP="00F22277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7E62414" w14:textId="3A270370" w:rsidR="00F22277" w:rsidRDefault="00F22277" w:rsidP="00F22277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9. 9. 2026 (středa)</w:t>
            </w:r>
          </w:p>
        </w:tc>
        <w:tc>
          <w:tcPr>
            <w:tcW w:w="6804" w:type="dxa"/>
          </w:tcPr>
          <w:p w14:paraId="05657A8B" w14:textId="77777777" w:rsidR="00240AB2" w:rsidRDefault="00F22277" w:rsidP="00F22277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Zastupitelský úřad uzavře zvláštní seznam voličů a neprodleně jej předá Ministerstvu zahraničních věcí</w:t>
            </w:r>
            <w:r w:rsidR="00240AB2">
              <w:rPr>
                <w:bCs/>
              </w:rPr>
              <w:t>.</w:t>
            </w:r>
          </w:p>
          <w:p w14:paraId="5302FB6A" w14:textId="2DF9A0CE" w:rsidR="00F22277" w:rsidRDefault="00F22277" w:rsidP="00F22277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(§ 6 odst. 7 zákona o volbách do Parlamentu </w:t>
            </w:r>
            <w:r>
              <w:t>v</w:t>
            </w:r>
            <w:r w:rsidR="002368AB">
              <w:t xml:space="preserve">e znění </w:t>
            </w:r>
            <w:r>
              <w:t>do</w:t>
            </w:r>
            <w:r w:rsidR="00E03784">
              <w:t> </w:t>
            </w:r>
            <w:r>
              <w:t>31.</w:t>
            </w:r>
            <w:r w:rsidR="00E03784">
              <w:t> </w:t>
            </w:r>
            <w:r w:rsidR="002368AB">
              <w:t>12.</w:t>
            </w:r>
            <w:r w:rsidR="00E03784">
              <w:t> </w:t>
            </w:r>
            <w:r>
              <w:t>2025 ve spojení s</w:t>
            </w:r>
            <w:r>
              <w:rPr>
                <w:bCs/>
              </w:rPr>
              <w:t xml:space="preserve"> § 84 odst. 3 zákona o správě voleb)</w:t>
            </w:r>
          </w:p>
        </w:tc>
      </w:tr>
      <w:tr w:rsidR="00F22277" w:rsidRPr="00542F1B" w14:paraId="7C280633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68204D5" w14:textId="26519C42" w:rsidR="00F22277" w:rsidRPr="00D83D0F" w:rsidRDefault="00F22277" w:rsidP="00F22277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5003A57" w14:textId="67D511AF" w:rsidR="00F22277" w:rsidRPr="00DC7ADC" w:rsidRDefault="00F22277" w:rsidP="00F22277">
            <w:pPr>
              <w:pStyle w:val="TableParagraph"/>
              <w:tabs>
                <w:tab w:val="left" w:pos="1166"/>
              </w:tabs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19. 9. 2026 (sobota)</w:t>
            </w:r>
          </w:p>
        </w:tc>
        <w:tc>
          <w:tcPr>
            <w:tcW w:w="6804" w:type="dxa"/>
          </w:tcPr>
          <w:p w14:paraId="674B4D53" w14:textId="77777777" w:rsidR="00240AB2" w:rsidRDefault="00F22277" w:rsidP="00E86C3C">
            <w:pPr>
              <w:pStyle w:val="TableParagraph"/>
              <w:spacing w:before="120" w:after="120"/>
              <w:ind w:left="6" w:right="40"/>
              <w:jc w:val="both"/>
            </w:pPr>
            <w:r>
              <w:t xml:space="preserve">Registrační úřad zaregistruje </w:t>
            </w:r>
            <w:r w:rsidR="006C25CC">
              <w:t>přihlášky k registraci</w:t>
            </w:r>
            <w:r>
              <w:t xml:space="preserve"> na základě rozhodnutí soudu, pokud tento úkol přichází v</w:t>
            </w:r>
            <w:r w:rsidR="00240AB2">
              <w:t> </w:t>
            </w:r>
            <w:r>
              <w:t>úvahu</w:t>
            </w:r>
            <w:r w:rsidR="00240AB2">
              <w:t>.</w:t>
            </w:r>
          </w:p>
          <w:p w14:paraId="04CB0914" w14:textId="2F7DF420" w:rsidR="00F22277" w:rsidRPr="004A3A46" w:rsidRDefault="00F22277" w:rsidP="00E86C3C">
            <w:pPr>
              <w:pStyle w:val="TableParagraph"/>
              <w:spacing w:before="120" w:after="120"/>
              <w:ind w:left="6" w:right="40"/>
              <w:jc w:val="both"/>
              <w:rPr>
                <w:bCs/>
              </w:rPr>
            </w:pPr>
            <w:r>
              <w:t>(§</w:t>
            </w:r>
            <w:r w:rsidR="006C25CC">
              <w:t xml:space="preserve"> 62 odst. 7 </w:t>
            </w:r>
            <w:r w:rsidR="006C25CC">
              <w:rPr>
                <w:bCs/>
              </w:rPr>
              <w:t xml:space="preserve">zákona o volbách do Parlamentu </w:t>
            </w:r>
            <w:r w:rsidR="006C25CC">
              <w:t>ve znění do</w:t>
            </w:r>
            <w:r w:rsidR="00E03784">
              <w:t> </w:t>
            </w:r>
            <w:r w:rsidR="006C25CC">
              <w:t>31.</w:t>
            </w:r>
            <w:r w:rsidR="00E03784">
              <w:t> </w:t>
            </w:r>
            <w:r w:rsidR="006C25CC">
              <w:t>12.</w:t>
            </w:r>
            <w:r w:rsidR="00E03784">
              <w:t> </w:t>
            </w:r>
            <w:r w:rsidR="006C25CC">
              <w:t>2025</w:t>
            </w:r>
            <w:r w:rsidRPr="00437390">
              <w:t>)</w:t>
            </w:r>
          </w:p>
        </w:tc>
      </w:tr>
      <w:tr w:rsidR="00F22277" w:rsidRPr="00542F1B" w14:paraId="5D20DD5A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45097105" w14:textId="24BFF62A" w:rsidR="00F22277" w:rsidRDefault="00F22277" w:rsidP="00F22277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6419E0B" w14:textId="396B9F25" w:rsidR="00F22277" w:rsidRDefault="00F22277" w:rsidP="00F22277">
            <w:pPr>
              <w:pStyle w:val="TableParagraph"/>
              <w:spacing w:before="120" w:after="120" w:line="276" w:lineRule="auto"/>
              <w:ind w:left="0" w:right="35"/>
              <w:rPr>
                <w:color w:val="FF0000"/>
              </w:rPr>
            </w:pPr>
            <w:r>
              <w:rPr>
                <w:color w:val="FF0000"/>
              </w:rPr>
              <w:t>19. 9. 2026 (sobota)</w:t>
            </w:r>
          </w:p>
        </w:tc>
        <w:tc>
          <w:tcPr>
            <w:tcW w:w="6804" w:type="dxa"/>
          </w:tcPr>
          <w:p w14:paraId="58AAE2C7" w14:textId="77777777" w:rsidR="00240AB2" w:rsidRDefault="00F22277" w:rsidP="00122FA6">
            <w:pPr>
              <w:pStyle w:val="TableParagraph"/>
              <w:spacing w:before="120" w:after="120"/>
              <w:ind w:left="6" w:right="40"/>
              <w:jc w:val="both"/>
            </w:pPr>
            <w:r>
              <w:t>Ministerstvo zahraničních věcí sdělí Ministerstvu vnitra konečné znění zvláštních seznamů voličů vedených zastupitelskými úřady</w:t>
            </w:r>
            <w:r w:rsidR="00240AB2">
              <w:t>.</w:t>
            </w:r>
          </w:p>
          <w:p w14:paraId="6E58BB93" w14:textId="547FACFE" w:rsidR="00F22277" w:rsidRDefault="00F22277" w:rsidP="00122FA6">
            <w:pPr>
              <w:pStyle w:val="TableParagraph"/>
              <w:spacing w:before="120" w:after="120"/>
              <w:ind w:left="6" w:right="40"/>
              <w:jc w:val="both"/>
            </w:pPr>
            <w:r>
              <w:t>(§ 6 odst. 7 zákona o volbách do Parlamentu v</w:t>
            </w:r>
            <w:r w:rsidR="006C25CC">
              <w:t xml:space="preserve">e znění </w:t>
            </w:r>
            <w:r>
              <w:t>do</w:t>
            </w:r>
            <w:r w:rsidR="00E03784">
              <w:t> </w:t>
            </w:r>
            <w:r>
              <w:t>31.</w:t>
            </w:r>
            <w:r w:rsidR="00E03784">
              <w:t> </w:t>
            </w:r>
            <w:r w:rsidR="005B5DFC">
              <w:t>12.</w:t>
            </w:r>
            <w:r w:rsidR="00E03784">
              <w:t> 2</w:t>
            </w:r>
            <w:r>
              <w:t>025 ve spojení s § 84 odst. 3 zákona o správě voleb)</w:t>
            </w:r>
          </w:p>
        </w:tc>
      </w:tr>
      <w:tr w:rsidR="00F22277" w:rsidRPr="00542F1B" w14:paraId="7898E4B6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F7280E7" w14:textId="6CB1CB80" w:rsidR="00F22277" w:rsidRPr="00D83D0F" w:rsidRDefault="00F22277" w:rsidP="00F22277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46C80133" w14:textId="2DDC28A7" w:rsidR="00F22277" w:rsidRPr="00DC7ADC" w:rsidRDefault="00F22277" w:rsidP="00F22277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23. 9. 2026 (středa)</w:t>
            </w:r>
          </w:p>
        </w:tc>
        <w:tc>
          <w:tcPr>
            <w:tcW w:w="6804" w:type="dxa"/>
          </w:tcPr>
          <w:p w14:paraId="5155CC20" w14:textId="77777777" w:rsidR="00240AB2" w:rsidRDefault="00F22277" w:rsidP="00122FA6">
            <w:pPr>
              <w:pStyle w:val="TableParagraph"/>
              <w:spacing w:before="120" w:after="120"/>
              <w:ind w:left="6" w:right="40"/>
              <w:jc w:val="both"/>
            </w:pPr>
            <w:r>
              <w:t>S</w:t>
            </w:r>
            <w:r w:rsidRPr="00437390">
              <w:t>tarosta</w:t>
            </w:r>
            <w:r>
              <w:t xml:space="preserve"> může vyhradit </w:t>
            </w:r>
            <w:r w:rsidRPr="00D83D0F">
              <w:t xml:space="preserve">plochy pro vylepení volebních plakátů </w:t>
            </w:r>
            <w:r>
              <w:br/>
            </w:r>
            <w:r w:rsidRPr="00D83D0F">
              <w:t>pro volební kampaň</w:t>
            </w:r>
            <w:r w:rsidR="00240AB2">
              <w:t>.</w:t>
            </w:r>
          </w:p>
          <w:p w14:paraId="01E2E5DC" w14:textId="755DF6A7" w:rsidR="00F22277" w:rsidRPr="000951A0" w:rsidRDefault="00F22277" w:rsidP="00122FA6">
            <w:pPr>
              <w:pStyle w:val="TableParagraph"/>
              <w:spacing w:before="120" w:after="120"/>
              <w:ind w:left="6" w:right="40"/>
              <w:jc w:val="both"/>
              <w:rPr>
                <w:bCs/>
              </w:rPr>
            </w:pPr>
            <w:r w:rsidRPr="00437390">
              <w:t xml:space="preserve">(§ </w:t>
            </w:r>
            <w:r>
              <w:t>4</w:t>
            </w:r>
            <w:r w:rsidRPr="00437390">
              <w:t xml:space="preserve"> odst. </w:t>
            </w:r>
            <w:r>
              <w:t>2</w:t>
            </w:r>
            <w:r w:rsidRPr="00437390">
              <w:t xml:space="preserve"> zákona</w:t>
            </w:r>
            <w:r>
              <w:t xml:space="preserve"> o volebních kampaních</w:t>
            </w:r>
            <w:r w:rsidRPr="00437390">
              <w:t>)</w:t>
            </w:r>
          </w:p>
        </w:tc>
      </w:tr>
      <w:tr w:rsidR="00F22277" w:rsidRPr="00542F1B" w14:paraId="36413814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200DA5F1" w14:textId="481A1290" w:rsidR="00F22277" w:rsidRPr="00D83D0F" w:rsidRDefault="00F22277" w:rsidP="00F22277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46A3C865" w14:textId="7C11FBB4" w:rsidR="00F22277" w:rsidRPr="00DC7ADC" w:rsidRDefault="00F22277" w:rsidP="00F22277">
            <w:pPr>
              <w:pStyle w:val="TableParagraph"/>
              <w:spacing w:before="120" w:after="120" w:line="276" w:lineRule="auto"/>
              <w:ind w:left="0" w:right="94"/>
              <w:rPr>
                <w:color w:val="FF0000"/>
              </w:rPr>
            </w:pPr>
            <w:r>
              <w:rPr>
                <w:color w:val="FF0000"/>
              </w:rPr>
              <w:t>24. 9. 2026 (čtvrtek)</w:t>
            </w:r>
          </w:p>
        </w:tc>
        <w:tc>
          <w:tcPr>
            <w:tcW w:w="6804" w:type="dxa"/>
          </w:tcPr>
          <w:p w14:paraId="1AD32559" w14:textId="77777777" w:rsidR="00240AB2" w:rsidRDefault="00F22277" w:rsidP="00F22277">
            <w:pPr>
              <w:spacing w:before="120" w:after="120"/>
              <w:jc w:val="both"/>
            </w:pPr>
            <w:r>
              <w:t>Obecní úřad zveřejn</w:t>
            </w:r>
            <w:r w:rsidRPr="00D83D0F">
              <w:t xml:space="preserve">í </w:t>
            </w:r>
            <w:r>
              <w:t xml:space="preserve">na úřední desce </w:t>
            </w:r>
            <w:r w:rsidRPr="00D83D0F">
              <w:t>oznámení o době a místě konání voleb</w:t>
            </w:r>
            <w:r w:rsidR="00240AB2">
              <w:t>.</w:t>
            </w:r>
          </w:p>
          <w:p w14:paraId="144BAD3A" w14:textId="610CC678" w:rsidR="00F22277" w:rsidRDefault="00F22277" w:rsidP="00F22277">
            <w:pPr>
              <w:spacing w:before="120" w:after="120"/>
              <w:jc w:val="both"/>
            </w:pPr>
            <w:r w:rsidRPr="00437390">
              <w:t xml:space="preserve">(§ </w:t>
            </w:r>
            <w:r>
              <w:t>5 odst. 1</w:t>
            </w:r>
            <w:r w:rsidRPr="00437390">
              <w:t xml:space="preserve"> zákona</w:t>
            </w:r>
            <w:r>
              <w:t xml:space="preserve"> o správě voleb</w:t>
            </w:r>
            <w:r w:rsidRPr="00437390">
              <w:t>)</w:t>
            </w:r>
          </w:p>
        </w:tc>
      </w:tr>
      <w:tr w:rsidR="00F22277" w:rsidRPr="00542F1B" w14:paraId="7F605D42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69E28262" w14:textId="5FC2CFBC" w:rsidR="00F22277" w:rsidRDefault="00F22277" w:rsidP="00F22277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31B0D161" w14:textId="5B3C58C7" w:rsidR="00F22277" w:rsidRDefault="00F22277" w:rsidP="00F22277">
            <w:pPr>
              <w:pStyle w:val="TableParagraph"/>
              <w:spacing w:before="120" w:after="120" w:line="276" w:lineRule="auto"/>
              <w:ind w:left="0" w:right="94"/>
              <w:rPr>
                <w:color w:val="FF0000"/>
              </w:rPr>
            </w:pPr>
            <w:r>
              <w:rPr>
                <w:color w:val="FF0000"/>
              </w:rPr>
              <w:t>24. 9. 2026 (čtvrtek)</w:t>
            </w:r>
          </w:p>
        </w:tc>
        <w:tc>
          <w:tcPr>
            <w:tcW w:w="6804" w:type="dxa"/>
          </w:tcPr>
          <w:p w14:paraId="6D4D2FC1" w14:textId="77777777" w:rsidR="00240AB2" w:rsidRDefault="00F22277" w:rsidP="00F22277">
            <w:pPr>
              <w:spacing w:before="120" w:after="120"/>
              <w:jc w:val="both"/>
            </w:pPr>
            <w:r>
              <w:t>Počátek lhůty pro předávání voličských průkazů voličům</w:t>
            </w:r>
            <w:r w:rsidR="00240AB2">
              <w:t>.</w:t>
            </w:r>
          </w:p>
          <w:p w14:paraId="675D3FAA" w14:textId="74EA0A9E" w:rsidR="00F22277" w:rsidRDefault="00F22277" w:rsidP="00F22277">
            <w:pPr>
              <w:spacing w:before="120" w:after="120"/>
              <w:jc w:val="both"/>
            </w:pPr>
            <w:r>
              <w:t>(§ 6a odst. 2 zákona o volbách do Parlamentu v</w:t>
            </w:r>
            <w:r w:rsidR="00BD024C">
              <w:t>e z</w:t>
            </w:r>
            <w:r>
              <w:t>nění do</w:t>
            </w:r>
            <w:r w:rsidR="00E03784">
              <w:t> </w:t>
            </w:r>
            <w:r>
              <w:t>31.</w:t>
            </w:r>
            <w:r w:rsidR="00E03784">
              <w:t> </w:t>
            </w:r>
            <w:r w:rsidR="00BD024C">
              <w:t>12.</w:t>
            </w:r>
            <w:r w:rsidR="00E03784">
              <w:t> </w:t>
            </w:r>
            <w:r>
              <w:t>2025 ve spojení s § 84 odst. 4 zákona o správě voleb)</w:t>
            </w:r>
          </w:p>
        </w:tc>
      </w:tr>
      <w:tr w:rsidR="00F22277" w:rsidRPr="00542F1B" w14:paraId="784B7332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0B3AA5BB" w14:textId="711450EE" w:rsidR="00F22277" w:rsidRDefault="00F22277" w:rsidP="00F22277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C9235E9" w14:textId="77777777" w:rsidR="00F22277" w:rsidRDefault="00F22277" w:rsidP="00F22277">
            <w:pPr>
              <w:pStyle w:val="TableParagraph"/>
              <w:spacing w:before="120" w:line="276" w:lineRule="auto"/>
              <w:ind w:left="0" w:right="96"/>
              <w:rPr>
                <w:color w:val="FF0000"/>
              </w:rPr>
            </w:pPr>
            <w:r>
              <w:rPr>
                <w:color w:val="FF0000"/>
              </w:rPr>
              <w:t>2. 10. 2026 (pátek)</w:t>
            </w:r>
          </w:p>
          <w:p w14:paraId="63F4BCFD" w14:textId="6A856199" w:rsidR="00F22277" w:rsidRDefault="00F22277" w:rsidP="00F22277">
            <w:pPr>
              <w:pStyle w:val="TableParagraph"/>
              <w:spacing w:after="120" w:line="276" w:lineRule="auto"/>
              <w:ind w:left="0" w:right="96"/>
              <w:rPr>
                <w:color w:val="FF0000"/>
              </w:rPr>
            </w:pPr>
            <w:r>
              <w:rPr>
                <w:color w:val="FF0000"/>
              </w:rPr>
              <w:t>14.00 hod.</w:t>
            </w:r>
          </w:p>
        </w:tc>
        <w:tc>
          <w:tcPr>
            <w:tcW w:w="6804" w:type="dxa"/>
          </w:tcPr>
          <w:p w14:paraId="0A434EB4" w14:textId="77777777" w:rsidR="00240AB2" w:rsidRDefault="00F22277" w:rsidP="00C1617A">
            <w:pPr>
              <w:spacing w:before="120" w:after="120"/>
              <w:jc w:val="both"/>
            </w:pPr>
            <w:r>
              <w:t xml:space="preserve">Správa ústavu, objektu nebo zařízení předá údaje obecnímu úřadu pro zápis do zvláštního seznamu voličů </w:t>
            </w:r>
          </w:p>
          <w:p w14:paraId="3F032FBE" w14:textId="7E91C486" w:rsidR="00F22277" w:rsidRDefault="00F22277" w:rsidP="00C1617A">
            <w:pPr>
              <w:spacing w:before="120" w:after="120"/>
              <w:jc w:val="both"/>
            </w:pPr>
            <w:r>
              <w:t>(§ 6 odst. 1 a 2 zákona o volbách do Parlamentu v</w:t>
            </w:r>
            <w:r w:rsidR="003720CD">
              <w:t>e z</w:t>
            </w:r>
            <w:r>
              <w:t>nění do</w:t>
            </w:r>
            <w:r w:rsidR="00E03784">
              <w:t> </w:t>
            </w:r>
            <w:r>
              <w:t>31.</w:t>
            </w:r>
            <w:r w:rsidR="00E03784">
              <w:t> </w:t>
            </w:r>
            <w:r w:rsidR="003720CD">
              <w:t>12.</w:t>
            </w:r>
            <w:r w:rsidR="00E03784">
              <w:t> </w:t>
            </w:r>
            <w:r>
              <w:t>2025 ve spojení</w:t>
            </w:r>
            <w:r w:rsidR="00240AB2">
              <w:t xml:space="preserve"> </w:t>
            </w:r>
            <w:r>
              <w:t xml:space="preserve">s § 84 odst. </w:t>
            </w:r>
            <w:r w:rsidR="00240AB2">
              <w:t>4</w:t>
            </w:r>
            <w:r>
              <w:t xml:space="preserve"> zákona o správě voleb)</w:t>
            </w:r>
          </w:p>
        </w:tc>
      </w:tr>
      <w:tr w:rsidR="00F22277" w:rsidRPr="00542F1B" w14:paraId="5B6C7D9F" w14:textId="77777777" w:rsidTr="00890D33">
        <w:tc>
          <w:tcPr>
            <w:tcW w:w="1418" w:type="dxa"/>
            <w:shd w:val="clear" w:color="auto" w:fill="FBE4D5" w:themeFill="accent2" w:themeFillTint="33"/>
          </w:tcPr>
          <w:p w14:paraId="7ACB75A0" w14:textId="6C1C32EC" w:rsidR="00F22277" w:rsidRDefault="00F22277" w:rsidP="00F22277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6A6C6572" w14:textId="1BFE6942" w:rsidR="00F22277" w:rsidRDefault="00F22277" w:rsidP="00F22277">
            <w:pPr>
              <w:pStyle w:val="TableParagraph"/>
              <w:spacing w:before="120" w:after="120" w:line="276" w:lineRule="auto"/>
              <w:ind w:left="0" w:right="94"/>
              <w:rPr>
                <w:color w:val="FF0000"/>
              </w:rPr>
            </w:pPr>
            <w:r>
              <w:rPr>
                <w:color w:val="FF0000"/>
              </w:rPr>
              <w:t>2. 10. 2026 (pátek)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0A09C8D4" w14:textId="6661D3F6" w:rsidR="00240AB2" w:rsidRDefault="00F22277" w:rsidP="00F22277">
            <w:pPr>
              <w:spacing w:before="120" w:after="120"/>
              <w:jc w:val="both"/>
              <w:rPr>
                <w:b/>
                <w:bCs/>
              </w:rPr>
            </w:pPr>
            <w:r w:rsidRPr="00890D33">
              <w:rPr>
                <w:b/>
                <w:bCs/>
              </w:rPr>
              <w:t>Konec lhůty pro doručení žádosti o vydání voličského průkazu</w:t>
            </w:r>
            <w:r w:rsidR="005C1BD3">
              <w:rPr>
                <w:b/>
                <w:bCs/>
              </w:rPr>
              <w:t xml:space="preserve"> </w:t>
            </w:r>
            <w:r w:rsidR="005C1BD3" w:rsidRPr="000D342B">
              <w:rPr>
                <w:b/>
                <w:bCs/>
              </w:rPr>
              <w:t>poštou nebo datovou schránkou</w:t>
            </w:r>
            <w:r w:rsidR="00240AB2">
              <w:rPr>
                <w:b/>
                <w:bCs/>
              </w:rPr>
              <w:t>.</w:t>
            </w:r>
            <w:r w:rsidRPr="00890D33">
              <w:rPr>
                <w:b/>
                <w:bCs/>
              </w:rPr>
              <w:t xml:space="preserve"> </w:t>
            </w:r>
          </w:p>
          <w:p w14:paraId="5B7CBD06" w14:textId="7D26CCB6" w:rsidR="00F22277" w:rsidRPr="00240AB2" w:rsidRDefault="00F22277" w:rsidP="00F22277">
            <w:pPr>
              <w:spacing w:before="120" w:after="120"/>
              <w:jc w:val="both"/>
            </w:pPr>
            <w:r w:rsidRPr="00240AB2">
              <w:t>(§ 6a odst. 2 zákona o volbách do Parlamentu v</w:t>
            </w:r>
            <w:r w:rsidR="00975939" w:rsidRPr="00240AB2">
              <w:t>e</w:t>
            </w:r>
            <w:r w:rsidRPr="00240AB2">
              <w:t xml:space="preserve"> znění do</w:t>
            </w:r>
            <w:r w:rsidR="00E03784">
              <w:t> </w:t>
            </w:r>
            <w:r w:rsidRPr="00240AB2">
              <w:t>31.</w:t>
            </w:r>
            <w:r w:rsidR="00E03784">
              <w:t> </w:t>
            </w:r>
            <w:r w:rsidR="00975939" w:rsidRPr="00240AB2">
              <w:t>12.</w:t>
            </w:r>
            <w:r w:rsidR="00E03784">
              <w:t> </w:t>
            </w:r>
            <w:r w:rsidRPr="00240AB2">
              <w:t xml:space="preserve">2025 ve spojení s § 84 odst. </w:t>
            </w:r>
            <w:r w:rsidR="00240AB2">
              <w:t>5</w:t>
            </w:r>
            <w:r w:rsidRPr="00240AB2">
              <w:t xml:space="preserve"> zákona o správě voleb)</w:t>
            </w:r>
          </w:p>
        </w:tc>
      </w:tr>
      <w:tr w:rsidR="0071339D" w:rsidRPr="00542F1B" w14:paraId="7A05E190" w14:textId="77777777" w:rsidTr="0071339D">
        <w:tc>
          <w:tcPr>
            <w:tcW w:w="1418" w:type="dxa"/>
            <w:shd w:val="clear" w:color="auto" w:fill="FBE4D5" w:themeFill="accent2" w:themeFillTint="33"/>
          </w:tcPr>
          <w:p w14:paraId="0AFBF5A0" w14:textId="4EAB3C76" w:rsidR="0071339D" w:rsidRDefault="0071339D" w:rsidP="00F22277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F0AB198" w14:textId="1CC69300" w:rsidR="0071339D" w:rsidRDefault="0071339D" w:rsidP="00F22277">
            <w:pPr>
              <w:pStyle w:val="TableParagraph"/>
              <w:spacing w:before="120" w:after="120" w:line="276" w:lineRule="auto"/>
              <w:ind w:left="0" w:right="94"/>
              <w:rPr>
                <w:color w:val="FF0000"/>
              </w:rPr>
            </w:pPr>
            <w:r>
              <w:rPr>
                <w:color w:val="FF0000"/>
              </w:rPr>
              <w:t>5. 10. 2026 (pondělí)</w:t>
            </w:r>
          </w:p>
        </w:tc>
        <w:tc>
          <w:tcPr>
            <w:tcW w:w="6804" w:type="dxa"/>
          </w:tcPr>
          <w:p w14:paraId="61B993EE" w14:textId="77777777" w:rsidR="00240AB2" w:rsidRDefault="0071339D" w:rsidP="00F22277">
            <w:pPr>
              <w:spacing w:before="120" w:after="120"/>
              <w:jc w:val="both"/>
            </w:pPr>
            <w:r>
              <w:t>Pověřený obecní úřad zašle přehled o telefonním spojení do každé volební místnosti ve svém správním obvodu registračnímu úřadu a zveřejní jej způsobem umožňující dálkový přístup</w:t>
            </w:r>
            <w:r w:rsidR="00240AB2">
              <w:t>.</w:t>
            </w:r>
          </w:p>
          <w:p w14:paraId="584C1671" w14:textId="0EC65A66" w:rsidR="0071339D" w:rsidRPr="0071339D" w:rsidRDefault="0071339D" w:rsidP="00F22277">
            <w:pPr>
              <w:spacing w:before="120" w:after="120"/>
              <w:jc w:val="both"/>
            </w:pPr>
            <w:r>
              <w:t>[§ 14a odst. 1 písm. c) zákona o volbách do Parlamentu ve znění do</w:t>
            </w:r>
            <w:r w:rsidR="00E03784">
              <w:t> </w:t>
            </w:r>
            <w:r>
              <w:t>31. 12. 2025]</w:t>
            </w:r>
          </w:p>
        </w:tc>
      </w:tr>
      <w:tr w:rsidR="00374E35" w:rsidRPr="00542F1B" w14:paraId="639CAF1B" w14:textId="77777777" w:rsidTr="00374E35">
        <w:tc>
          <w:tcPr>
            <w:tcW w:w="2836" w:type="dxa"/>
            <w:gridSpan w:val="2"/>
            <w:shd w:val="clear" w:color="auto" w:fill="FBE4D5" w:themeFill="accent2" w:themeFillTint="33"/>
          </w:tcPr>
          <w:p w14:paraId="724E4970" w14:textId="2F26C54D" w:rsidR="00374E35" w:rsidRDefault="00C1617A" w:rsidP="00C1617A">
            <w:pPr>
              <w:pStyle w:val="TableParagraph"/>
              <w:spacing w:before="120" w:after="120"/>
              <w:ind w:left="0" w:right="96"/>
              <w:rPr>
                <w:color w:val="FF0000"/>
              </w:rPr>
            </w:pPr>
            <w:r w:rsidRPr="002D4B41">
              <w:rPr>
                <w:b/>
                <w:bCs/>
              </w:rPr>
              <w:t>v návaznosti na podklady poskytnuté pověřeným obecním úřadem</w:t>
            </w:r>
          </w:p>
        </w:tc>
        <w:tc>
          <w:tcPr>
            <w:tcW w:w="6804" w:type="dxa"/>
          </w:tcPr>
          <w:p w14:paraId="2958BA4B" w14:textId="77777777" w:rsidR="00240AB2" w:rsidRDefault="00C97089" w:rsidP="00F22277">
            <w:pPr>
              <w:spacing w:before="120" w:after="120"/>
              <w:jc w:val="both"/>
            </w:pPr>
            <w:r>
              <w:t>Registrační úřad zveřejní způsobem umožňující dálkový přístup přehled o telefonním spojení do každé volební místnosti ve svém volebním obvodu</w:t>
            </w:r>
            <w:r w:rsidR="00240AB2">
              <w:t>.</w:t>
            </w:r>
          </w:p>
          <w:p w14:paraId="406451A3" w14:textId="4DC2737B" w:rsidR="00374E35" w:rsidRDefault="00C97089" w:rsidP="00F22277">
            <w:pPr>
              <w:spacing w:before="120" w:after="120"/>
              <w:jc w:val="both"/>
            </w:pPr>
            <w:r>
              <w:t>[§ 13 odst. 1 písm. g) zákona o volbách do Parlamentu ve znění do</w:t>
            </w:r>
            <w:r w:rsidR="00E03784">
              <w:t> </w:t>
            </w:r>
            <w:r>
              <w:t>31. 12. 2025]</w:t>
            </w:r>
          </w:p>
        </w:tc>
      </w:tr>
      <w:tr w:rsidR="00F22277" w:rsidRPr="00542F1B" w14:paraId="002F124F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3CF3AB72" w14:textId="0BA028FF" w:rsidR="00F22277" w:rsidRPr="00D83D0F" w:rsidRDefault="00F22277" w:rsidP="00F22277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right w:w="28" w:type="dxa"/>
            </w:tcMar>
          </w:tcPr>
          <w:p w14:paraId="6B04FFA4" w14:textId="3BE9958C" w:rsidR="00F22277" w:rsidRPr="00DC7ADC" w:rsidRDefault="00F22277" w:rsidP="00F22277">
            <w:pPr>
              <w:pStyle w:val="TableParagraph"/>
              <w:spacing w:before="120" w:after="120" w:line="276" w:lineRule="auto"/>
              <w:ind w:left="0" w:right="129"/>
              <w:rPr>
                <w:color w:val="FF0000"/>
              </w:rPr>
            </w:pPr>
            <w:r>
              <w:rPr>
                <w:color w:val="FF0000"/>
              </w:rPr>
              <w:t>6. 10. 2026 (úterý)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569616FE" w14:textId="77777777" w:rsidR="00240AB2" w:rsidRDefault="00F22277" w:rsidP="00F22277">
            <w:pPr>
              <w:spacing w:before="120" w:after="120"/>
              <w:jc w:val="both"/>
              <w:rPr>
                <w:b/>
                <w:bCs/>
              </w:rPr>
            </w:pPr>
            <w:r w:rsidRPr="00AA3717">
              <w:rPr>
                <w:b/>
                <w:bCs/>
              </w:rPr>
              <w:t>Obecní úřad zajistí dodání hlasovacích lístků voličům</w:t>
            </w:r>
            <w:r w:rsidR="00240AB2">
              <w:rPr>
                <w:b/>
                <w:bCs/>
              </w:rPr>
              <w:t>.</w:t>
            </w:r>
          </w:p>
          <w:p w14:paraId="39D01E81" w14:textId="2A152498" w:rsidR="00F22277" w:rsidRPr="00240AB2" w:rsidRDefault="00AF3004" w:rsidP="00F22277">
            <w:pPr>
              <w:spacing w:before="120" w:after="120"/>
              <w:jc w:val="both"/>
            </w:pPr>
            <w:r w:rsidRPr="00240AB2">
              <w:t>[</w:t>
            </w:r>
            <w:r w:rsidR="00F22277" w:rsidRPr="00240AB2">
              <w:t xml:space="preserve">§ </w:t>
            </w:r>
            <w:r w:rsidRPr="00240AB2">
              <w:t>67 odst. 4 zákona o volbách do Parlamentu ve znění do</w:t>
            </w:r>
            <w:r w:rsidR="00E03784">
              <w:t> </w:t>
            </w:r>
            <w:r w:rsidRPr="00240AB2">
              <w:t>31.</w:t>
            </w:r>
            <w:r w:rsidR="00E03784">
              <w:t> </w:t>
            </w:r>
            <w:r w:rsidRPr="00240AB2">
              <w:t>12.</w:t>
            </w:r>
            <w:r w:rsidR="00E03784">
              <w:t> </w:t>
            </w:r>
            <w:r w:rsidRPr="00240AB2">
              <w:t>2025 ve spojení s § 15 písm. i) zákona o správě voleb]</w:t>
            </w:r>
          </w:p>
        </w:tc>
      </w:tr>
      <w:tr w:rsidR="00F22277" w:rsidRPr="00542F1B" w14:paraId="36A59D03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28DE1334" w14:textId="7EE64E82" w:rsidR="00F22277" w:rsidRPr="00D83D0F" w:rsidRDefault="00F22277" w:rsidP="00F22277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>3 až do ukončení hlasování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6A9375B3" w14:textId="3465E52C" w:rsidR="00F22277" w:rsidRPr="00DC7ADC" w:rsidRDefault="00F22277" w:rsidP="00F22277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6. 10. 2026 (úterý) – 10.10. 2026 (sobota)</w:t>
            </w:r>
          </w:p>
        </w:tc>
        <w:tc>
          <w:tcPr>
            <w:tcW w:w="6804" w:type="dxa"/>
          </w:tcPr>
          <w:p w14:paraId="30E639CC" w14:textId="77777777" w:rsidR="00240AB2" w:rsidRDefault="00F22277" w:rsidP="00F22277">
            <w:pPr>
              <w:pStyle w:val="TableParagraph"/>
              <w:spacing w:before="120" w:after="120" w:line="276" w:lineRule="auto"/>
              <w:ind w:left="0" w:right="38"/>
              <w:jc w:val="both"/>
            </w:pPr>
            <w:r>
              <w:t>Zákaz zveřejňování výsledků předvolebních průzkumů</w:t>
            </w:r>
            <w:r w:rsidR="00240AB2">
              <w:t>.</w:t>
            </w:r>
          </w:p>
          <w:p w14:paraId="36174B04" w14:textId="4CEDBBC3" w:rsidR="00F22277" w:rsidRPr="00D83D0F" w:rsidRDefault="00F22277" w:rsidP="00F22277">
            <w:pPr>
              <w:pStyle w:val="TableParagraph"/>
              <w:spacing w:before="120" w:after="120" w:line="276" w:lineRule="auto"/>
              <w:ind w:left="0" w:right="38"/>
              <w:jc w:val="both"/>
            </w:pPr>
            <w:r>
              <w:t>(§ 6 odst. 1 zákona o volebních kampaních)</w:t>
            </w:r>
          </w:p>
        </w:tc>
      </w:tr>
      <w:tr w:rsidR="00F22277" w:rsidRPr="00542F1B" w14:paraId="04C81E23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0A855DA6" w14:textId="2A8138E3" w:rsidR="00F22277" w:rsidRPr="00D83D0F" w:rsidRDefault="00F22277" w:rsidP="00F22277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39666FD0" w14:textId="4981AA8F" w:rsidR="00F22277" w:rsidRPr="00DC7ADC" w:rsidRDefault="00F22277" w:rsidP="00F22277">
            <w:pPr>
              <w:pStyle w:val="TableParagraph"/>
              <w:spacing w:before="120" w:after="120" w:line="276" w:lineRule="auto"/>
              <w:ind w:left="0" w:right="76"/>
              <w:rPr>
                <w:color w:val="FF0000"/>
              </w:rPr>
            </w:pPr>
            <w:r>
              <w:rPr>
                <w:color w:val="FF0000"/>
              </w:rPr>
              <w:t>7. 10. 2026 (středa)</w:t>
            </w:r>
          </w:p>
        </w:tc>
        <w:tc>
          <w:tcPr>
            <w:tcW w:w="6804" w:type="dxa"/>
          </w:tcPr>
          <w:p w14:paraId="3D860550" w14:textId="3F0900AE" w:rsidR="00240AB2" w:rsidRDefault="00F22277" w:rsidP="00C20C09">
            <w:pPr>
              <w:spacing w:before="120" w:after="120"/>
              <w:jc w:val="both"/>
            </w:pPr>
            <w:r>
              <w:t>Obecní úřad uzavře stálý a zvláštní seznam voličů a předá výpisy</w:t>
            </w:r>
            <w:r w:rsidRPr="00D83D0F">
              <w:t xml:space="preserve"> z</w:t>
            </w:r>
            <w:r>
              <w:t>e</w:t>
            </w:r>
            <w:r w:rsidR="00E03784">
              <w:t> </w:t>
            </w:r>
            <w:r>
              <w:t>seznamu</w:t>
            </w:r>
            <w:r w:rsidRPr="00D83D0F">
              <w:t xml:space="preserve"> </w:t>
            </w:r>
            <w:r>
              <w:t xml:space="preserve">okrskovým </w:t>
            </w:r>
            <w:r w:rsidRPr="00D83D0F">
              <w:t>volebním komisím</w:t>
            </w:r>
            <w:r w:rsidR="00240AB2">
              <w:t>.</w:t>
            </w:r>
          </w:p>
          <w:p w14:paraId="29DC557B" w14:textId="44B07C52" w:rsidR="00F22277" w:rsidRPr="00D83D0F" w:rsidRDefault="00F22277" w:rsidP="00C20C09">
            <w:pPr>
              <w:spacing w:before="120" w:after="120"/>
              <w:jc w:val="both"/>
            </w:pPr>
            <w:r w:rsidRPr="00437390">
              <w:t>(§ 28 odst. 4 zákona</w:t>
            </w:r>
            <w:r>
              <w:t xml:space="preserve"> o volbách do zastupitelstev obcí ve spojení s</w:t>
            </w:r>
            <w:r w:rsidR="00E03784">
              <w:t> </w:t>
            </w:r>
            <w:r>
              <w:t>§</w:t>
            </w:r>
            <w:r w:rsidR="00E03784">
              <w:t> </w:t>
            </w:r>
            <w:r>
              <w:t xml:space="preserve">84 odst. </w:t>
            </w:r>
            <w:r w:rsidR="00E03784">
              <w:t>4</w:t>
            </w:r>
            <w:r>
              <w:t xml:space="preserve"> zákona o správě voleb</w:t>
            </w:r>
            <w:r w:rsidRPr="00437390">
              <w:t>)</w:t>
            </w:r>
          </w:p>
        </w:tc>
      </w:tr>
      <w:tr w:rsidR="00F22277" w:rsidRPr="00542F1B" w14:paraId="4B401FC4" w14:textId="77777777" w:rsidTr="009E441A">
        <w:tc>
          <w:tcPr>
            <w:tcW w:w="1418" w:type="dxa"/>
            <w:shd w:val="clear" w:color="auto" w:fill="FBE4D5" w:themeFill="accent2" w:themeFillTint="33"/>
          </w:tcPr>
          <w:p w14:paraId="788AE882" w14:textId="760F7871" w:rsidR="00F22277" w:rsidRDefault="00F22277" w:rsidP="00F22277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406BE30" w14:textId="18730461" w:rsidR="00F22277" w:rsidRDefault="00F22277" w:rsidP="00F22277">
            <w:pPr>
              <w:pStyle w:val="TableParagraph"/>
              <w:spacing w:before="120" w:after="120" w:line="276" w:lineRule="auto"/>
              <w:ind w:left="0" w:right="76"/>
              <w:rPr>
                <w:color w:val="FF0000"/>
              </w:rPr>
            </w:pPr>
            <w:r>
              <w:rPr>
                <w:color w:val="FF0000"/>
              </w:rPr>
              <w:t>7. 10. 2026 (středa)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686D3660" w14:textId="77777777" w:rsidR="00240AB2" w:rsidRDefault="00F22277" w:rsidP="00C20C09">
            <w:pPr>
              <w:spacing w:before="120" w:after="120"/>
              <w:jc w:val="both"/>
              <w:rPr>
                <w:b/>
                <w:bCs/>
              </w:rPr>
            </w:pPr>
            <w:r w:rsidRPr="009E441A">
              <w:rPr>
                <w:b/>
                <w:bCs/>
              </w:rPr>
              <w:t>Konec lhůty pro osobní podání žádosti o vydání voličského průkazu</w:t>
            </w:r>
            <w:r w:rsidR="00240AB2">
              <w:rPr>
                <w:b/>
                <w:bCs/>
              </w:rPr>
              <w:t>.</w:t>
            </w:r>
          </w:p>
          <w:p w14:paraId="11BAEDC3" w14:textId="3692E1EB" w:rsidR="00F22277" w:rsidRPr="00240AB2" w:rsidRDefault="00F22277" w:rsidP="00C20C09">
            <w:pPr>
              <w:spacing w:before="120" w:after="120"/>
              <w:jc w:val="both"/>
            </w:pPr>
            <w:r w:rsidRPr="00240AB2">
              <w:t>(§ 6a odst. 2 zákona o volbách do Parlamentu v</w:t>
            </w:r>
            <w:r w:rsidR="006E172C" w:rsidRPr="00240AB2">
              <w:t>e z</w:t>
            </w:r>
            <w:r w:rsidRPr="00240AB2">
              <w:t>nění do</w:t>
            </w:r>
            <w:r w:rsidR="00E03784">
              <w:t> </w:t>
            </w:r>
            <w:r w:rsidRPr="00240AB2">
              <w:t>31.</w:t>
            </w:r>
            <w:r w:rsidR="00E03784">
              <w:t> </w:t>
            </w:r>
            <w:r w:rsidR="006E172C" w:rsidRPr="00240AB2">
              <w:t>12.</w:t>
            </w:r>
            <w:r w:rsidR="00E03784">
              <w:t> </w:t>
            </w:r>
            <w:r w:rsidRPr="00240AB2">
              <w:t xml:space="preserve">2025 ve spojení s § 84 odst. </w:t>
            </w:r>
            <w:r w:rsidR="00240AB2" w:rsidRPr="00240AB2">
              <w:t>5</w:t>
            </w:r>
            <w:r w:rsidRPr="00240AB2">
              <w:t xml:space="preserve"> zákona o správě voleb)</w:t>
            </w:r>
          </w:p>
        </w:tc>
      </w:tr>
      <w:tr w:rsidR="00F22277" w:rsidRPr="00542F1B" w14:paraId="490F4D4E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542C2D8" w14:textId="20A4FA67" w:rsidR="00F22277" w:rsidRPr="00D83D0F" w:rsidRDefault="002E0643" w:rsidP="00D66078">
            <w:pPr>
              <w:pStyle w:val="TableParagraph"/>
              <w:spacing w:before="120" w:after="120"/>
              <w:ind w:left="-17" w:firstLine="17"/>
              <w:rPr>
                <w:b/>
              </w:rPr>
            </w:pPr>
            <w:r>
              <w:rPr>
                <w:b/>
              </w:rPr>
              <w:t>d</w:t>
            </w:r>
            <w:r w:rsidR="00F22277">
              <w:rPr>
                <w:b/>
              </w:rPr>
              <w:t>o 48 hodin před zahájením voleb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D39ABDC" w14:textId="080C615B" w:rsidR="00F22277" w:rsidRPr="00DC7ADC" w:rsidRDefault="00F22277" w:rsidP="00F22277">
            <w:pPr>
              <w:pStyle w:val="TableParagraph"/>
              <w:spacing w:before="120" w:after="120" w:line="276" w:lineRule="auto"/>
              <w:ind w:left="0" w:right="77"/>
              <w:rPr>
                <w:color w:val="FF0000"/>
              </w:rPr>
            </w:pPr>
            <w:r>
              <w:rPr>
                <w:color w:val="FF0000"/>
              </w:rPr>
              <w:t>7. 10. 2026 (středa) 14.00 hod.</w:t>
            </w:r>
          </w:p>
        </w:tc>
        <w:tc>
          <w:tcPr>
            <w:tcW w:w="6804" w:type="dxa"/>
          </w:tcPr>
          <w:p w14:paraId="21883FFC" w14:textId="77777777" w:rsidR="00240AB2" w:rsidRDefault="00F22277" w:rsidP="009B61F5">
            <w:pPr>
              <w:pStyle w:val="TableParagraph"/>
              <w:spacing w:before="120" w:after="120"/>
              <w:ind w:left="0" w:right="40"/>
              <w:jc w:val="both"/>
            </w:pPr>
            <w:r w:rsidRPr="003D065D">
              <w:t>Nejzazší lhůta pro vzdání se kandidatury nebo odvolání kandidáta</w:t>
            </w:r>
            <w:r w:rsidR="00240AB2">
              <w:t>.</w:t>
            </w:r>
          </w:p>
          <w:p w14:paraId="28831D7F" w14:textId="3F581A8E" w:rsidR="00D45851" w:rsidRPr="003D065D" w:rsidRDefault="00F22277" w:rsidP="009B61F5">
            <w:pPr>
              <w:pStyle w:val="TableParagraph"/>
              <w:spacing w:before="120" w:after="120"/>
              <w:ind w:left="0" w:right="40"/>
              <w:jc w:val="both"/>
            </w:pPr>
            <w:r w:rsidRPr="003D065D">
              <w:t xml:space="preserve">(§ </w:t>
            </w:r>
            <w:r w:rsidR="002E0643">
              <w:t>66</w:t>
            </w:r>
            <w:r w:rsidRPr="003D065D">
              <w:t xml:space="preserve"> odst. </w:t>
            </w:r>
            <w:r w:rsidR="002E0643">
              <w:t xml:space="preserve">1 </w:t>
            </w:r>
            <w:r w:rsidR="002E0643">
              <w:rPr>
                <w:bCs/>
              </w:rPr>
              <w:t xml:space="preserve">zákona o volbách do Parlamentu </w:t>
            </w:r>
            <w:r w:rsidR="002E0643">
              <w:t>ve znění do</w:t>
            </w:r>
            <w:r w:rsidR="00E03784">
              <w:t> </w:t>
            </w:r>
            <w:r w:rsidR="002E0643">
              <w:t>31.</w:t>
            </w:r>
            <w:r w:rsidR="00E03784">
              <w:t> </w:t>
            </w:r>
            <w:r w:rsidR="002E0643">
              <w:t>12.</w:t>
            </w:r>
            <w:r w:rsidR="00E03784">
              <w:t> </w:t>
            </w:r>
            <w:r w:rsidR="002E0643">
              <w:t>2025</w:t>
            </w:r>
            <w:r w:rsidRPr="003D065D">
              <w:t>)</w:t>
            </w:r>
          </w:p>
        </w:tc>
      </w:tr>
      <w:tr w:rsidR="000F6EF2" w:rsidRPr="00542F1B" w14:paraId="0A524D3B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31EE058E" w14:textId="4B60F09A" w:rsidR="000F6EF2" w:rsidRDefault="000F6EF2" w:rsidP="00D66078">
            <w:pPr>
              <w:pStyle w:val="TableParagraph"/>
              <w:spacing w:before="120" w:after="120"/>
              <w:ind w:left="-17" w:firstLine="17"/>
              <w:rPr>
                <w:b/>
              </w:rPr>
            </w:pPr>
            <w:r>
              <w:rPr>
                <w:b/>
              </w:rPr>
              <w:t>průběžně do 48 hodin před zahájením hlasování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357DF65" w14:textId="37BE8D2C" w:rsidR="000F6EF2" w:rsidRDefault="000F6EF2" w:rsidP="00F22277">
            <w:pPr>
              <w:pStyle w:val="TableParagraph"/>
              <w:spacing w:before="120" w:after="120" w:line="276" w:lineRule="auto"/>
              <w:ind w:left="0" w:right="77"/>
              <w:rPr>
                <w:color w:val="FF0000"/>
              </w:rPr>
            </w:pPr>
            <w:r>
              <w:rPr>
                <w:color w:val="FF0000"/>
              </w:rPr>
              <w:t>7. 10. 2026 (středa) 14.00 hod.</w:t>
            </w:r>
          </w:p>
        </w:tc>
        <w:tc>
          <w:tcPr>
            <w:tcW w:w="6804" w:type="dxa"/>
          </w:tcPr>
          <w:p w14:paraId="26E19CA9" w14:textId="77777777" w:rsidR="007741D1" w:rsidRDefault="000F6EF2" w:rsidP="009B61F5">
            <w:pPr>
              <w:pStyle w:val="TableParagraph"/>
              <w:spacing w:before="120" w:after="120"/>
              <w:ind w:left="0" w:right="40"/>
              <w:jc w:val="both"/>
            </w:pPr>
            <w:r>
              <w:t>Registrační úřad neprodleně informuje pracoviště Českého statistického úřadu o vzdání se nebo odvolání kandidatury. Český statistický úřad promítne tuto skutečnost do registru kandidátů</w:t>
            </w:r>
            <w:r w:rsidR="007741D1">
              <w:t>.</w:t>
            </w:r>
          </w:p>
          <w:p w14:paraId="2D21F21F" w14:textId="1B25E4AC" w:rsidR="000F6EF2" w:rsidRPr="003D065D" w:rsidRDefault="000F6EF2" w:rsidP="009B61F5">
            <w:pPr>
              <w:pStyle w:val="TableParagraph"/>
              <w:spacing w:before="120" w:after="120"/>
              <w:ind w:left="0" w:right="40"/>
              <w:jc w:val="both"/>
            </w:pPr>
            <w:r>
              <w:t>(§ 5 odst. 3 vyhlášky o volbách do Parlamentu)</w:t>
            </w:r>
          </w:p>
        </w:tc>
      </w:tr>
      <w:tr w:rsidR="00F22277" w:rsidRPr="00542F1B" w14:paraId="73348163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32845076" w14:textId="7F4D38E5" w:rsidR="00F22277" w:rsidRPr="00B66E3D" w:rsidRDefault="00C21BD6" w:rsidP="00D66078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p</w:t>
            </w:r>
            <w:r w:rsidR="00F22277">
              <w:rPr>
                <w:b/>
              </w:rPr>
              <w:t>rvní den voleb do zahájení hlasování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90F9244" w14:textId="6F32ECA2" w:rsidR="00F22277" w:rsidRPr="00DC7ADC" w:rsidRDefault="00F22277" w:rsidP="00F22277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9. 10. 2026 (pátek) 14.00 hod.</w:t>
            </w:r>
          </w:p>
        </w:tc>
        <w:tc>
          <w:tcPr>
            <w:tcW w:w="6804" w:type="dxa"/>
          </w:tcPr>
          <w:p w14:paraId="4F2E51CD" w14:textId="77777777" w:rsidR="007741D1" w:rsidRDefault="00F22277" w:rsidP="00F22277">
            <w:pPr>
              <w:spacing w:before="120" w:after="120"/>
              <w:jc w:val="both"/>
            </w:pPr>
            <w:r>
              <w:t xml:space="preserve">Registrační úřad zajistí prostřednictvím obecních úřadů </w:t>
            </w:r>
            <w:r w:rsidRPr="00D83D0F">
              <w:t>zveřejnění prohlášení o vzdání se kandidatury nebo o jejím odvolání ve všech volebních místnostech, pokud bylo doručeno do 48 hodin před zahájen</w:t>
            </w:r>
            <w:r>
              <w:t>ím voleb</w:t>
            </w:r>
            <w:r w:rsidR="007741D1">
              <w:t>.</w:t>
            </w:r>
          </w:p>
          <w:p w14:paraId="056AF48D" w14:textId="6DD43B95" w:rsidR="00F22277" w:rsidRPr="00D83D0F" w:rsidRDefault="00F22277" w:rsidP="00F22277">
            <w:pPr>
              <w:spacing w:before="120" w:after="120"/>
              <w:jc w:val="both"/>
            </w:pPr>
            <w:r w:rsidRPr="00437390">
              <w:t xml:space="preserve">(§ </w:t>
            </w:r>
            <w:r w:rsidR="00C21BD6">
              <w:t>66 odst. 3</w:t>
            </w:r>
            <w:r w:rsidR="00C21BD6">
              <w:rPr>
                <w:bCs/>
              </w:rPr>
              <w:t xml:space="preserve"> zákona o volbách do Parlamentu </w:t>
            </w:r>
            <w:r w:rsidR="00C21BD6">
              <w:t>ve znění do</w:t>
            </w:r>
            <w:r w:rsidR="00917D45">
              <w:t> </w:t>
            </w:r>
            <w:r w:rsidR="00C21BD6">
              <w:t>31.</w:t>
            </w:r>
            <w:r w:rsidR="00917D45">
              <w:t> </w:t>
            </w:r>
            <w:r w:rsidR="00C21BD6">
              <w:t>12.</w:t>
            </w:r>
            <w:r w:rsidR="00917D45">
              <w:t> </w:t>
            </w:r>
            <w:r w:rsidR="00C21BD6">
              <w:t>2025</w:t>
            </w:r>
            <w:r w:rsidRPr="00437390">
              <w:t>)</w:t>
            </w:r>
          </w:p>
        </w:tc>
      </w:tr>
      <w:tr w:rsidR="00F22277" w:rsidRPr="00542F1B" w14:paraId="6009486B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4054ADB3" w14:textId="0B28B56E" w:rsidR="00F22277" w:rsidRPr="00D83D0F" w:rsidRDefault="00410525" w:rsidP="00D66078">
            <w:pPr>
              <w:pStyle w:val="TableParagraph"/>
              <w:spacing w:before="120" w:after="120"/>
              <w:ind w:left="0" w:right="85"/>
              <w:rPr>
                <w:b/>
              </w:rPr>
            </w:pPr>
            <w:r>
              <w:rPr>
                <w:b/>
              </w:rPr>
              <w:t>p</w:t>
            </w:r>
            <w:r w:rsidR="00F22277">
              <w:rPr>
                <w:b/>
              </w:rPr>
              <w:t>rvní den voleb do zahájení hlasování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B9873E3" w14:textId="4A247719" w:rsidR="00F22277" w:rsidRDefault="00F22277" w:rsidP="00F22277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9. 10. 2026 (pátek) 14.00 hod.</w:t>
            </w:r>
          </w:p>
        </w:tc>
        <w:tc>
          <w:tcPr>
            <w:tcW w:w="6804" w:type="dxa"/>
          </w:tcPr>
          <w:p w14:paraId="2E052499" w14:textId="77777777" w:rsidR="007741D1" w:rsidRDefault="00F22277" w:rsidP="00410525">
            <w:pPr>
              <w:pStyle w:val="TableParagraph"/>
              <w:spacing w:before="120" w:after="120"/>
              <w:ind w:left="0" w:right="40"/>
              <w:jc w:val="both"/>
            </w:pPr>
            <w:r>
              <w:t>Obecní úřad zajistí d</w:t>
            </w:r>
            <w:r w:rsidRPr="00D83D0F">
              <w:t xml:space="preserve">odání hlasovacích lístků </w:t>
            </w:r>
            <w:r>
              <w:t>všem okrskovým volebním komisím</w:t>
            </w:r>
            <w:r w:rsidR="007741D1">
              <w:t>.</w:t>
            </w:r>
          </w:p>
          <w:p w14:paraId="72A2865B" w14:textId="01FEA37E" w:rsidR="00F22277" w:rsidRDefault="00D049D7" w:rsidP="00E55789">
            <w:pPr>
              <w:pStyle w:val="TableParagraph"/>
              <w:spacing w:before="120" w:after="120"/>
              <w:ind w:left="0" w:right="40"/>
              <w:jc w:val="both"/>
            </w:pPr>
            <w:r>
              <w:t xml:space="preserve">[§ 67 odst. 4 </w:t>
            </w:r>
            <w:r>
              <w:rPr>
                <w:bCs/>
              </w:rPr>
              <w:t xml:space="preserve">zákona o volbách do Parlamentu </w:t>
            </w:r>
            <w:r>
              <w:t>ve znění do</w:t>
            </w:r>
            <w:r w:rsidR="00917D45">
              <w:t> </w:t>
            </w:r>
            <w:r>
              <w:t>31.</w:t>
            </w:r>
            <w:r w:rsidR="00917D45">
              <w:t> </w:t>
            </w:r>
            <w:r>
              <w:t>12.</w:t>
            </w:r>
            <w:r w:rsidR="00917D45">
              <w:t> </w:t>
            </w:r>
            <w:r>
              <w:t>2025</w:t>
            </w:r>
            <w:r w:rsidR="0016267F">
              <w:t xml:space="preserve"> </w:t>
            </w:r>
            <w:r>
              <w:t xml:space="preserve">ve spojení s § 15 písm. i) </w:t>
            </w:r>
            <w:r w:rsidRPr="00D83D0F">
              <w:t>zákona</w:t>
            </w:r>
            <w:r>
              <w:t xml:space="preserve"> o správě voleb]</w:t>
            </w:r>
          </w:p>
        </w:tc>
      </w:tr>
      <w:tr w:rsidR="00F22277" w:rsidRPr="00542F1B" w14:paraId="47671878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F2C1858" w14:textId="70C65C20" w:rsidR="00F22277" w:rsidRPr="00D83D0F" w:rsidRDefault="00B81166" w:rsidP="00F22277">
            <w:pPr>
              <w:pStyle w:val="TableParagraph"/>
              <w:spacing w:before="120" w:after="120" w:line="276" w:lineRule="auto"/>
              <w:ind w:left="0" w:right="32"/>
              <w:rPr>
                <w:b/>
              </w:rPr>
            </w:pPr>
            <w:r>
              <w:rPr>
                <w:b/>
              </w:rPr>
              <w:t>d</w:t>
            </w:r>
            <w:r w:rsidR="00F22277">
              <w:rPr>
                <w:b/>
              </w:rPr>
              <w:t>ny</w:t>
            </w:r>
            <w:r w:rsidR="00F22277" w:rsidRPr="00D83D0F">
              <w:rPr>
                <w:b/>
              </w:rPr>
              <w:t xml:space="preserve"> voleb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52A9BE0" w14:textId="0F70E6DF" w:rsidR="00F22277" w:rsidRPr="00DC7ADC" w:rsidRDefault="00F22277" w:rsidP="00F22277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9. 10. 2026 (pátek</w:t>
            </w:r>
            <w:r w:rsidRPr="00DC7ADC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– 10.10. 2026 (sobota)</w:t>
            </w:r>
          </w:p>
        </w:tc>
        <w:tc>
          <w:tcPr>
            <w:tcW w:w="6804" w:type="dxa"/>
          </w:tcPr>
          <w:p w14:paraId="5C2772F7" w14:textId="77777777" w:rsidR="007741D1" w:rsidRDefault="00F22277" w:rsidP="00410525">
            <w:pPr>
              <w:pStyle w:val="TableParagraph"/>
              <w:spacing w:before="120" w:after="120"/>
              <w:ind w:left="0" w:right="40"/>
              <w:jc w:val="both"/>
            </w:pPr>
            <w:r w:rsidRPr="00D83D0F">
              <w:t>Zá</w:t>
            </w:r>
            <w:r>
              <w:t xml:space="preserve">kaz volební agitace v objektu, </w:t>
            </w:r>
            <w:r w:rsidRPr="00D83D0F">
              <w:t>kde</w:t>
            </w:r>
            <w:r>
              <w:t xml:space="preserve"> je volební místnost a v jeho bezprostředním okolí</w:t>
            </w:r>
            <w:r w:rsidR="007741D1">
              <w:t>.</w:t>
            </w:r>
          </w:p>
          <w:p w14:paraId="03B16472" w14:textId="6FB9C976" w:rsidR="00F22277" w:rsidRPr="00D83D0F" w:rsidRDefault="00F22277" w:rsidP="00410525">
            <w:pPr>
              <w:pStyle w:val="TableParagraph"/>
              <w:spacing w:before="120" w:after="120"/>
              <w:ind w:left="0" w:right="40"/>
              <w:jc w:val="both"/>
            </w:pPr>
            <w:r w:rsidRPr="00D83D0F">
              <w:t>(§</w:t>
            </w:r>
            <w:r>
              <w:t xml:space="preserve"> 6 </w:t>
            </w:r>
            <w:r w:rsidRPr="00D83D0F">
              <w:t>odst.</w:t>
            </w:r>
            <w:r>
              <w:t xml:space="preserve"> 2</w:t>
            </w:r>
            <w:r w:rsidRPr="00D83D0F">
              <w:t xml:space="preserve"> zákona</w:t>
            </w:r>
            <w:r>
              <w:t xml:space="preserve"> o </w:t>
            </w:r>
            <w:r w:rsidR="00D24AB8" w:rsidRPr="000D342B">
              <w:t>volebních kampaních</w:t>
            </w:r>
            <w:r>
              <w:t>)</w:t>
            </w:r>
          </w:p>
        </w:tc>
      </w:tr>
      <w:tr w:rsidR="00F22277" w:rsidRPr="00542F1B" w14:paraId="4F90FE11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9229021" w14:textId="364473A1" w:rsidR="00F22277" w:rsidRPr="00D83D0F" w:rsidRDefault="00B81166" w:rsidP="00F22277">
            <w:pPr>
              <w:pStyle w:val="TableParagraph"/>
              <w:spacing w:before="120" w:after="120" w:line="276" w:lineRule="auto"/>
              <w:ind w:left="0" w:right="32"/>
              <w:rPr>
                <w:b/>
              </w:rPr>
            </w:pPr>
            <w:r>
              <w:rPr>
                <w:b/>
              </w:rPr>
              <w:t>d</w:t>
            </w:r>
            <w:r w:rsidR="00F22277">
              <w:rPr>
                <w:b/>
              </w:rPr>
              <w:t>ny voleb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E002858" w14:textId="5FC1ADF1" w:rsidR="00F22277" w:rsidRPr="00DC7ADC" w:rsidRDefault="00F22277" w:rsidP="00F22277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9. 10. 2026 (pátek</w:t>
            </w:r>
            <w:r w:rsidRPr="00DC7ADC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– 10.10. 2026 (sobota)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26100F9F" w14:textId="77777777" w:rsidR="007741D1" w:rsidRDefault="00F22277" w:rsidP="00B81166">
            <w:pPr>
              <w:pStyle w:val="TableParagraph"/>
              <w:spacing w:before="120" w:after="120"/>
              <w:ind w:left="0" w:right="40"/>
              <w:jc w:val="both"/>
              <w:rPr>
                <w:b/>
              </w:rPr>
            </w:pPr>
            <w:r w:rsidRPr="002B73CB">
              <w:rPr>
                <w:b/>
              </w:rPr>
              <w:t>Okrsková volební kom</w:t>
            </w:r>
            <w:r>
              <w:rPr>
                <w:b/>
              </w:rPr>
              <w:t>ise zajišťuje průběh hlasování</w:t>
            </w:r>
            <w:r w:rsidR="007741D1">
              <w:rPr>
                <w:b/>
              </w:rPr>
              <w:t>.</w:t>
            </w:r>
          </w:p>
          <w:p w14:paraId="07187018" w14:textId="0E905C80" w:rsidR="00F22277" w:rsidRPr="007741D1" w:rsidRDefault="00F22277" w:rsidP="00B81166">
            <w:pPr>
              <w:pStyle w:val="TableParagraph"/>
              <w:spacing w:before="120" w:after="120"/>
              <w:ind w:left="0" w:right="40"/>
              <w:jc w:val="both"/>
              <w:rPr>
                <w:bCs/>
              </w:rPr>
            </w:pPr>
            <w:r w:rsidRPr="007741D1">
              <w:rPr>
                <w:bCs/>
              </w:rPr>
              <w:t>[§ 18 odst. 3 písm. b) zákona o správě voleb]</w:t>
            </w:r>
          </w:p>
        </w:tc>
      </w:tr>
      <w:tr w:rsidR="00F22277" w:rsidRPr="00542F1B" w14:paraId="2DC2AFF5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086FB89B" w14:textId="63FC3FB3" w:rsidR="00F22277" w:rsidRPr="00D83D0F" w:rsidRDefault="00B81166" w:rsidP="00F22277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d</w:t>
            </w:r>
            <w:r w:rsidR="00F22277">
              <w:rPr>
                <w:b/>
              </w:rPr>
              <w:t>ny</w:t>
            </w:r>
            <w:r w:rsidR="00F22277" w:rsidRPr="00D83D0F">
              <w:rPr>
                <w:b/>
              </w:rPr>
              <w:t xml:space="preserve"> voleb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4109D166" w14:textId="10E60DA7" w:rsidR="00F22277" w:rsidRPr="00DC7ADC" w:rsidRDefault="00F22277" w:rsidP="00F22277">
            <w:pPr>
              <w:pStyle w:val="TableParagraph"/>
              <w:spacing w:before="120" w:after="120" w:line="276" w:lineRule="auto"/>
              <w:ind w:left="0" w:right="24"/>
              <w:rPr>
                <w:color w:val="FF0000"/>
              </w:rPr>
            </w:pPr>
            <w:r>
              <w:rPr>
                <w:color w:val="FF0000"/>
              </w:rPr>
              <w:t>9. 10. 2026 (pátek</w:t>
            </w:r>
            <w:r w:rsidRPr="00DC7ADC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– 10.10. 2026 </w:t>
            </w:r>
            <w:r>
              <w:rPr>
                <w:color w:val="FF0000"/>
              </w:rPr>
              <w:lastRenderedPageBreak/>
              <w:t>(sobota)</w:t>
            </w:r>
          </w:p>
        </w:tc>
        <w:tc>
          <w:tcPr>
            <w:tcW w:w="6804" w:type="dxa"/>
          </w:tcPr>
          <w:p w14:paraId="2AF42AB9" w14:textId="77777777" w:rsidR="007741D1" w:rsidRDefault="00F22277" w:rsidP="00B81166">
            <w:pPr>
              <w:pStyle w:val="TableParagraph"/>
              <w:spacing w:before="120" w:after="120"/>
              <w:ind w:left="0" w:right="40"/>
              <w:jc w:val="both"/>
            </w:pPr>
            <w:r>
              <w:lastRenderedPageBreak/>
              <w:t>Státní volební komise, Ministerstvo vnitra, krajský úřad a pověřený obecní úřad mohou kontrolovat průběh voleb</w:t>
            </w:r>
            <w:r w:rsidRPr="00D83D0F">
              <w:t xml:space="preserve"> ve volebních místnostech</w:t>
            </w:r>
            <w:r w:rsidR="007741D1">
              <w:t>.</w:t>
            </w:r>
          </w:p>
          <w:p w14:paraId="601F59BE" w14:textId="201FB7C4" w:rsidR="00F22277" w:rsidRPr="00D83D0F" w:rsidRDefault="00F22277" w:rsidP="00B81166">
            <w:pPr>
              <w:pStyle w:val="TableParagraph"/>
              <w:spacing w:before="120" w:after="120"/>
              <w:ind w:left="0" w:right="40"/>
              <w:jc w:val="both"/>
            </w:pPr>
            <w:r>
              <w:lastRenderedPageBreak/>
              <w:t>[</w:t>
            </w:r>
            <w:r w:rsidRPr="00437390">
              <w:t>§</w:t>
            </w:r>
            <w:r>
              <w:t xml:space="preserve"> 8 písm. a), § 10 písm. a), § 13 písm. a), § 14 odst. 1 písm. a) a</w:t>
            </w:r>
            <w:r w:rsidR="00917D45">
              <w:t> </w:t>
            </w:r>
            <w:r>
              <w:t>§</w:t>
            </w:r>
            <w:r w:rsidR="00917D45">
              <w:t> </w:t>
            </w:r>
            <w:r>
              <w:t>70 odst. 1 zákona o správě voleb]</w:t>
            </w:r>
          </w:p>
        </w:tc>
      </w:tr>
      <w:tr w:rsidR="00F22277" w:rsidRPr="00542F1B" w14:paraId="3BC420FA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20E50CFE" w14:textId="3224CF87" w:rsidR="00F22277" w:rsidRPr="00D83D0F" w:rsidRDefault="00CB2457" w:rsidP="00D66078">
            <w:pPr>
              <w:pStyle w:val="TableParagraph"/>
              <w:spacing w:before="120" w:after="120"/>
              <w:ind w:left="0"/>
              <w:rPr>
                <w:b/>
              </w:rPr>
            </w:pPr>
            <w:r>
              <w:rPr>
                <w:b/>
              </w:rPr>
              <w:lastRenderedPageBreak/>
              <w:t>d</w:t>
            </w:r>
            <w:r w:rsidR="00F22277">
              <w:rPr>
                <w:b/>
              </w:rPr>
              <w:t xml:space="preserve">ny voleb až do předání zápisu </w:t>
            </w:r>
            <w:r w:rsidR="00F22277">
              <w:rPr>
                <w:b/>
              </w:rPr>
              <w:br/>
              <w:t>o průběhu a výsledku hlasování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E302E97" w14:textId="027EA355" w:rsidR="00F22277" w:rsidRPr="00DC7ADC" w:rsidRDefault="00F22277" w:rsidP="00F22277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9. 10. 2026 (pátek</w:t>
            </w:r>
            <w:r w:rsidRPr="00DC7ADC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– 10.10. 2026 (sobota)</w:t>
            </w:r>
          </w:p>
        </w:tc>
        <w:tc>
          <w:tcPr>
            <w:tcW w:w="6804" w:type="dxa"/>
          </w:tcPr>
          <w:p w14:paraId="589F188B" w14:textId="77777777" w:rsidR="007741D1" w:rsidRDefault="00F22277" w:rsidP="00F22277">
            <w:pPr>
              <w:pStyle w:val="TableParagraph"/>
              <w:spacing w:before="120" w:after="120" w:line="276" w:lineRule="auto"/>
              <w:ind w:left="-2" w:right="38"/>
              <w:jc w:val="both"/>
            </w:pPr>
            <w:r w:rsidRPr="00D83D0F">
              <w:t>Zákaz poskytování informací o průběhu a dílčích výsledcích voleb; zákaz se nevztahuje na informace o počtu voličů, kteří již hlasovali</w:t>
            </w:r>
            <w:r w:rsidR="007741D1">
              <w:t>.</w:t>
            </w:r>
          </w:p>
          <w:p w14:paraId="697800D0" w14:textId="68F3D597" w:rsidR="00F22277" w:rsidRPr="00D83D0F" w:rsidRDefault="00F22277" w:rsidP="00F22277">
            <w:pPr>
              <w:pStyle w:val="TableParagraph"/>
              <w:spacing w:before="120" w:after="120" w:line="276" w:lineRule="auto"/>
              <w:ind w:left="-2" w:right="38"/>
              <w:jc w:val="both"/>
            </w:pPr>
            <w:r>
              <w:t>(§ 53 odst. 1 a 3</w:t>
            </w:r>
            <w:r w:rsidRPr="00D83D0F">
              <w:t xml:space="preserve"> zákona</w:t>
            </w:r>
            <w:r>
              <w:t xml:space="preserve"> o správě voleb</w:t>
            </w:r>
            <w:r w:rsidRPr="00D83D0F">
              <w:t>)</w:t>
            </w:r>
          </w:p>
        </w:tc>
      </w:tr>
      <w:tr w:rsidR="00F22277" w:rsidRPr="00542F1B" w14:paraId="739B8189" w14:textId="77777777" w:rsidTr="008313CA">
        <w:tc>
          <w:tcPr>
            <w:tcW w:w="1418" w:type="dxa"/>
            <w:shd w:val="clear" w:color="auto" w:fill="FBE4D5" w:themeFill="accent2" w:themeFillTint="33"/>
          </w:tcPr>
          <w:p w14:paraId="46B21E94" w14:textId="311FAC78" w:rsidR="00F22277" w:rsidRDefault="00F22277" w:rsidP="00D66078">
            <w:pPr>
              <w:pStyle w:val="TableParagraph"/>
              <w:spacing w:before="120" w:after="120"/>
              <w:ind w:left="0" w:right="62"/>
              <w:rPr>
                <w:b/>
              </w:rPr>
            </w:pPr>
            <w:r>
              <w:rPr>
                <w:b/>
              </w:rPr>
              <w:t>II. kolo voleb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8F750EA" w14:textId="45D3F6C1" w:rsidR="00F22277" w:rsidRDefault="00F22277" w:rsidP="00F22277">
            <w:pPr>
              <w:pStyle w:val="TableParagraph"/>
              <w:spacing w:before="120" w:after="120" w:line="276" w:lineRule="auto"/>
              <w:ind w:left="0" w:right="61"/>
              <w:rPr>
                <w:b/>
              </w:rPr>
            </w:pPr>
            <w:r>
              <w:rPr>
                <w:color w:val="FF0000"/>
              </w:rPr>
              <w:t>16. 10. 2026 (pátek</w:t>
            </w:r>
            <w:r w:rsidRPr="00DC7ADC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– 17.10. 2026 (sobota)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35581BFE" w14:textId="77777777" w:rsidR="007741D1" w:rsidRDefault="00F22277" w:rsidP="00D65B10">
            <w:pPr>
              <w:spacing w:before="120" w:after="120"/>
              <w:jc w:val="both"/>
              <w:rPr>
                <w:b/>
              </w:rPr>
            </w:pPr>
            <w:r w:rsidRPr="002B73CB">
              <w:rPr>
                <w:b/>
              </w:rPr>
              <w:t>Okrsková volební kom</w:t>
            </w:r>
            <w:r>
              <w:rPr>
                <w:b/>
              </w:rPr>
              <w:t>ise zajišťuje průběh hlasování</w:t>
            </w:r>
            <w:r w:rsidR="007741D1">
              <w:rPr>
                <w:b/>
              </w:rPr>
              <w:t>.</w:t>
            </w:r>
          </w:p>
          <w:p w14:paraId="62E7D9CD" w14:textId="7068FFBE" w:rsidR="00F22277" w:rsidRPr="007741D1" w:rsidRDefault="00F22277" w:rsidP="00D65B10">
            <w:pPr>
              <w:spacing w:before="120" w:after="120"/>
              <w:jc w:val="both"/>
              <w:rPr>
                <w:bCs/>
              </w:rPr>
            </w:pPr>
            <w:r w:rsidRPr="007741D1">
              <w:rPr>
                <w:bCs/>
              </w:rPr>
              <w:t>[§ 18 odst. 3 písm. b) zákona o správě voleb]</w:t>
            </w:r>
          </w:p>
        </w:tc>
      </w:tr>
      <w:tr w:rsidR="00F22277" w:rsidRPr="00542F1B" w14:paraId="136EF397" w14:textId="77777777" w:rsidTr="00585D57">
        <w:tc>
          <w:tcPr>
            <w:tcW w:w="2836" w:type="dxa"/>
            <w:gridSpan w:val="2"/>
            <w:shd w:val="clear" w:color="auto" w:fill="FBE4D5" w:themeFill="accent2" w:themeFillTint="33"/>
          </w:tcPr>
          <w:p w14:paraId="047AA0C1" w14:textId="06F94F99" w:rsidR="00F22277" w:rsidRPr="008313CA" w:rsidRDefault="00D65B10" w:rsidP="00F22277">
            <w:pPr>
              <w:pStyle w:val="TableParagraph"/>
              <w:spacing w:before="120" w:after="120" w:line="276" w:lineRule="auto"/>
              <w:ind w:left="0" w:right="61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d</w:t>
            </w:r>
            <w:r w:rsidR="00F22277" w:rsidRPr="008313CA">
              <w:rPr>
                <w:b/>
                <w:bCs/>
              </w:rPr>
              <w:t>en ukončení hlasování</w:t>
            </w:r>
          </w:p>
        </w:tc>
        <w:tc>
          <w:tcPr>
            <w:tcW w:w="6804" w:type="dxa"/>
          </w:tcPr>
          <w:p w14:paraId="100655C5" w14:textId="77777777" w:rsidR="007741D1" w:rsidRDefault="00F22277" w:rsidP="00F22277">
            <w:pPr>
              <w:spacing w:before="120" w:after="120"/>
              <w:jc w:val="both"/>
              <w:rPr>
                <w:bCs/>
              </w:rPr>
            </w:pPr>
            <w:r w:rsidRPr="008313CA">
              <w:rPr>
                <w:bCs/>
              </w:rPr>
              <w:t>Konec volební kampaně</w:t>
            </w:r>
            <w:r w:rsidR="007741D1">
              <w:rPr>
                <w:bCs/>
              </w:rPr>
              <w:t>.</w:t>
            </w:r>
          </w:p>
          <w:p w14:paraId="6F75C0B6" w14:textId="6D9D06BF" w:rsidR="00F22277" w:rsidRPr="008313CA" w:rsidRDefault="00F22277" w:rsidP="00F22277">
            <w:pPr>
              <w:spacing w:before="120" w:after="120"/>
              <w:jc w:val="both"/>
              <w:rPr>
                <w:bCs/>
              </w:rPr>
            </w:pPr>
            <w:r w:rsidRPr="008313CA">
              <w:rPr>
                <w:bCs/>
              </w:rPr>
              <w:t>(§ 2 odst. 1 zákona o volebních kampaních)</w:t>
            </w:r>
          </w:p>
        </w:tc>
      </w:tr>
      <w:tr w:rsidR="00F22277" w:rsidRPr="00542F1B" w14:paraId="10A66A74" w14:textId="77777777" w:rsidTr="00443F42">
        <w:tc>
          <w:tcPr>
            <w:tcW w:w="2836" w:type="dxa"/>
            <w:gridSpan w:val="2"/>
            <w:shd w:val="clear" w:color="auto" w:fill="FBE4D5" w:themeFill="accent2" w:themeFillTint="33"/>
          </w:tcPr>
          <w:p w14:paraId="19FEC85A" w14:textId="6EA3CFDB" w:rsidR="00F22277" w:rsidRPr="00DC7ADC" w:rsidRDefault="00D65B10" w:rsidP="00D66078">
            <w:pPr>
              <w:pStyle w:val="TableParagraph"/>
              <w:spacing w:before="120" w:after="120"/>
              <w:ind w:left="0" w:right="62"/>
              <w:rPr>
                <w:color w:val="FF0000"/>
              </w:rPr>
            </w:pPr>
            <w:r>
              <w:rPr>
                <w:b/>
              </w:rPr>
              <w:t>p</w:t>
            </w:r>
            <w:r w:rsidR="00F22277" w:rsidRPr="00437390">
              <w:rPr>
                <w:b/>
              </w:rPr>
              <w:t xml:space="preserve">o podepsání zápisu </w:t>
            </w:r>
            <w:r w:rsidR="00F22277">
              <w:rPr>
                <w:b/>
              </w:rPr>
              <w:br/>
            </w:r>
            <w:r w:rsidR="00F22277" w:rsidRPr="00437390">
              <w:rPr>
                <w:b/>
              </w:rPr>
              <w:t>o výsledku voleb Státní volební komisí</w:t>
            </w:r>
          </w:p>
        </w:tc>
        <w:tc>
          <w:tcPr>
            <w:tcW w:w="6804" w:type="dxa"/>
          </w:tcPr>
          <w:p w14:paraId="398F042E" w14:textId="77777777" w:rsidR="007741D1" w:rsidRDefault="00F22277" w:rsidP="00F22277">
            <w:pPr>
              <w:spacing w:before="120" w:after="120"/>
              <w:jc w:val="both"/>
            </w:pPr>
            <w:r>
              <w:t>Státní volební komise vyhlásí celkové výsledky</w:t>
            </w:r>
            <w:r w:rsidRPr="00437390">
              <w:t xml:space="preserve"> voleb do </w:t>
            </w:r>
            <w:r>
              <w:t>Senátu</w:t>
            </w:r>
            <w:r w:rsidRPr="00437390">
              <w:t xml:space="preserve"> sdělením ve Sbírce zákonů</w:t>
            </w:r>
            <w:r w:rsidR="007741D1">
              <w:t>.</w:t>
            </w:r>
          </w:p>
          <w:p w14:paraId="5E58D313" w14:textId="1FF17D3A" w:rsidR="00F22277" w:rsidRPr="00D83D0F" w:rsidRDefault="00F22277" w:rsidP="00F22277">
            <w:pPr>
              <w:spacing w:before="120" w:after="120"/>
              <w:jc w:val="both"/>
            </w:pPr>
            <w:r>
              <w:t>[</w:t>
            </w:r>
            <w:r w:rsidRPr="00437390">
              <w:t xml:space="preserve">§ </w:t>
            </w:r>
            <w:r>
              <w:t>8 písm. e)</w:t>
            </w:r>
            <w:r w:rsidRPr="00437390">
              <w:t xml:space="preserve"> zákona</w:t>
            </w:r>
            <w:r>
              <w:t xml:space="preserve"> o správě voleb]</w:t>
            </w:r>
          </w:p>
        </w:tc>
      </w:tr>
    </w:tbl>
    <w:p w14:paraId="7BA72332" w14:textId="77777777" w:rsidR="00542F1B" w:rsidRDefault="00542F1B" w:rsidP="002130EF">
      <w:pPr>
        <w:pStyle w:val="Nadpis2"/>
        <w:spacing w:before="240" w:after="120" w:line="276" w:lineRule="auto"/>
        <w:ind w:left="-142" w:right="346"/>
        <w:jc w:val="both"/>
      </w:pPr>
    </w:p>
    <w:p w14:paraId="7DB720CF" w14:textId="77777777" w:rsidR="009B2F06" w:rsidRPr="0055660B" w:rsidRDefault="009B2F06" w:rsidP="009B2F06">
      <w:pPr>
        <w:pStyle w:val="Nadpis2"/>
        <w:spacing w:before="120" w:after="120" w:line="276" w:lineRule="auto"/>
        <w:ind w:left="0"/>
        <w:jc w:val="both"/>
        <w:rPr>
          <w:color w:val="5B9BD5" w:themeColor="accent1"/>
        </w:rPr>
      </w:pPr>
      <w:r w:rsidRPr="0055660B">
        <w:rPr>
          <w:color w:val="5B9BD5" w:themeColor="accent1"/>
        </w:rPr>
        <w:t>Některé další úkoly a lhůty, které vyplývají ze zákona a vyhlášky</w:t>
      </w:r>
    </w:p>
    <w:p w14:paraId="3FD0A0A2" w14:textId="4056C341" w:rsidR="00745417" w:rsidRPr="00745417" w:rsidRDefault="0055660B" w:rsidP="00745417">
      <w:pPr>
        <w:adjustRightInd w:val="0"/>
        <w:jc w:val="both"/>
      </w:pPr>
      <w:r w:rsidRPr="007A41DC">
        <w:rPr>
          <w:color w:val="C00000"/>
        </w:rPr>
        <w:t xml:space="preserve">§ </w:t>
      </w:r>
      <w:r w:rsidR="00745417">
        <w:rPr>
          <w:color w:val="C00000"/>
        </w:rPr>
        <w:t>80</w:t>
      </w:r>
      <w:r w:rsidRPr="007A41DC">
        <w:rPr>
          <w:color w:val="C00000"/>
        </w:rPr>
        <w:t xml:space="preserve"> odst. 2 </w:t>
      </w:r>
      <w:r w:rsidR="003B18FD" w:rsidRPr="007A41DC">
        <w:rPr>
          <w:color w:val="C00000"/>
        </w:rPr>
        <w:t>zákona</w:t>
      </w:r>
      <w:r w:rsidR="003B18FD" w:rsidRPr="00FD3BD7">
        <w:rPr>
          <w:color w:val="C00000"/>
        </w:rPr>
        <w:t xml:space="preserve"> </w:t>
      </w:r>
      <w:r w:rsidR="00745417" w:rsidRPr="00FD3BD7">
        <w:rPr>
          <w:color w:val="C00000"/>
        </w:rPr>
        <w:t>o správě voleb</w:t>
      </w:r>
      <w:r w:rsidR="00745417">
        <w:t xml:space="preserve"> </w:t>
      </w:r>
      <w:r w:rsidR="003B18FD" w:rsidRPr="0055660B">
        <w:t xml:space="preserve">– </w:t>
      </w:r>
      <w:r w:rsidR="00745417" w:rsidRPr="00745417">
        <w:t>Proti odmítnutí kandidátní listiny</w:t>
      </w:r>
      <w:r w:rsidR="00D34B08">
        <w:t xml:space="preserve"> </w:t>
      </w:r>
      <w:r w:rsidR="00745417" w:rsidRPr="00745417">
        <w:t xml:space="preserve">nebo proti provedení registrace kandidátní listiny se může volební strana, která podala kandidátní listinu pro </w:t>
      </w:r>
      <w:r w:rsidR="00745417">
        <w:t xml:space="preserve">volby do </w:t>
      </w:r>
      <w:r w:rsidR="00D34B08">
        <w:t xml:space="preserve">Senátu, domáhat </w:t>
      </w:r>
      <w:r w:rsidR="00745417" w:rsidRPr="00745417">
        <w:rPr>
          <w:b/>
          <w:bCs/>
        </w:rPr>
        <w:t>do 2 pracovních dnů</w:t>
      </w:r>
      <w:r w:rsidR="00745417" w:rsidRPr="00745417">
        <w:t xml:space="preserve"> od doručení rozhodnutí ochrany u</w:t>
      </w:r>
      <w:r w:rsidR="007741D1">
        <w:t xml:space="preserve"> Nejvyššího správního</w:t>
      </w:r>
      <w:r w:rsidR="00745417" w:rsidRPr="00745417">
        <w:t xml:space="preserve"> soudu.</w:t>
      </w:r>
    </w:p>
    <w:p w14:paraId="4C511A5E" w14:textId="41AF2A70" w:rsidR="0055660B" w:rsidRPr="0055660B" w:rsidRDefault="0055660B" w:rsidP="00745417">
      <w:pPr>
        <w:widowControl/>
        <w:autoSpaceDE/>
        <w:autoSpaceDN/>
        <w:jc w:val="both"/>
      </w:pPr>
    </w:p>
    <w:p w14:paraId="5E6D7192" w14:textId="7096D811" w:rsidR="0055660B" w:rsidRPr="0055660B" w:rsidRDefault="0055660B" w:rsidP="0055660B">
      <w:pPr>
        <w:widowControl/>
        <w:autoSpaceDE/>
        <w:autoSpaceDN/>
        <w:jc w:val="both"/>
      </w:pPr>
      <w:r w:rsidRPr="007A41DC">
        <w:rPr>
          <w:color w:val="C00000"/>
        </w:rPr>
        <w:t xml:space="preserve">§ </w:t>
      </w:r>
      <w:r w:rsidR="00251838">
        <w:rPr>
          <w:color w:val="C00000"/>
        </w:rPr>
        <w:t>60</w:t>
      </w:r>
      <w:r w:rsidRPr="007A41DC">
        <w:rPr>
          <w:color w:val="C00000"/>
        </w:rPr>
        <w:t xml:space="preserve"> odst. </w:t>
      </w:r>
      <w:r w:rsidR="00251838">
        <w:rPr>
          <w:color w:val="C00000"/>
        </w:rPr>
        <w:t>1 a 2</w:t>
      </w:r>
      <w:r w:rsidRPr="007A41DC">
        <w:rPr>
          <w:color w:val="C00000"/>
        </w:rPr>
        <w:t xml:space="preserve"> </w:t>
      </w:r>
      <w:r w:rsidR="003B18FD" w:rsidRPr="007A41DC">
        <w:rPr>
          <w:color w:val="C00000"/>
        </w:rPr>
        <w:t>zákona</w:t>
      </w:r>
      <w:r w:rsidR="003B18FD" w:rsidRPr="00FD3BD7">
        <w:rPr>
          <w:color w:val="C00000"/>
        </w:rPr>
        <w:t xml:space="preserve"> </w:t>
      </w:r>
      <w:r w:rsidR="00251838" w:rsidRPr="00FD3BD7">
        <w:rPr>
          <w:color w:val="C00000"/>
        </w:rPr>
        <w:t>o správě voleb</w:t>
      </w:r>
      <w:r w:rsidR="00251838">
        <w:t xml:space="preserve"> </w:t>
      </w:r>
      <w:r w:rsidR="003B18FD" w:rsidRPr="0055660B">
        <w:t xml:space="preserve">– </w:t>
      </w:r>
      <w:r w:rsidR="00251838" w:rsidRPr="00251838">
        <w:t xml:space="preserve">Volič </w:t>
      </w:r>
      <w:r w:rsidR="00251838" w:rsidRPr="00CD2AE2">
        <w:rPr>
          <w:b/>
          <w:bCs/>
        </w:rPr>
        <w:t>může</w:t>
      </w:r>
      <w:r w:rsidR="00251838" w:rsidRPr="00251838">
        <w:t xml:space="preserve"> ze závažných, zejména zdravotních nebo rodinných, důvodů </w:t>
      </w:r>
      <w:r w:rsidR="00251838" w:rsidRPr="00CD2AE2">
        <w:rPr>
          <w:b/>
          <w:bCs/>
        </w:rPr>
        <w:t>požádat</w:t>
      </w:r>
      <w:r w:rsidR="00251838" w:rsidRPr="00251838">
        <w:t xml:space="preserve"> obecní úřad a v den konání voleb i okrskovou volební komisi o to, aby mohl hlasovat mimo volební místnost, a to pouze v územním obvodu volebního okrsku, pro který byla okrsková volební komise zřízena; požádat lze též telefonicky.</w:t>
      </w:r>
      <w:r w:rsidR="00251838">
        <w:t xml:space="preserve"> V takovém případě vyšle okrsková volební komise k voliči 2 své členy s přenosnou volební schránkou, hlasovacími lístky a úřední obálkou. </w:t>
      </w:r>
      <w:r w:rsidR="00251838" w:rsidRPr="00251838">
        <w:t>Při hlasování postupují členové okrskové volební komise tak, aby byla zachována tajnost hlasování.</w:t>
      </w:r>
    </w:p>
    <w:p w14:paraId="27AADDAF" w14:textId="77777777" w:rsidR="0055660B" w:rsidRPr="0055660B" w:rsidRDefault="0055660B" w:rsidP="0055660B">
      <w:pPr>
        <w:ind w:left="720"/>
        <w:jc w:val="both"/>
      </w:pPr>
    </w:p>
    <w:p w14:paraId="46A1D4D8" w14:textId="22FF3591" w:rsidR="0055660B" w:rsidRDefault="0055660B" w:rsidP="00195279">
      <w:pPr>
        <w:widowControl/>
        <w:autoSpaceDE/>
        <w:autoSpaceDN/>
        <w:jc w:val="both"/>
      </w:pPr>
      <w:r w:rsidRPr="007A41DC">
        <w:rPr>
          <w:color w:val="C00000"/>
        </w:rPr>
        <w:t xml:space="preserve">§ </w:t>
      </w:r>
      <w:r w:rsidR="00195279">
        <w:rPr>
          <w:color w:val="C00000"/>
        </w:rPr>
        <w:t>67</w:t>
      </w:r>
      <w:r w:rsidRPr="007A41DC">
        <w:rPr>
          <w:color w:val="C00000"/>
        </w:rPr>
        <w:t xml:space="preserve"> odst. </w:t>
      </w:r>
      <w:r w:rsidR="00195279">
        <w:rPr>
          <w:color w:val="C00000"/>
        </w:rPr>
        <w:t>3</w:t>
      </w:r>
      <w:r w:rsidRPr="007A41DC">
        <w:rPr>
          <w:color w:val="C00000"/>
        </w:rPr>
        <w:t xml:space="preserve"> </w:t>
      </w:r>
      <w:r w:rsidR="003B18FD" w:rsidRPr="007A41DC">
        <w:rPr>
          <w:color w:val="C00000"/>
        </w:rPr>
        <w:t>zákona</w:t>
      </w:r>
      <w:r w:rsidR="003B18FD" w:rsidRPr="00195279">
        <w:rPr>
          <w:color w:val="C00000"/>
        </w:rPr>
        <w:t xml:space="preserve"> </w:t>
      </w:r>
      <w:r w:rsidR="00195279" w:rsidRPr="00195279">
        <w:rPr>
          <w:color w:val="C00000"/>
        </w:rPr>
        <w:t>o správě voleb</w:t>
      </w:r>
      <w:r w:rsidR="00195279">
        <w:t xml:space="preserve"> </w:t>
      </w:r>
      <w:r w:rsidR="003B18FD" w:rsidRPr="0055660B">
        <w:t xml:space="preserve">– </w:t>
      </w:r>
      <w:r w:rsidR="00195279" w:rsidRPr="00195279">
        <w:t xml:space="preserve">Český statistický úřad předá zápisy o průběhu a výsledku hlasování převzaté od okrskových volebních komisí k uložení příslušnému pověřenému obecnímu úřadu </w:t>
      </w:r>
      <w:r w:rsidR="00195279" w:rsidRPr="00195279">
        <w:rPr>
          <w:b/>
          <w:bCs/>
        </w:rPr>
        <w:t>nejpozději 10 dnů</w:t>
      </w:r>
      <w:r w:rsidR="00195279" w:rsidRPr="00195279">
        <w:t xml:space="preserve"> od ukončení zpracování výsledků voleb</w:t>
      </w:r>
      <w:r w:rsidR="00195279">
        <w:t>.</w:t>
      </w:r>
    </w:p>
    <w:p w14:paraId="40CA111C" w14:textId="77777777" w:rsidR="00195279" w:rsidRPr="0055660B" w:rsidRDefault="00195279" w:rsidP="00195279">
      <w:pPr>
        <w:widowControl/>
        <w:autoSpaceDE/>
        <w:autoSpaceDN/>
        <w:jc w:val="both"/>
      </w:pPr>
    </w:p>
    <w:p w14:paraId="4D46DFD7" w14:textId="0603AD17" w:rsidR="00C54CBF" w:rsidRDefault="0055660B" w:rsidP="0055660B">
      <w:pPr>
        <w:widowControl/>
        <w:autoSpaceDE/>
        <w:autoSpaceDN/>
        <w:jc w:val="both"/>
      </w:pPr>
      <w:r w:rsidRPr="007A41DC">
        <w:rPr>
          <w:color w:val="C00000"/>
        </w:rPr>
        <w:t xml:space="preserve">§ </w:t>
      </w:r>
      <w:r w:rsidR="00113AB2">
        <w:rPr>
          <w:color w:val="C00000"/>
        </w:rPr>
        <w:t>8</w:t>
      </w:r>
      <w:r w:rsidR="00C54CBF">
        <w:rPr>
          <w:color w:val="C00000"/>
        </w:rPr>
        <w:t>7</w:t>
      </w:r>
      <w:r w:rsidRPr="007A41DC">
        <w:rPr>
          <w:color w:val="C00000"/>
        </w:rPr>
        <w:t xml:space="preserve"> odst. </w:t>
      </w:r>
      <w:r w:rsidR="00113AB2">
        <w:rPr>
          <w:color w:val="C00000"/>
        </w:rPr>
        <w:t>2</w:t>
      </w:r>
      <w:r w:rsidRPr="007A41DC">
        <w:rPr>
          <w:color w:val="C00000"/>
        </w:rPr>
        <w:t xml:space="preserve"> </w:t>
      </w:r>
      <w:r w:rsidR="003B18FD" w:rsidRPr="007A41DC">
        <w:rPr>
          <w:color w:val="C00000"/>
        </w:rPr>
        <w:t>zákona</w:t>
      </w:r>
      <w:r w:rsidR="003B18FD" w:rsidRPr="004B242C">
        <w:rPr>
          <w:color w:val="C00000"/>
        </w:rPr>
        <w:t xml:space="preserve"> </w:t>
      </w:r>
      <w:r w:rsidR="00563D80" w:rsidRPr="004B242C">
        <w:rPr>
          <w:color w:val="C00000"/>
        </w:rPr>
        <w:t xml:space="preserve">o </w:t>
      </w:r>
      <w:r w:rsidR="00C54CBF">
        <w:rPr>
          <w:color w:val="C00000"/>
        </w:rPr>
        <w:t>volbách do Parlamentu</w:t>
      </w:r>
      <w:r w:rsidR="00563D80">
        <w:t xml:space="preserve"> </w:t>
      </w:r>
      <w:r w:rsidR="002D4B7E" w:rsidRPr="002D4B7E">
        <w:rPr>
          <w:color w:val="C00000"/>
        </w:rPr>
        <w:t>ve znění od 1. 1. 2026</w:t>
      </w:r>
      <w:r w:rsidR="002D4B7E">
        <w:t xml:space="preserve"> </w:t>
      </w:r>
      <w:r w:rsidR="003B18FD" w:rsidRPr="0055660B">
        <w:t xml:space="preserve">– </w:t>
      </w:r>
      <w:r w:rsidR="00C54CBF">
        <w:t>Podáním návrhu na</w:t>
      </w:r>
      <w:r w:rsidR="00917D45">
        <w:t> </w:t>
      </w:r>
      <w:r w:rsidR="00C54CBF">
        <w:t>neplatnost hlasování, neplatnost voleb nebo neplatnost volby kandidáta (dále jen „</w:t>
      </w:r>
      <w:r w:rsidR="00C54CBF" w:rsidRPr="00723D5C">
        <w:t>návrh na</w:t>
      </w:r>
      <w:r w:rsidR="00917D45">
        <w:t> </w:t>
      </w:r>
      <w:r w:rsidR="00C54CBF" w:rsidRPr="00723D5C">
        <w:t>neplatnost</w:t>
      </w:r>
      <w:r w:rsidR="00C54CBF">
        <w:t xml:space="preserve">“) se může domáhat ochrany u soudu podle jiného právního předpisu každý občan zapsaný do seznamu voličů ve volebním okrsku, kde byl senátor volen, a každá volební strana, jejíž kandidátní listina ve volebním obvodu byla pro volby do Senátu zaregistrována. Návrh </w:t>
      </w:r>
      <w:r w:rsidR="00F114FA">
        <w:t xml:space="preserve">na neplatnost </w:t>
      </w:r>
      <w:r w:rsidR="00C54CBF">
        <w:t xml:space="preserve">je třeba podat nejpozději </w:t>
      </w:r>
      <w:r w:rsidR="00C54CBF" w:rsidRPr="00C54CBF">
        <w:rPr>
          <w:b/>
          <w:bCs/>
        </w:rPr>
        <w:t>10 dnů po vyhlášení výsledků voleb</w:t>
      </w:r>
      <w:r w:rsidR="00C54CBF">
        <w:t xml:space="preserve"> Státní volební komisí.</w:t>
      </w:r>
    </w:p>
    <w:p w14:paraId="0DE23C9F" w14:textId="77777777" w:rsidR="00C54CBF" w:rsidRDefault="00C54CBF" w:rsidP="0055660B">
      <w:pPr>
        <w:widowControl/>
        <w:autoSpaceDE/>
        <w:autoSpaceDN/>
        <w:jc w:val="both"/>
      </w:pPr>
    </w:p>
    <w:p w14:paraId="26AE1BD0" w14:textId="58747F6E" w:rsidR="00342EE3" w:rsidRDefault="00342EE3" w:rsidP="00342EE3">
      <w:pPr>
        <w:widowControl/>
        <w:autoSpaceDE/>
        <w:autoSpaceDN/>
        <w:jc w:val="both"/>
      </w:pPr>
      <w:r w:rsidRPr="007A41DC">
        <w:rPr>
          <w:color w:val="C00000"/>
        </w:rPr>
        <w:lastRenderedPageBreak/>
        <w:t xml:space="preserve">§ </w:t>
      </w:r>
      <w:r>
        <w:rPr>
          <w:color w:val="C00000"/>
        </w:rPr>
        <w:t>43 odst. 1 a 2</w:t>
      </w:r>
      <w:r w:rsidRPr="007A41DC">
        <w:rPr>
          <w:color w:val="C00000"/>
        </w:rPr>
        <w:t xml:space="preserve"> zákona</w:t>
      </w:r>
      <w:r w:rsidRPr="000C5413">
        <w:rPr>
          <w:color w:val="C00000"/>
        </w:rPr>
        <w:t xml:space="preserve"> o správě voleb</w:t>
      </w:r>
      <w:r>
        <w:rPr>
          <w:color w:val="C00000"/>
        </w:rPr>
        <w:t xml:space="preserve"> </w:t>
      </w:r>
      <w:r w:rsidRPr="0055660B">
        <w:t>– Činnost okrskové volební komise při volbách do</w:t>
      </w:r>
      <w:r w:rsidR="00917D45">
        <w:t> </w:t>
      </w:r>
      <w:r w:rsidRPr="0055660B">
        <w:t xml:space="preserve">zastupitelstev obcí je ukončena </w:t>
      </w:r>
      <w:r w:rsidRPr="0055660B">
        <w:rPr>
          <w:b/>
        </w:rPr>
        <w:t xml:space="preserve">patnáctým dnem </w:t>
      </w:r>
      <w:r w:rsidRPr="000C5413">
        <w:rPr>
          <w:bCs/>
        </w:rPr>
        <w:t>po vyhlášení výsledků voleb do zastupitelstev obcí</w:t>
      </w:r>
      <w:r w:rsidRPr="0055660B">
        <w:rPr>
          <w:b/>
        </w:rPr>
        <w:t xml:space="preserve"> </w:t>
      </w:r>
      <w:r w:rsidRPr="0055660B">
        <w:t>Státní volební komisí</w:t>
      </w:r>
      <w:r>
        <w:t>.</w:t>
      </w:r>
      <w:r w:rsidRPr="0055660B">
        <w:t xml:space="preserve"> </w:t>
      </w:r>
      <w:r>
        <w:t>V</w:t>
      </w:r>
      <w:r w:rsidRPr="0055660B">
        <w:t> obci, kde byl podán návrh na neplatnost</w:t>
      </w:r>
      <w:r>
        <w:t>, případně, je-li dán důvod pro opakované hlasování, činnost okrskové volební komise skončí</w:t>
      </w:r>
    </w:p>
    <w:p w14:paraId="006DC51F" w14:textId="77777777" w:rsidR="00342EE3" w:rsidRDefault="00342EE3" w:rsidP="00342EE3">
      <w:pPr>
        <w:widowControl/>
        <w:autoSpaceDE/>
        <w:autoSpaceDN/>
        <w:jc w:val="both"/>
      </w:pPr>
    </w:p>
    <w:p w14:paraId="0E2FEAFA" w14:textId="77777777" w:rsidR="00342EE3" w:rsidRDefault="00342EE3" w:rsidP="00342EE3">
      <w:pPr>
        <w:pStyle w:val="Odstavecseseznamem"/>
        <w:numPr>
          <w:ilvl w:val="0"/>
          <w:numId w:val="10"/>
        </w:numPr>
        <w:jc w:val="both"/>
      </w:pPr>
      <w:r>
        <w:t xml:space="preserve">dnem nabytí právní moci rozhodnutí soudu v případě, že návrh na neplatnost byl </w:t>
      </w:r>
    </w:p>
    <w:p w14:paraId="5F563733" w14:textId="77777777" w:rsidR="00342EE3" w:rsidRDefault="00342EE3" w:rsidP="00342EE3">
      <w:pPr>
        <w:ind w:left="360" w:firstLine="708"/>
        <w:jc w:val="both"/>
      </w:pPr>
      <w:r>
        <w:t xml:space="preserve">soudem zamítnut, </w:t>
      </w:r>
    </w:p>
    <w:p w14:paraId="099079F8" w14:textId="77777777" w:rsidR="00342EE3" w:rsidRPr="007F5547" w:rsidRDefault="00342EE3" w:rsidP="00342EE3">
      <w:pPr>
        <w:jc w:val="both"/>
        <w:rPr>
          <w:sz w:val="10"/>
          <w:szCs w:val="10"/>
        </w:rPr>
      </w:pPr>
    </w:p>
    <w:p w14:paraId="06A3DBCA" w14:textId="77777777" w:rsidR="00342EE3" w:rsidRDefault="00342EE3" w:rsidP="00342EE3">
      <w:pPr>
        <w:pStyle w:val="Odstavecseseznamem"/>
        <w:numPr>
          <w:ilvl w:val="0"/>
          <w:numId w:val="10"/>
        </w:numPr>
        <w:jc w:val="both"/>
      </w:pPr>
      <w:r>
        <w:t xml:space="preserve">patnáctým dnem po opakovaném hlasování, nebo </w:t>
      </w:r>
    </w:p>
    <w:p w14:paraId="57338CCD" w14:textId="77777777" w:rsidR="00342EE3" w:rsidRPr="007F5547" w:rsidRDefault="00342EE3" w:rsidP="00342EE3">
      <w:pPr>
        <w:jc w:val="both"/>
        <w:rPr>
          <w:sz w:val="10"/>
          <w:szCs w:val="10"/>
        </w:rPr>
      </w:pPr>
      <w:r>
        <w:t xml:space="preserve"> </w:t>
      </w:r>
    </w:p>
    <w:p w14:paraId="6D8B5F76" w14:textId="6FAD8C0E" w:rsidR="0055660B" w:rsidRDefault="00342EE3" w:rsidP="00342EE3">
      <w:pPr>
        <w:pStyle w:val="Odstavecseseznamem"/>
        <w:numPr>
          <w:ilvl w:val="0"/>
          <w:numId w:val="10"/>
        </w:numPr>
        <w:jc w:val="both"/>
      </w:pPr>
      <w:r>
        <w:t>dnem nabytí právní moci rozhodnutí soudu v případě, že návrh na neplatnost byl soudem shledán oprávněným a mají se opakovat volby.</w:t>
      </w:r>
    </w:p>
    <w:p w14:paraId="402FC5A8" w14:textId="77777777" w:rsidR="00342EE3" w:rsidRPr="0055660B" w:rsidRDefault="00342EE3" w:rsidP="00342EE3">
      <w:pPr>
        <w:jc w:val="both"/>
      </w:pPr>
    </w:p>
    <w:p w14:paraId="16DA36CB" w14:textId="0DB6BDD9" w:rsidR="004C7132" w:rsidRDefault="0055660B" w:rsidP="004C7132">
      <w:pPr>
        <w:widowControl/>
        <w:autoSpaceDE/>
        <w:autoSpaceDN/>
        <w:jc w:val="both"/>
      </w:pPr>
      <w:r w:rsidRPr="007A41DC">
        <w:rPr>
          <w:color w:val="C00000"/>
        </w:rPr>
        <w:t xml:space="preserve">§ </w:t>
      </w:r>
      <w:r w:rsidR="00646E22">
        <w:rPr>
          <w:color w:val="C00000"/>
        </w:rPr>
        <w:t>78</w:t>
      </w:r>
      <w:r w:rsidRPr="007A41DC">
        <w:rPr>
          <w:color w:val="C00000"/>
        </w:rPr>
        <w:t xml:space="preserve"> </w:t>
      </w:r>
      <w:r w:rsidR="003B18FD" w:rsidRPr="007A41DC">
        <w:rPr>
          <w:color w:val="C00000"/>
        </w:rPr>
        <w:t>zákona</w:t>
      </w:r>
      <w:r w:rsidR="003B18FD" w:rsidRPr="0055660B">
        <w:t xml:space="preserve"> </w:t>
      </w:r>
      <w:r w:rsidR="00210434" w:rsidRPr="00210434">
        <w:rPr>
          <w:color w:val="C00000"/>
        </w:rPr>
        <w:t xml:space="preserve">o volbách do </w:t>
      </w:r>
      <w:r w:rsidR="00646E22">
        <w:rPr>
          <w:color w:val="C00000"/>
        </w:rPr>
        <w:t>Parlamentu</w:t>
      </w:r>
      <w:r w:rsidR="00210434" w:rsidRPr="00C75DB5">
        <w:rPr>
          <w:color w:val="C00000"/>
        </w:rPr>
        <w:t xml:space="preserve"> </w:t>
      </w:r>
      <w:r w:rsidR="00C75DB5" w:rsidRPr="00C75DB5">
        <w:rPr>
          <w:color w:val="C00000"/>
        </w:rPr>
        <w:t>ve znění od 1. 1. 2026</w:t>
      </w:r>
      <w:r w:rsidR="00C75DB5">
        <w:rPr>
          <w:color w:val="C00000"/>
        </w:rPr>
        <w:t xml:space="preserve"> </w:t>
      </w:r>
      <w:r w:rsidR="003B18FD" w:rsidRPr="0055660B">
        <w:t xml:space="preserve">– </w:t>
      </w:r>
      <w:r w:rsidR="00646E22">
        <w:t xml:space="preserve">Státní volební komise vydá kandidátům zvoleným za senátory </w:t>
      </w:r>
      <w:r w:rsidR="00646E22" w:rsidRPr="00646E22">
        <w:rPr>
          <w:b/>
          <w:bCs/>
        </w:rPr>
        <w:t>do jednoho měsíce od uveřejnění výsledků voleb</w:t>
      </w:r>
      <w:r w:rsidR="00646E22">
        <w:t xml:space="preserve"> osvědčení o zvolení.</w:t>
      </w:r>
    </w:p>
    <w:p w14:paraId="4C74C636" w14:textId="77777777" w:rsidR="004C7132" w:rsidRDefault="004C7132" w:rsidP="004C7132">
      <w:pPr>
        <w:widowControl/>
        <w:autoSpaceDE/>
        <w:autoSpaceDN/>
        <w:jc w:val="both"/>
      </w:pPr>
    </w:p>
    <w:p w14:paraId="66E35A5D" w14:textId="2B5A8AE3" w:rsidR="00723D5C" w:rsidRDefault="0055660B" w:rsidP="00723D5C">
      <w:pPr>
        <w:adjustRightInd w:val="0"/>
        <w:jc w:val="both"/>
      </w:pPr>
      <w:r w:rsidRPr="007A41DC">
        <w:rPr>
          <w:color w:val="C00000"/>
        </w:rPr>
        <w:t xml:space="preserve">§ </w:t>
      </w:r>
      <w:r w:rsidR="00915EB1">
        <w:rPr>
          <w:color w:val="C00000"/>
        </w:rPr>
        <w:t>9</w:t>
      </w:r>
      <w:r w:rsidRPr="007A41DC">
        <w:rPr>
          <w:color w:val="C00000"/>
        </w:rPr>
        <w:t xml:space="preserve"> odst. </w:t>
      </w:r>
      <w:r w:rsidR="00915EB1">
        <w:rPr>
          <w:color w:val="C00000"/>
        </w:rPr>
        <w:t xml:space="preserve">1 až </w:t>
      </w:r>
      <w:r w:rsidR="00723D5C">
        <w:rPr>
          <w:color w:val="C00000"/>
        </w:rPr>
        <w:t>3</w:t>
      </w:r>
      <w:r w:rsidRPr="007A41DC">
        <w:rPr>
          <w:color w:val="C00000"/>
        </w:rPr>
        <w:t xml:space="preserve"> </w:t>
      </w:r>
      <w:r w:rsidR="00920B29" w:rsidRPr="007A41DC">
        <w:rPr>
          <w:color w:val="C00000"/>
        </w:rPr>
        <w:t>vyhlášky</w:t>
      </w:r>
      <w:r w:rsidR="00920B29" w:rsidRPr="0095554A">
        <w:rPr>
          <w:color w:val="C00000"/>
        </w:rPr>
        <w:t xml:space="preserve"> o provedení zákona o správě voleb</w:t>
      </w:r>
      <w:r w:rsidR="003B18FD" w:rsidRPr="0055660B">
        <w:t xml:space="preserve"> – Obecní</w:t>
      </w:r>
      <w:r w:rsidR="004C7132" w:rsidRPr="004C7132">
        <w:t xml:space="preserve"> úřad převezme veškerou volební dokumentaci s výjimkou jednoho vyhotovení zápisu o průběhu a výsledku hlasování ve volebním okrsku od okrskových volebních komisí. Obecní úřad ponechá pro archivaci 3 nepoužit</w:t>
      </w:r>
      <w:r w:rsidR="00723D5C">
        <w:t>é</w:t>
      </w:r>
      <w:r w:rsidR="004C7132" w:rsidRPr="004C7132">
        <w:t xml:space="preserve"> hlasovací lístk</w:t>
      </w:r>
      <w:r w:rsidR="00723D5C">
        <w:t>y</w:t>
      </w:r>
      <w:r w:rsidR="004C7132" w:rsidRPr="004C7132">
        <w:t xml:space="preserve">. </w:t>
      </w:r>
      <w:r w:rsidR="00723D5C" w:rsidRPr="00723D5C">
        <w:t xml:space="preserve">Úřední obálky, použité doručovací obálky, použité hlasovací lístky, pomocné hlasovací lístky pro sčítání přednostních hlasů a použité pomocné sčítací archy obecní úřad protokolárně zničí </w:t>
      </w:r>
      <w:r w:rsidR="00723D5C" w:rsidRPr="00723D5C">
        <w:rPr>
          <w:b/>
          <w:bCs/>
        </w:rPr>
        <w:t>po uplynutí 30 dnů</w:t>
      </w:r>
      <w:r w:rsidR="00723D5C" w:rsidRPr="00723D5C">
        <w:t xml:space="preserve"> ode </w:t>
      </w:r>
    </w:p>
    <w:p w14:paraId="755A4BC2" w14:textId="77777777" w:rsidR="00723D5C" w:rsidRPr="00723D5C" w:rsidRDefault="00723D5C" w:rsidP="00723D5C">
      <w:pPr>
        <w:adjustRightInd w:val="0"/>
        <w:jc w:val="both"/>
      </w:pPr>
    </w:p>
    <w:p w14:paraId="6AB156CB" w14:textId="213A6352" w:rsidR="00723D5C" w:rsidRPr="00723D5C" w:rsidRDefault="00723D5C" w:rsidP="00723D5C">
      <w:pPr>
        <w:pStyle w:val="Odstavecseseznamem"/>
        <w:numPr>
          <w:ilvl w:val="0"/>
          <w:numId w:val="6"/>
        </w:numPr>
        <w:adjustRightInd w:val="0"/>
        <w:jc w:val="both"/>
      </w:pPr>
      <w:r w:rsidRPr="00723D5C">
        <w:t>dne marného uplynutí lhůty pro podání návrhu na neplatnost</w:t>
      </w:r>
      <w:r>
        <w:t>,</w:t>
      </w:r>
    </w:p>
    <w:p w14:paraId="136D8432" w14:textId="40DF567F" w:rsidR="00723D5C" w:rsidRPr="00E37796" w:rsidRDefault="00723D5C" w:rsidP="00723D5C">
      <w:pPr>
        <w:pStyle w:val="Odstavecseseznamem"/>
        <w:adjustRightInd w:val="0"/>
        <w:ind w:left="1068"/>
        <w:jc w:val="both"/>
        <w:rPr>
          <w:sz w:val="10"/>
          <w:szCs w:val="10"/>
        </w:rPr>
      </w:pPr>
    </w:p>
    <w:p w14:paraId="6B7525CA" w14:textId="5CE7972D" w:rsidR="00723D5C" w:rsidRPr="00723D5C" w:rsidRDefault="00723D5C" w:rsidP="004903C4">
      <w:pPr>
        <w:pStyle w:val="Odstavecseseznamem"/>
        <w:numPr>
          <w:ilvl w:val="0"/>
          <w:numId w:val="6"/>
        </w:numPr>
        <w:adjustRightInd w:val="0"/>
        <w:jc w:val="both"/>
      </w:pPr>
      <w:r w:rsidRPr="00723D5C">
        <w:t>dne marného uplynutí lhůty pro podání ústavní stížnosti proti rozhodnutí soudu o</w:t>
      </w:r>
      <w:r>
        <w:t> </w:t>
      </w:r>
      <w:r w:rsidRPr="00723D5C">
        <w:t xml:space="preserve">návrhu na neplatnost, nebo </w:t>
      </w:r>
    </w:p>
    <w:p w14:paraId="083795FF" w14:textId="77777777" w:rsidR="00723D5C" w:rsidRPr="00E37796" w:rsidRDefault="00723D5C" w:rsidP="00723D5C">
      <w:pPr>
        <w:adjustRightInd w:val="0"/>
        <w:rPr>
          <w:sz w:val="10"/>
          <w:szCs w:val="10"/>
        </w:rPr>
      </w:pPr>
      <w:r w:rsidRPr="00723D5C">
        <w:t xml:space="preserve"> </w:t>
      </w:r>
    </w:p>
    <w:p w14:paraId="1E8AD71D" w14:textId="4F6B28F5" w:rsidR="00723D5C" w:rsidRDefault="00723D5C" w:rsidP="00723D5C">
      <w:pPr>
        <w:pStyle w:val="l4"/>
        <w:numPr>
          <w:ilvl w:val="0"/>
          <w:numId w:val="6"/>
        </w:numPr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723D5C">
        <w:rPr>
          <w:rFonts w:ascii="Arial" w:eastAsia="Arial" w:hAnsi="Arial" w:cs="Arial"/>
          <w:sz w:val="22"/>
          <w:szCs w:val="22"/>
          <w:lang w:eastAsia="en-US"/>
        </w:rPr>
        <w:t xml:space="preserve">dne, kdy Ústavní soud nevyhověl poslední podané ústavní stížnosti proti rozhodnutí </w:t>
      </w:r>
    </w:p>
    <w:p w14:paraId="4E44487C" w14:textId="1EFB0210" w:rsidR="00723D5C" w:rsidRDefault="00723D5C" w:rsidP="00723D5C">
      <w:pPr>
        <w:pStyle w:val="l4"/>
        <w:spacing w:before="0" w:beforeAutospacing="0" w:after="0" w:afterAutospacing="0"/>
        <w:ind w:left="1068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723D5C">
        <w:rPr>
          <w:rFonts w:ascii="Arial" w:eastAsia="Arial" w:hAnsi="Arial" w:cs="Arial"/>
          <w:sz w:val="22"/>
          <w:szCs w:val="22"/>
          <w:lang w:eastAsia="en-US"/>
        </w:rPr>
        <w:t>soudu o návrhu na neplatnost.</w:t>
      </w:r>
    </w:p>
    <w:p w14:paraId="0FD5FF19" w14:textId="77777777" w:rsidR="00723D5C" w:rsidRDefault="00723D5C" w:rsidP="00723D5C">
      <w:pPr>
        <w:pStyle w:val="l4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0D24EE13" w14:textId="5092DCCB" w:rsidR="00723D5C" w:rsidRPr="00723D5C" w:rsidRDefault="00723D5C" w:rsidP="00723D5C">
      <w:pPr>
        <w:pStyle w:val="l4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98769C">
        <w:rPr>
          <w:rFonts w:ascii="Arial" w:eastAsia="Arial" w:hAnsi="Arial" w:cs="Arial"/>
          <w:color w:val="C00000"/>
          <w:sz w:val="22"/>
          <w:szCs w:val="22"/>
          <w:lang w:eastAsia="en-US"/>
        </w:rPr>
        <w:t>§ 9 odst. 4 vyhlášky</w:t>
      </w:r>
      <w:r w:rsidR="00CD3689">
        <w:rPr>
          <w:rFonts w:ascii="Arial" w:eastAsia="Arial" w:hAnsi="Arial" w:cs="Arial"/>
          <w:color w:val="C00000"/>
          <w:sz w:val="22"/>
          <w:szCs w:val="22"/>
          <w:lang w:eastAsia="en-US"/>
        </w:rPr>
        <w:t xml:space="preserve"> </w:t>
      </w:r>
      <w:r w:rsidR="00CD3689" w:rsidRPr="00CD3689">
        <w:rPr>
          <w:rFonts w:ascii="Arial" w:eastAsia="Arial" w:hAnsi="Arial" w:cs="Arial"/>
          <w:color w:val="C00000"/>
          <w:sz w:val="22"/>
          <w:szCs w:val="22"/>
          <w:lang w:eastAsia="en-US"/>
        </w:rPr>
        <w:t>o provedení zákona o správě voleb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98769C">
        <w:rPr>
          <w:rFonts w:ascii="Arial" w:eastAsia="Arial" w:hAnsi="Arial" w:cs="Arial"/>
          <w:sz w:val="22"/>
          <w:szCs w:val="22"/>
          <w:lang w:eastAsia="en-US"/>
        </w:rPr>
        <w:t>–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98769C">
        <w:rPr>
          <w:rFonts w:ascii="Arial" w:eastAsia="Arial" w:hAnsi="Arial" w:cs="Arial"/>
          <w:sz w:val="22"/>
          <w:szCs w:val="22"/>
          <w:lang w:eastAsia="en-US"/>
        </w:rPr>
        <w:t xml:space="preserve">Počátek třicetidenní lhůty pro protokolární zničení volební dokumentace </w:t>
      </w:r>
      <w:r w:rsidR="0098769C" w:rsidRPr="0098769C">
        <w:rPr>
          <w:rFonts w:ascii="Arial" w:eastAsia="Arial" w:hAnsi="Arial" w:cs="Arial"/>
          <w:b/>
          <w:bCs/>
          <w:sz w:val="22"/>
          <w:szCs w:val="22"/>
          <w:lang w:eastAsia="en-US"/>
        </w:rPr>
        <w:t>oznamuje</w:t>
      </w:r>
      <w:r w:rsidR="0098769C">
        <w:rPr>
          <w:rFonts w:ascii="Arial" w:eastAsia="Arial" w:hAnsi="Arial" w:cs="Arial"/>
          <w:sz w:val="22"/>
          <w:szCs w:val="22"/>
          <w:lang w:eastAsia="en-US"/>
        </w:rPr>
        <w:t xml:space="preserve"> bez zbytečného odkladu obecním úřadům příslušný </w:t>
      </w:r>
      <w:r w:rsidR="0098769C" w:rsidRPr="0098769C">
        <w:rPr>
          <w:rFonts w:ascii="Arial" w:eastAsia="Arial" w:hAnsi="Arial" w:cs="Arial"/>
          <w:b/>
          <w:bCs/>
          <w:sz w:val="22"/>
          <w:szCs w:val="22"/>
          <w:lang w:eastAsia="en-US"/>
        </w:rPr>
        <w:t>pověřený obecní úřad.</w:t>
      </w:r>
    </w:p>
    <w:p w14:paraId="694EE558" w14:textId="23E68038" w:rsidR="00D104AE" w:rsidRPr="00466840" w:rsidRDefault="0055660B" w:rsidP="00466840">
      <w:pPr>
        <w:pStyle w:val="l4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7A41DC">
        <w:rPr>
          <w:rFonts w:ascii="Arial" w:eastAsia="Arial" w:hAnsi="Arial" w:cs="Arial"/>
          <w:color w:val="C00000"/>
          <w:sz w:val="22"/>
          <w:szCs w:val="22"/>
          <w:lang w:eastAsia="en-US"/>
        </w:rPr>
        <w:t xml:space="preserve">§ </w:t>
      </w:r>
      <w:r w:rsidR="00F0651F">
        <w:rPr>
          <w:rFonts w:ascii="Arial" w:eastAsia="Arial" w:hAnsi="Arial" w:cs="Arial"/>
          <w:color w:val="C00000"/>
          <w:sz w:val="22"/>
          <w:szCs w:val="22"/>
          <w:lang w:eastAsia="en-US"/>
        </w:rPr>
        <w:t>5</w:t>
      </w:r>
      <w:r w:rsidRPr="007A41DC">
        <w:rPr>
          <w:rFonts w:ascii="Arial" w:eastAsia="Arial" w:hAnsi="Arial" w:cs="Arial"/>
          <w:color w:val="C00000"/>
          <w:sz w:val="22"/>
          <w:szCs w:val="22"/>
          <w:lang w:eastAsia="en-US"/>
        </w:rPr>
        <w:t xml:space="preserve"> odst. </w:t>
      </w:r>
      <w:r w:rsidR="00F0651F">
        <w:rPr>
          <w:rFonts w:ascii="Arial" w:eastAsia="Arial" w:hAnsi="Arial" w:cs="Arial"/>
          <w:color w:val="C00000"/>
          <w:sz w:val="22"/>
          <w:szCs w:val="22"/>
          <w:lang w:eastAsia="en-US"/>
        </w:rPr>
        <w:t>3 a 5</w:t>
      </w:r>
      <w:r w:rsidRPr="007A41DC">
        <w:rPr>
          <w:rFonts w:ascii="Arial" w:eastAsia="Arial" w:hAnsi="Arial" w:cs="Arial"/>
          <w:color w:val="C00000"/>
          <w:sz w:val="22"/>
          <w:szCs w:val="22"/>
          <w:lang w:eastAsia="en-US"/>
        </w:rPr>
        <w:t xml:space="preserve"> </w:t>
      </w:r>
      <w:r w:rsidR="000A40F3" w:rsidRPr="000A40F3">
        <w:rPr>
          <w:rFonts w:ascii="Arial" w:eastAsia="Arial" w:hAnsi="Arial" w:cs="Arial"/>
          <w:color w:val="C00000"/>
          <w:sz w:val="22"/>
          <w:szCs w:val="22"/>
          <w:lang w:eastAsia="en-US"/>
        </w:rPr>
        <w:t>vyhlášky o provedení zákona o správě voleb</w:t>
      </w:r>
      <w:r w:rsidR="000A40F3">
        <w:t xml:space="preserve"> </w:t>
      </w:r>
      <w:r w:rsidR="003B18FD" w:rsidRPr="004C7132">
        <w:rPr>
          <w:rFonts w:ascii="Arial" w:eastAsia="Arial" w:hAnsi="Arial" w:cs="Arial"/>
          <w:sz w:val="22"/>
          <w:szCs w:val="22"/>
          <w:lang w:eastAsia="en-US"/>
        </w:rPr>
        <w:t xml:space="preserve">– </w:t>
      </w:r>
      <w:r w:rsidR="008E4A4F" w:rsidRPr="008E4A4F">
        <w:rPr>
          <w:rFonts w:ascii="Arial" w:eastAsia="Arial" w:hAnsi="Arial" w:cs="Arial"/>
          <w:sz w:val="22"/>
          <w:szCs w:val="22"/>
          <w:lang w:eastAsia="en-US"/>
        </w:rPr>
        <w:t xml:space="preserve">Zvláštní odměnu a paušální náhradu ušlého výdělku vyplatí členům okrskové volební komise obecní úřad </w:t>
      </w:r>
      <w:r w:rsidR="008E4A4F" w:rsidRPr="008E4A4F">
        <w:rPr>
          <w:rFonts w:ascii="Arial" w:eastAsia="Arial" w:hAnsi="Arial" w:cs="Arial"/>
          <w:b/>
          <w:bCs/>
          <w:sz w:val="22"/>
          <w:szCs w:val="22"/>
          <w:lang w:eastAsia="en-US"/>
        </w:rPr>
        <w:t>do 30 dnů</w:t>
      </w:r>
      <w:r w:rsidR="008E4A4F" w:rsidRPr="008E4A4F">
        <w:rPr>
          <w:rFonts w:ascii="Arial" w:eastAsia="Arial" w:hAnsi="Arial" w:cs="Arial"/>
          <w:sz w:val="22"/>
          <w:szCs w:val="22"/>
          <w:lang w:eastAsia="en-US"/>
        </w:rPr>
        <w:t xml:space="preserve"> ode dne ukončení činnosti okrskové volební komise.</w:t>
      </w:r>
      <w:r w:rsidR="008E4A4F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Pr="004C7132">
        <w:rPr>
          <w:rFonts w:ascii="Arial" w:eastAsia="Arial" w:hAnsi="Arial" w:cs="Arial"/>
          <w:sz w:val="22"/>
          <w:szCs w:val="22"/>
          <w:lang w:eastAsia="en-US"/>
        </w:rPr>
        <w:t xml:space="preserve">V případě, že se člen okrskové volební komise všech jednání nezúčastňuje, obecní úřad celkovou výši </w:t>
      </w:r>
      <w:r w:rsidR="008E4A4F">
        <w:rPr>
          <w:rFonts w:ascii="Arial" w:eastAsia="Arial" w:hAnsi="Arial" w:cs="Arial"/>
          <w:sz w:val="22"/>
          <w:szCs w:val="22"/>
          <w:lang w:eastAsia="en-US"/>
        </w:rPr>
        <w:t xml:space="preserve">zvláštní </w:t>
      </w:r>
      <w:r w:rsidRPr="004C7132">
        <w:rPr>
          <w:rFonts w:ascii="Arial" w:eastAsia="Arial" w:hAnsi="Arial" w:cs="Arial"/>
          <w:sz w:val="22"/>
          <w:szCs w:val="22"/>
          <w:lang w:eastAsia="en-US"/>
        </w:rPr>
        <w:t xml:space="preserve">odměny stanovenou podle </w:t>
      </w:r>
      <w:r w:rsidR="000A40F3">
        <w:rPr>
          <w:rFonts w:ascii="Arial" w:eastAsia="Arial" w:hAnsi="Arial" w:cs="Arial"/>
          <w:sz w:val="22"/>
          <w:szCs w:val="22"/>
          <w:lang w:eastAsia="en-US"/>
        </w:rPr>
        <w:br/>
      </w:r>
      <w:r w:rsidR="008E4A4F">
        <w:rPr>
          <w:rFonts w:ascii="Arial" w:eastAsia="Arial" w:hAnsi="Arial" w:cs="Arial"/>
          <w:sz w:val="22"/>
          <w:szCs w:val="22"/>
          <w:lang w:eastAsia="en-US"/>
        </w:rPr>
        <w:t xml:space="preserve">§ 5 odst. 1 a 2 vyhlášky </w:t>
      </w:r>
      <w:r w:rsidR="000A40F3">
        <w:rPr>
          <w:rFonts w:ascii="Arial" w:eastAsia="Arial" w:hAnsi="Arial" w:cs="Arial"/>
          <w:sz w:val="22"/>
          <w:szCs w:val="22"/>
          <w:lang w:eastAsia="en-US"/>
        </w:rPr>
        <w:t xml:space="preserve">o provedení zákona o správě voleb </w:t>
      </w:r>
      <w:r w:rsidRPr="004C7132">
        <w:rPr>
          <w:rFonts w:ascii="Arial" w:eastAsia="Arial" w:hAnsi="Arial" w:cs="Arial"/>
          <w:sz w:val="22"/>
          <w:szCs w:val="22"/>
          <w:lang w:eastAsia="en-US"/>
        </w:rPr>
        <w:t xml:space="preserve">poměrně krátí, </w:t>
      </w:r>
      <w:r w:rsidR="00466840" w:rsidRPr="00466840">
        <w:rPr>
          <w:rFonts w:ascii="Arial" w:eastAsia="Arial" w:hAnsi="Arial" w:cs="Arial"/>
          <w:sz w:val="22"/>
          <w:szCs w:val="22"/>
          <w:lang w:eastAsia="en-US"/>
        </w:rPr>
        <w:t>a to podle jeho účasti na jednáních okrskové volební komise. Odměna se nekrátí za nepřítomnost v celkovém rozsahu nepřesahujícím 2 hodiny.</w:t>
      </w:r>
    </w:p>
    <w:sectPr w:rsidR="00D104AE" w:rsidRPr="00466840" w:rsidSect="00C2625F">
      <w:footerReference w:type="default" r:id="rId8"/>
      <w:pgSz w:w="11906" w:h="16838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FAE86" w14:textId="77777777" w:rsidR="00904919" w:rsidRDefault="00904919" w:rsidP="00DC7ADC">
      <w:r>
        <w:separator/>
      </w:r>
    </w:p>
  </w:endnote>
  <w:endnote w:type="continuationSeparator" w:id="0">
    <w:p w14:paraId="48C190AF" w14:textId="77777777" w:rsidR="00904919" w:rsidRDefault="00904919" w:rsidP="00D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4078658"/>
      <w:docPartObj>
        <w:docPartGallery w:val="Page Numbers (Bottom of Page)"/>
        <w:docPartUnique/>
      </w:docPartObj>
    </w:sdtPr>
    <w:sdtEndPr/>
    <w:sdtContent>
      <w:p w14:paraId="57BFA6CF" w14:textId="77777777" w:rsidR="003B116F" w:rsidRDefault="007D62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6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6F2D69" w14:textId="77777777" w:rsidR="003B116F" w:rsidRDefault="003B11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5F957" w14:textId="77777777" w:rsidR="00904919" w:rsidRDefault="00904919" w:rsidP="00DC7ADC">
      <w:r>
        <w:separator/>
      </w:r>
    </w:p>
  </w:footnote>
  <w:footnote w:type="continuationSeparator" w:id="0">
    <w:p w14:paraId="26C47123" w14:textId="77777777" w:rsidR="00904919" w:rsidRDefault="00904919" w:rsidP="00DC7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0D43"/>
    <w:multiLevelType w:val="hybridMultilevel"/>
    <w:tmpl w:val="214A8DCA"/>
    <w:lvl w:ilvl="0" w:tplc="FBDE2B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640AB1"/>
    <w:multiLevelType w:val="hybridMultilevel"/>
    <w:tmpl w:val="B7A4927C"/>
    <w:lvl w:ilvl="0" w:tplc="3CF0136C">
      <w:numFmt w:val="bullet"/>
      <w:lvlText w:val="-"/>
      <w:lvlJc w:val="left"/>
      <w:pPr>
        <w:ind w:left="823" w:hanging="428"/>
      </w:pPr>
      <w:rPr>
        <w:rFonts w:ascii="Arial" w:eastAsia="Arial" w:hAnsi="Arial" w:cs="Arial" w:hint="default"/>
        <w:w w:val="100"/>
        <w:sz w:val="22"/>
        <w:szCs w:val="22"/>
        <w:lang w:val="cs-CZ" w:eastAsia="en-US" w:bidi="ar-SA"/>
      </w:rPr>
    </w:lvl>
    <w:lvl w:ilvl="1" w:tplc="9D0C727A">
      <w:numFmt w:val="bullet"/>
      <w:lvlText w:val="•"/>
      <w:lvlJc w:val="left"/>
      <w:pPr>
        <w:ind w:left="1754" w:hanging="428"/>
      </w:pPr>
      <w:rPr>
        <w:rFonts w:hint="default"/>
        <w:lang w:val="cs-CZ" w:eastAsia="en-US" w:bidi="ar-SA"/>
      </w:rPr>
    </w:lvl>
    <w:lvl w:ilvl="2" w:tplc="1B46954C">
      <w:numFmt w:val="bullet"/>
      <w:lvlText w:val="•"/>
      <w:lvlJc w:val="left"/>
      <w:pPr>
        <w:ind w:left="2688" w:hanging="428"/>
      </w:pPr>
      <w:rPr>
        <w:rFonts w:hint="default"/>
        <w:lang w:val="cs-CZ" w:eastAsia="en-US" w:bidi="ar-SA"/>
      </w:rPr>
    </w:lvl>
    <w:lvl w:ilvl="3" w:tplc="0C3231F2">
      <w:numFmt w:val="bullet"/>
      <w:lvlText w:val="•"/>
      <w:lvlJc w:val="left"/>
      <w:pPr>
        <w:ind w:left="3622" w:hanging="428"/>
      </w:pPr>
      <w:rPr>
        <w:rFonts w:hint="default"/>
        <w:lang w:val="cs-CZ" w:eastAsia="en-US" w:bidi="ar-SA"/>
      </w:rPr>
    </w:lvl>
    <w:lvl w:ilvl="4" w:tplc="88268060">
      <w:numFmt w:val="bullet"/>
      <w:lvlText w:val="•"/>
      <w:lvlJc w:val="left"/>
      <w:pPr>
        <w:ind w:left="4556" w:hanging="428"/>
      </w:pPr>
      <w:rPr>
        <w:rFonts w:hint="default"/>
        <w:lang w:val="cs-CZ" w:eastAsia="en-US" w:bidi="ar-SA"/>
      </w:rPr>
    </w:lvl>
    <w:lvl w:ilvl="5" w:tplc="54641296">
      <w:numFmt w:val="bullet"/>
      <w:lvlText w:val="•"/>
      <w:lvlJc w:val="left"/>
      <w:pPr>
        <w:ind w:left="5490" w:hanging="428"/>
      </w:pPr>
      <w:rPr>
        <w:rFonts w:hint="default"/>
        <w:lang w:val="cs-CZ" w:eastAsia="en-US" w:bidi="ar-SA"/>
      </w:rPr>
    </w:lvl>
    <w:lvl w:ilvl="6" w:tplc="8508FB06">
      <w:numFmt w:val="bullet"/>
      <w:lvlText w:val="•"/>
      <w:lvlJc w:val="left"/>
      <w:pPr>
        <w:ind w:left="6424" w:hanging="428"/>
      </w:pPr>
      <w:rPr>
        <w:rFonts w:hint="default"/>
        <w:lang w:val="cs-CZ" w:eastAsia="en-US" w:bidi="ar-SA"/>
      </w:rPr>
    </w:lvl>
    <w:lvl w:ilvl="7" w:tplc="AA8C51D6">
      <w:numFmt w:val="bullet"/>
      <w:lvlText w:val="•"/>
      <w:lvlJc w:val="left"/>
      <w:pPr>
        <w:ind w:left="7358" w:hanging="428"/>
      </w:pPr>
      <w:rPr>
        <w:rFonts w:hint="default"/>
        <w:lang w:val="cs-CZ" w:eastAsia="en-US" w:bidi="ar-SA"/>
      </w:rPr>
    </w:lvl>
    <w:lvl w:ilvl="8" w:tplc="F388621C">
      <w:numFmt w:val="bullet"/>
      <w:lvlText w:val="•"/>
      <w:lvlJc w:val="left"/>
      <w:pPr>
        <w:ind w:left="8292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10734FB1"/>
    <w:multiLevelType w:val="hybridMultilevel"/>
    <w:tmpl w:val="1C240DD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443158"/>
    <w:multiLevelType w:val="hybridMultilevel"/>
    <w:tmpl w:val="7D64F6DA"/>
    <w:lvl w:ilvl="0" w:tplc="08C0FAE4">
      <w:numFmt w:val="bullet"/>
      <w:lvlText w:val="-"/>
      <w:lvlJc w:val="left"/>
      <w:pPr>
        <w:ind w:left="49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4" w15:restartNumberingAfterBreak="0">
    <w:nsid w:val="26512E78"/>
    <w:multiLevelType w:val="hybridMultilevel"/>
    <w:tmpl w:val="AD8C42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E4736"/>
    <w:multiLevelType w:val="hybridMultilevel"/>
    <w:tmpl w:val="E5102758"/>
    <w:lvl w:ilvl="0" w:tplc="FBDE2B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F882CF2"/>
    <w:multiLevelType w:val="hybridMultilevel"/>
    <w:tmpl w:val="C7CC6DEE"/>
    <w:lvl w:ilvl="0" w:tplc="2408C9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7E67F3"/>
    <w:multiLevelType w:val="hybridMultilevel"/>
    <w:tmpl w:val="4C5E36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E77FF"/>
    <w:multiLevelType w:val="hybridMultilevel"/>
    <w:tmpl w:val="8C88E5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21D4B"/>
    <w:multiLevelType w:val="hybridMultilevel"/>
    <w:tmpl w:val="DE981E84"/>
    <w:lvl w:ilvl="0" w:tplc="0A5CB71A">
      <w:start w:val="1"/>
      <w:numFmt w:val="lowerLetter"/>
      <w:lvlText w:val="%1)"/>
      <w:lvlJc w:val="left"/>
      <w:pPr>
        <w:ind w:left="765" w:hanging="329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en-US" w:bidi="ar-SA"/>
      </w:rPr>
    </w:lvl>
    <w:lvl w:ilvl="1" w:tplc="D5A220AA">
      <w:numFmt w:val="bullet"/>
      <w:lvlText w:val="•"/>
      <w:lvlJc w:val="left"/>
      <w:pPr>
        <w:ind w:left="1700" w:hanging="329"/>
      </w:pPr>
      <w:rPr>
        <w:rFonts w:hint="default"/>
        <w:lang w:val="cs-CZ" w:eastAsia="en-US" w:bidi="ar-SA"/>
      </w:rPr>
    </w:lvl>
    <w:lvl w:ilvl="2" w:tplc="858E08BA">
      <w:numFmt w:val="bullet"/>
      <w:lvlText w:val="•"/>
      <w:lvlJc w:val="left"/>
      <w:pPr>
        <w:ind w:left="2640" w:hanging="329"/>
      </w:pPr>
      <w:rPr>
        <w:rFonts w:hint="default"/>
        <w:lang w:val="cs-CZ" w:eastAsia="en-US" w:bidi="ar-SA"/>
      </w:rPr>
    </w:lvl>
    <w:lvl w:ilvl="3" w:tplc="00DAF440">
      <w:numFmt w:val="bullet"/>
      <w:lvlText w:val="•"/>
      <w:lvlJc w:val="left"/>
      <w:pPr>
        <w:ind w:left="3580" w:hanging="329"/>
      </w:pPr>
      <w:rPr>
        <w:rFonts w:hint="default"/>
        <w:lang w:val="cs-CZ" w:eastAsia="en-US" w:bidi="ar-SA"/>
      </w:rPr>
    </w:lvl>
    <w:lvl w:ilvl="4" w:tplc="BAB686E2">
      <w:numFmt w:val="bullet"/>
      <w:lvlText w:val="•"/>
      <w:lvlJc w:val="left"/>
      <w:pPr>
        <w:ind w:left="4520" w:hanging="329"/>
      </w:pPr>
      <w:rPr>
        <w:rFonts w:hint="default"/>
        <w:lang w:val="cs-CZ" w:eastAsia="en-US" w:bidi="ar-SA"/>
      </w:rPr>
    </w:lvl>
    <w:lvl w:ilvl="5" w:tplc="033EB678">
      <w:numFmt w:val="bullet"/>
      <w:lvlText w:val="•"/>
      <w:lvlJc w:val="left"/>
      <w:pPr>
        <w:ind w:left="5460" w:hanging="329"/>
      </w:pPr>
      <w:rPr>
        <w:rFonts w:hint="default"/>
        <w:lang w:val="cs-CZ" w:eastAsia="en-US" w:bidi="ar-SA"/>
      </w:rPr>
    </w:lvl>
    <w:lvl w:ilvl="6" w:tplc="936E5B02">
      <w:numFmt w:val="bullet"/>
      <w:lvlText w:val="•"/>
      <w:lvlJc w:val="left"/>
      <w:pPr>
        <w:ind w:left="6400" w:hanging="329"/>
      </w:pPr>
      <w:rPr>
        <w:rFonts w:hint="default"/>
        <w:lang w:val="cs-CZ" w:eastAsia="en-US" w:bidi="ar-SA"/>
      </w:rPr>
    </w:lvl>
    <w:lvl w:ilvl="7" w:tplc="B20630B0">
      <w:numFmt w:val="bullet"/>
      <w:lvlText w:val="•"/>
      <w:lvlJc w:val="left"/>
      <w:pPr>
        <w:ind w:left="7340" w:hanging="329"/>
      </w:pPr>
      <w:rPr>
        <w:rFonts w:hint="default"/>
        <w:lang w:val="cs-CZ" w:eastAsia="en-US" w:bidi="ar-SA"/>
      </w:rPr>
    </w:lvl>
    <w:lvl w:ilvl="8" w:tplc="5DAE5BF6">
      <w:numFmt w:val="bullet"/>
      <w:lvlText w:val="•"/>
      <w:lvlJc w:val="left"/>
      <w:pPr>
        <w:ind w:left="8280" w:hanging="329"/>
      </w:pPr>
      <w:rPr>
        <w:rFonts w:hint="default"/>
        <w:lang w:val="cs-CZ" w:eastAsia="en-US" w:bidi="ar-SA"/>
      </w:rPr>
    </w:lvl>
  </w:abstractNum>
  <w:abstractNum w:abstractNumId="10" w15:restartNumberingAfterBreak="0">
    <w:nsid w:val="6DA055F0"/>
    <w:multiLevelType w:val="hybridMultilevel"/>
    <w:tmpl w:val="BF5A5872"/>
    <w:lvl w:ilvl="0" w:tplc="08C0FAE4">
      <w:numFmt w:val="bullet"/>
      <w:lvlText w:val="-"/>
      <w:lvlJc w:val="left"/>
      <w:pPr>
        <w:ind w:left="218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329677096">
    <w:abstractNumId w:val="10"/>
  </w:num>
  <w:num w:numId="2" w16cid:durableId="76682104">
    <w:abstractNumId w:val="3"/>
  </w:num>
  <w:num w:numId="3" w16cid:durableId="1986201067">
    <w:abstractNumId w:val="4"/>
  </w:num>
  <w:num w:numId="4" w16cid:durableId="1972904258">
    <w:abstractNumId w:val="7"/>
  </w:num>
  <w:num w:numId="5" w16cid:durableId="878934237">
    <w:abstractNumId w:val="2"/>
  </w:num>
  <w:num w:numId="6" w16cid:durableId="701200939">
    <w:abstractNumId w:val="6"/>
  </w:num>
  <w:num w:numId="7" w16cid:durableId="1104032410">
    <w:abstractNumId w:val="0"/>
  </w:num>
  <w:num w:numId="8" w16cid:durableId="720789080">
    <w:abstractNumId w:val="1"/>
  </w:num>
  <w:num w:numId="9" w16cid:durableId="1711105721">
    <w:abstractNumId w:val="9"/>
  </w:num>
  <w:num w:numId="10" w16cid:durableId="1101873391">
    <w:abstractNumId w:val="5"/>
  </w:num>
  <w:num w:numId="11" w16cid:durableId="12630318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F1B"/>
    <w:rsid w:val="000022E9"/>
    <w:rsid w:val="00006530"/>
    <w:rsid w:val="000073C5"/>
    <w:rsid w:val="00013229"/>
    <w:rsid w:val="00016ACB"/>
    <w:rsid w:val="0002265F"/>
    <w:rsid w:val="00030971"/>
    <w:rsid w:val="00031DE0"/>
    <w:rsid w:val="000327D3"/>
    <w:rsid w:val="00033399"/>
    <w:rsid w:val="00034969"/>
    <w:rsid w:val="00037722"/>
    <w:rsid w:val="000421F6"/>
    <w:rsid w:val="000556DF"/>
    <w:rsid w:val="000577D9"/>
    <w:rsid w:val="00060874"/>
    <w:rsid w:val="00060940"/>
    <w:rsid w:val="00060962"/>
    <w:rsid w:val="0006208B"/>
    <w:rsid w:val="00064BBF"/>
    <w:rsid w:val="00064F1C"/>
    <w:rsid w:val="000704B5"/>
    <w:rsid w:val="000733E1"/>
    <w:rsid w:val="00073E85"/>
    <w:rsid w:val="0007544A"/>
    <w:rsid w:val="00082C75"/>
    <w:rsid w:val="000836B9"/>
    <w:rsid w:val="00085393"/>
    <w:rsid w:val="000862FC"/>
    <w:rsid w:val="00093AB6"/>
    <w:rsid w:val="0009494E"/>
    <w:rsid w:val="000951A0"/>
    <w:rsid w:val="0009792A"/>
    <w:rsid w:val="000A40F3"/>
    <w:rsid w:val="000A4688"/>
    <w:rsid w:val="000A5147"/>
    <w:rsid w:val="000B0228"/>
    <w:rsid w:val="000B2CA2"/>
    <w:rsid w:val="000B3C52"/>
    <w:rsid w:val="000B7E20"/>
    <w:rsid w:val="000C06F2"/>
    <w:rsid w:val="000C1CB0"/>
    <w:rsid w:val="000C3464"/>
    <w:rsid w:val="000C5413"/>
    <w:rsid w:val="000D1094"/>
    <w:rsid w:val="000D2F7C"/>
    <w:rsid w:val="000D342B"/>
    <w:rsid w:val="000D5235"/>
    <w:rsid w:val="000D5B5C"/>
    <w:rsid w:val="000E16B1"/>
    <w:rsid w:val="000E1FCD"/>
    <w:rsid w:val="000E3FF6"/>
    <w:rsid w:val="000E4F6C"/>
    <w:rsid w:val="000E65E6"/>
    <w:rsid w:val="000F0575"/>
    <w:rsid w:val="000F1B16"/>
    <w:rsid w:val="000F67E4"/>
    <w:rsid w:val="000F6EF2"/>
    <w:rsid w:val="000F7178"/>
    <w:rsid w:val="00100251"/>
    <w:rsid w:val="00100EC6"/>
    <w:rsid w:val="00101877"/>
    <w:rsid w:val="00103085"/>
    <w:rsid w:val="0011124D"/>
    <w:rsid w:val="00111879"/>
    <w:rsid w:val="00113AB2"/>
    <w:rsid w:val="00114DA9"/>
    <w:rsid w:val="0011549D"/>
    <w:rsid w:val="00120F1B"/>
    <w:rsid w:val="00122FA6"/>
    <w:rsid w:val="00124A50"/>
    <w:rsid w:val="00124D39"/>
    <w:rsid w:val="0013261A"/>
    <w:rsid w:val="001337EA"/>
    <w:rsid w:val="00135694"/>
    <w:rsid w:val="0013791A"/>
    <w:rsid w:val="00143B78"/>
    <w:rsid w:val="00144167"/>
    <w:rsid w:val="00146C60"/>
    <w:rsid w:val="00151A65"/>
    <w:rsid w:val="00151B99"/>
    <w:rsid w:val="00156B38"/>
    <w:rsid w:val="0016267F"/>
    <w:rsid w:val="001633CB"/>
    <w:rsid w:val="00165FA8"/>
    <w:rsid w:val="001662BB"/>
    <w:rsid w:val="0017349C"/>
    <w:rsid w:val="00173C23"/>
    <w:rsid w:val="0017435A"/>
    <w:rsid w:val="0017577A"/>
    <w:rsid w:val="0017694A"/>
    <w:rsid w:val="00176E82"/>
    <w:rsid w:val="00180D98"/>
    <w:rsid w:val="0018347B"/>
    <w:rsid w:val="001904D8"/>
    <w:rsid w:val="001919F6"/>
    <w:rsid w:val="0019260D"/>
    <w:rsid w:val="0019266E"/>
    <w:rsid w:val="001933BC"/>
    <w:rsid w:val="001949A3"/>
    <w:rsid w:val="00195279"/>
    <w:rsid w:val="001953E2"/>
    <w:rsid w:val="00195FBF"/>
    <w:rsid w:val="001A0455"/>
    <w:rsid w:val="001A656A"/>
    <w:rsid w:val="001B18D7"/>
    <w:rsid w:val="001B2507"/>
    <w:rsid w:val="001B5315"/>
    <w:rsid w:val="001B6869"/>
    <w:rsid w:val="001B765A"/>
    <w:rsid w:val="001B7A7B"/>
    <w:rsid w:val="001C1AAF"/>
    <w:rsid w:val="001C3931"/>
    <w:rsid w:val="001C62A8"/>
    <w:rsid w:val="001D1DDE"/>
    <w:rsid w:val="001D4C9E"/>
    <w:rsid w:val="001D4D82"/>
    <w:rsid w:val="001D4F06"/>
    <w:rsid w:val="001D7CA5"/>
    <w:rsid w:val="001E089B"/>
    <w:rsid w:val="001E0F0C"/>
    <w:rsid w:val="001E2C5D"/>
    <w:rsid w:val="001E39DE"/>
    <w:rsid w:val="001E5CEF"/>
    <w:rsid w:val="001E6780"/>
    <w:rsid w:val="001F09AD"/>
    <w:rsid w:val="001F59BC"/>
    <w:rsid w:val="00200169"/>
    <w:rsid w:val="002043F9"/>
    <w:rsid w:val="00205C1E"/>
    <w:rsid w:val="0020737E"/>
    <w:rsid w:val="00207F0A"/>
    <w:rsid w:val="00210434"/>
    <w:rsid w:val="0021053C"/>
    <w:rsid w:val="002127F5"/>
    <w:rsid w:val="002130EF"/>
    <w:rsid w:val="00214916"/>
    <w:rsid w:val="00223F5A"/>
    <w:rsid w:val="00224273"/>
    <w:rsid w:val="00225B71"/>
    <w:rsid w:val="00231139"/>
    <w:rsid w:val="00231948"/>
    <w:rsid w:val="002368AB"/>
    <w:rsid w:val="00237D66"/>
    <w:rsid w:val="00240AB2"/>
    <w:rsid w:val="0024511D"/>
    <w:rsid w:val="00247C7A"/>
    <w:rsid w:val="00251838"/>
    <w:rsid w:val="00253592"/>
    <w:rsid w:val="0025618F"/>
    <w:rsid w:val="00260130"/>
    <w:rsid w:val="0026088A"/>
    <w:rsid w:val="00261F9C"/>
    <w:rsid w:val="00263DB7"/>
    <w:rsid w:val="002641EF"/>
    <w:rsid w:val="00264712"/>
    <w:rsid w:val="00264D54"/>
    <w:rsid w:val="0027703B"/>
    <w:rsid w:val="00280B69"/>
    <w:rsid w:val="002846EB"/>
    <w:rsid w:val="00285C11"/>
    <w:rsid w:val="00287626"/>
    <w:rsid w:val="0029219F"/>
    <w:rsid w:val="002923B4"/>
    <w:rsid w:val="00292823"/>
    <w:rsid w:val="00297DCD"/>
    <w:rsid w:val="002A1E39"/>
    <w:rsid w:val="002A1ECD"/>
    <w:rsid w:val="002A43B4"/>
    <w:rsid w:val="002A641F"/>
    <w:rsid w:val="002A66E6"/>
    <w:rsid w:val="002B01CC"/>
    <w:rsid w:val="002B0ADE"/>
    <w:rsid w:val="002B1866"/>
    <w:rsid w:val="002B28B8"/>
    <w:rsid w:val="002B47D2"/>
    <w:rsid w:val="002B480A"/>
    <w:rsid w:val="002B73CB"/>
    <w:rsid w:val="002C5937"/>
    <w:rsid w:val="002C654A"/>
    <w:rsid w:val="002D1EFD"/>
    <w:rsid w:val="002D3D6A"/>
    <w:rsid w:val="002D4B7E"/>
    <w:rsid w:val="002E0643"/>
    <w:rsid w:val="002E0CF1"/>
    <w:rsid w:val="002F114E"/>
    <w:rsid w:val="002F46D9"/>
    <w:rsid w:val="002F6CC6"/>
    <w:rsid w:val="002F7F19"/>
    <w:rsid w:val="00300F0F"/>
    <w:rsid w:val="00300F9D"/>
    <w:rsid w:val="00302E60"/>
    <w:rsid w:val="00306E87"/>
    <w:rsid w:val="00312871"/>
    <w:rsid w:val="00315B77"/>
    <w:rsid w:val="00315F91"/>
    <w:rsid w:val="0031779F"/>
    <w:rsid w:val="0032047E"/>
    <w:rsid w:val="003217B0"/>
    <w:rsid w:val="00323A6B"/>
    <w:rsid w:val="00324416"/>
    <w:rsid w:val="00326891"/>
    <w:rsid w:val="00326F07"/>
    <w:rsid w:val="0032716F"/>
    <w:rsid w:val="00327C7F"/>
    <w:rsid w:val="00327EC7"/>
    <w:rsid w:val="00330158"/>
    <w:rsid w:val="00331EDD"/>
    <w:rsid w:val="00333BBE"/>
    <w:rsid w:val="00334667"/>
    <w:rsid w:val="00334BEE"/>
    <w:rsid w:val="00342EE3"/>
    <w:rsid w:val="003513D3"/>
    <w:rsid w:val="003555D7"/>
    <w:rsid w:val="00355A19"/>
    <w:rsid w:val="0036133E"/>
    <w:rsid w:val="00363EB0"/>
    <w:rsid w:val="003643BE"/>
    <w:rsid w:val="00366704"/>
    <w:rsid w:val="003720CD"/>
    <w:rsid w:val="00372446"/>
    <w:rsid w:val="00372487"/>
    <w:rsid w:val="00374E35"/>
    <w:rsid w:val="00380B1D"/>
    <w:rsid w:val="00381ADA"/>
    <w:rsid w:val="003843E9"/>
    <w:rsid w:val="003849CD"/>
    <w:rsid w:val="00386633"/>
    <w:rsid w:val="003869C6"/>
    <w:rsid w:val="00387725"/>
    <w:rsid w:val="00387B67"/>
    <w:rsid w:val="003907E6"/>
    <w:rsid w:val="00395A8B"/>
    <w:rsid w:val="00395BB5"/>
    <w:rsid w:val="003972C4"/>
    <w:rsid w:val="003A1476"/>
    <w:rsid w:val="003A2900"/>
    <w:rsid w:val="003A7832"/>
    <w:rsid w:val="003B116F"/>
    <w:rsid w:val="003B18FD"/>
    <w:rsid w:val="003C08B4"/>
    <w:rsid w:val="003C1271"/>
    <w:rsid w:val="003C4131"/>
    <w:rsid w:val="003C64EF"/>
    <w:rsid w:val="003C651A"/>
    <w:rsid w:val="003C6836"/>
    <w:rsid w:val="003C6946"/>
    <w:rsid w:val="003C7D95"/>
    <w:rsid w:val="003D065D"/>
    <w:rsid w:val="003E6E68"/>
    <w:rsid w:val="003E76D7"/>
    <w:rsid w:val="003E79E0"/>
    <w:rsid w:val="003F234D"/>
    <w:rsid w:val="003F482D"/>
    <w:rsid w:val="003F4C84"/>
    <w:rsid w:val="003F56DC"/>
    <w:rsid w:val="003F74D4"/>
    <w:rsid w:val="003F7DE7"/>
    <w:rsid w:val="00400F99"/>
    <w:rsid w:val="00405DE1"/>
    <w:rsid w:val="00410525"/>
    <w:rsid w:val="00410A06"/>
    <w:rsid w:val="00413CFD"/>
    <w:rsid w:val="00413EF9"/>
    <w:rsid w:val="0041638C"/>
    <w:rsid w:val="0041661A"/>
    <w:rsid w:val="00420249"/>
    <w:rsid w:val="00422C2A"/>
    <w:rsid w:val="004239F9"/>
    <w:rsid w:val="004245F5"/>
    <w:rsid w:val="00424C26"/>
    <w:rsid w:val="004268F3"/>
    <w:rsid w:val="00427126"/>
    <w:rsid w:val="004273F2"/>
    <w:rsid w:val="0042741D"/>
    <w:rsid w:val="00431E0B"/>
    <w:rsid w:val="00434B31"/>
    <w:rsid w:val="0044010F"/>
    <w:rsid w:val="00442CA9"/>
    <w:rsid w:val="00443F42"/>
    <w:rsid w:val="00445D91"/>
    <w:rsid w:val="004502BC"/>
    <w:rsid w:val="00450414"/>
    <w:rsid w:val="004525DE"/>
    <w:rsid w:val="0045335B"/>
    <w:rsid w:val="00454BE9"/>
    <w:rsid w:val="00454E74"/>
    <w:rsid w:val="00455564"/>
    <w:rsid w:val="00460B70"/>
    <w:rsid w:val="0046217E"/>
    <w:rsid w:val="00463084"/>
    <w:rsid w:val="00466840"/>
    <w:rsid w:val="00467EC8"/>
    <w:rsid w:val="00473D61"/>
    <w:rsid w:val="00477F74"/>
    <w:rsid w:val="004830C6"/>
    <w:rsid w:val="00487266"/>
    <w:rsid w:val="00491DAE"/>
    <w:rsid w:val="00494155"/>
    <w:rsid w:val="004976EC"/>
    <w:rsid w:val="004A048C"/>
    <w:rsid w:val="004A29F1"/>
    <w:rsid w:val="004A3A46"/>
    <w:rsid w:val="004B242C"/>
    <w:rsid w:val="004B30E1"/>
    <w:rsid w:val="004B50C2"/>
    <w:rsid w:val="004B5737"/>
    <w:rsid w:val="004B631A"/>
    <w:rsid w:val="004B666F"/>
    <w:rsid w:val="004C3436"/>
    <w:rsid w:val="004C4582"/>
    <w:rsid w:val="004C4B55"/>
    <w:rsid w:val="004C7132"/>
    <w:rsid w:val="004D007D"/>
    <w:rsid w:val="004D0E75"/>
    <w:rsid w:val="004D0ED6"/>
    <w:rsid w:val="004D0F60"/>
    <w:rsid w:val="004D3456"/>
    <w:rsid w:val="004D5AE0"/>
    <w:rsid w:val="004D6002"/>
    <w:rsid w:val="004E0173"/>
    <w:rsid w:val="004E1C67"/>
    <w:rsid w:val="004E3293"/>
    <w:rsid w:val="004E5BDC"/>
    <w:rsid w:val="004E67E6"/>
    <w:rsid w:val="004F1CEF"/>
    <w:rsid w:val="004F39D9"/>
    <w:rsid w:val="00500BF8"/>
    <w:rsid w:val="00503EFD"/>
    <w:rsid w:val="00506F09"/>
    <w:rsid w:val="00512F10"/>
    <w:rsid w:val="00512F7F"/>
    <w:rsid w:val="005163C5"/>
    <w:rsid w:val="00524C8E"/>
    <w:rsid w:val="0052639B"/>
    <w:rsid w:val="005267BC"/>
    <w:rsid w:val="005274BA"/>
    <w:rsid w:val="0052760B"/>
    <w:rsid w:val="005306CA"/>
    <w:rsid w:val="00532307"/>
    <w:rsid w:val="00532B11"/>
    <w:rsid w:val="00533404"/>
    <w:rsid w:val="0053355B"/>
    <w:rsid w:val="005363B8"/>
    <w:rsid w:val="00537AE2"/>
    <w:rsid w:val="0054124C"/>
    <w:rsid w:val="005415ED"/>
    <w:rsid w:val="00542F1B"/>
    <w:rsid w:val="00547353"/>
    <w:rsid w:val="00553EFD"/>
    <w:rsid w:val="00555D7C"/>
    <w:rsid w:val="0055660B"/>
    <w:rsid w:val="00562CE8"/>
    <w:rsid w:val="00563D80"/>
    <w:rsid w:val="005656EB"/>
    <w:rsid w:val="005663E2"/>
    <w:rsid w:val="005672C4"/>
    <w:rsid w:val="005713B1"/>
    <w:rsid w:val="00571EEB"/>
    <w:rsid w:val="00572EA8"/>
    <w:rsid w:val="00573063"/>
    <w:rsid w:val="00574365"/>
    <w:rsid w:val="005747CF"/>
    <w:rsid w:val="00574CA1"/>
    <w:rsid w:val="00577181"/>
    <w:rsid w:val="005824BE"/>
    <w:rsid w:val="00583F82"/>
    <w:rsid w:val="00585B29"/>
    <w:rsid w:val="00587C3E"/>
    <w:rsid w:val="00596E12"/>
    <w:rsid w:val="00597473"/>
    <w:rsid w:val="005A0015"/>
    <w:rsid w:val="005A571B"/>
    <w:rsid w:val="005A6125"/>
    <w:rsid w:val="005A66F6"/>
    <w:rsid w:val="005A6B17"/>
    <w:rsid w:val="005B59AE"/>
    <w:rsid w:val="005B5DFC"/>
    <w:rsid w:val="005B7F86"/>
    <w:rsid w:val="005C1BD3"/>
    <w:rsid w:val="005C4893"/>
    <w:rsid w:val="005C62F0"/>
    <w:rsid w:val="005C7AC8"/>
    <w:rsid w:val="005D5633"/>
    <w:rsid w:val="005E040A"/>
    <w:rsid w:val="005E1E6C"/>
    <w:rsid w:val="005E2244"/>
    <w:rsid w:val="005E2AD3"/>
    <w:rsid w:val="005F15D1"/>
    <w:rsid w:val="005F17FB"/>
    <w:rsid w:val="005F296B"/>
    <w:rsid w:val="005F3906"/>
    <w:rsid w:val="005F46E6"/>
    <w:rsid w:val="005F478C"/>
    <w:rsid w:val="005F7BBE"/>
    <w:rsid w:val="00600C85"/>
    <w:rsid w:val="0060408E"/>
    <w:rsid w:val="00607AE8"/>
    <w:rsid w:val="00610F61"/>
    <w:rsid w:val="006110B5"/>
    <w:rsid w:val="00611259"/>
    <w:rsid w:val="006142B5"/>
    <w:rsid w:val="00620A13"/>
    <w:rsid w:val="00621251"/>
    <w:rsid w:val="0062182C"/>
    <w:rsid w:val="006234F9"/>
    <w:rsid w:val="00632DBF"/>
    <w:rsid w:val="00636A66"/>
    <w:rsid w:val="006370BE"/>
    <w:rsid w:val="00646E22"/>
    <w:rsid w:val="00646FC7"/>
    <w:rsid w:val="00647EB9"/>
    <w:rsid w:val="0065553B"/>
    <w:rsid w:val="006557B2"/>
    <w:rsid w:val="0065665A"/>
    <w:rsid w:val="00662A62"/>
    <w:rsid w:val="00672742"/>
    <w:rsid w:val="00674129"/>
    <w:rsid w:val="00676448"/>
    <w:rsid w:val="006806E5"/>
    <w:rsid w:val="006811D1"/>
    <w:rsid w:val="00686CD9"/>
    <w:rsid w:val="00686FE0"/>
    <w:rsid w:val="00690952"/>
    <w:rsid w:val="00691269"/>
    <w:rsid w:val="00692457"/>
    <w:rsid w:val="00694405"/>
    <w:rsid w:val="00696263"/>
    <w:rsid w:val="00696B90"/>
    <w:rsid w:val="006A1776"/>
    <w:rsid w:val="006A21B2"/>
    <w:rsid w:val="006A52B9"/>
    <w:rsid w:val="006A78E4"/>
    <w:rsid w:val="006B01C8"/>
    <w:rsid w:val="006B269C"/>
    <w:rsid w:val="006B3D59"/>
    <w:rsid w:val="006B7164"/>
    <w:rsid w:val="006B7BB3"/>
    <w:rsid w:val="006B7C89"/>
    <w:rsid w:val="006C1788"/>
    <w:rsid w:val="006C18FC"/>
    <w:rsid w:val="006C25CC"/>
    <w:rsid w:val="006C2715"/>
    <w:rsid w:val="006C35F9"/>
    <w:rsid w:val="006C7451"/>
    <w:rsid w:val="006D2DC1"/>
    <w:rsid w:val="006D3177"/>
    <w:rsid w:val="006E0D2A"/>
    <w:rsid w:val="006E172C"/>
    <w:rsid w:val="006E1B31"/>
    <w:rsid w:val="006E23B5"/>
    <w:rsid w:val="006E5DB5"/>
    <w:rsid w:val="006F2136"/>
    <w:rsid w:val="006F4B5E"/>
    <w:rsid w:val="0070297E"/>
    <w:rsid w:val="007036D0"/>
    <w:rsid w:val="00705A05"/>
    <w:rsid w:val="00707387"/>
    <w:rsid w:val="007078DD"/>
    <w:rsid w:val="0071313B"/>
    <w:rsid w:val="0071339D"/>
    <w:rsid w:val="00714B53"/>
    <w:rsid w:val="00717212"/>
    <w:rsid w:val="00723D5C"/>
    <w:rsid w:val="0072677A"/>
    <w:rsid w:val="00736D17"/>
    <w:rsid w:val="007400D3"/>
    <w:rsid w:val="00744BB6"/>
    <w:rsid w:val="00745417"/>
    <w:rsid w:val="00751E51"/>
    <w:rsid w:val="007579C8"/>
    <w:rsid w:val="00761B96"/>
    <w:rsid w:val="007642BF"/>
    <w:rsid w:val="00765B6A"/>
    <w:rsid w:val="007664D1"/>
    <w:rsid w:val="00766502"/>
    <w:rsid w:val="0076678F"/>
    <w:rsid w:val="0076725F"/>
    <w:rsid w:val="00767435"/>
    <w:rsid w:val="007723CB"/>
    <w:rsid w:val="007741D1"/>
    <w:rsid w:val="00775D4C"/>
    <w:rsid w:val="00776C43"/>
    <w:rsid w:val="0077707F"/>
    <w:rsid w:val="0078046E"/>
    <w:rsid w:val="007811C4"/>
    <w:rsid w:val="00785B3E"/>
    <w:rsid w:val="00787F57"/>
    <w:rsid w:val="00791414"/>
    <w:rsid w:val="007936A7"/>
    <w:rsid w:val="00793CBF"/>
    <w:rsid w:val="007A41DC"/>
    <w:rsid w:val="007A4C6C"/>
    <w:rsid w:val="007A5D90"/>
    <w:rsid w:val="007A69AA"/>
    <w:rsid w:val="007A6DB4"/>
    <w:rsid w:val="007A779C"/>
    <w:rsid w:val="007B3F28"/>
    <w:rsid w:val="007B5829"/>
    <w:rsid w:val="007C2078"/>
    <w:rsid w:val="007C2409"/>
    <w:rsid w:val="007C32C3"/>
    <w:rsid w:val="007C731C"/>
    <w:rsid w:val="007D1659"/>
    <w:rsid w:val="007D56C2"/>
    <w:rsid w:val="007D6297"/>
    <w:rsid w:val="007E04D5"/>
    <w:rsid w:val="007E4490"/>
    <w:rsid w:val="007F2308"/>
    <w:rsid w:val="007F3EF1"/>
    <w:rsid w:val="00800AD2"/>
    <w:rsid w:val="00800B35"/>
    <w:rsid w:val="00800C1F"/>
    <w:rsid w:val="00801FAD"/>
    <w:rsid w:val="0080284B"/>
    <w:rsid w:val="00802F6E"/>
    <w:rsid w:val="00803A5C"/>
    <w:rsid w:val="0080548A"/>
    <w:rsid w:val="008056E7"/>
    <w:rsid w:val="008063A0"/>
    <w:rsid w:val="00812C8F"/>
    <w:rsid w:val="00814CCF"/>
    <w:rsid w:val="0081654B"/>
    <w:rsid w:val="00821900"/>
    <w:rsid w:val="00821F04"/>
    <w:rsid w:val="00825F30"/>
    <w:rsid w:val="008313CA"/>
    <w:rsid w:val="00833495"/>
    <w:rsid w:val="00833FC3"/>
    <w:rsid w:val="008358E5"/>
    <w:rsid w:val="00835CCC"/>
    <w:rsid w:val="00836DD3"/>
    <w:rsid w:val="00840724"/>
    <w:rsid w:val="008417B8"/>
    <w:rsid w:val="00843FDF"/>
    <w:rsid w:val="008462FC"/>
    <w:rsid w:val="00847C63"/>
    <w:rsid w:val="008576C0"/>
    <w:rsid w:val="00861515"/>
    <w:rsid w:val="008645A5"/>
    <w:rsid w:val="0086738A"/>
    <w:rsid w:val="008716B2"/>
    <w:rsid w:val="00872D34"/>
    <w:rsid w:val="0087350C"/>
    <w:rsid w:val="00882D5E"/>
    <w:rsid w:val="008832DE"/>
    <w:rsid w:val="00883559"/>
    <w:rsid w:val="00884A42"/>
    <w:rsid w:val="008864A3"/>
    <w:rsid w:val="00887A2E"/>
    <w:rsid w:val="00890D33"/>
    <w:rsid w:val="00894501"/>
    <w:rsid w:val="0089490F"/>
    <w:rsid w:val="008A0FE4"/>
    <w:rsid w:val="008A21AB"/>
    <w:rsid w:val="008A7501"/>
    <w:rsid w:val="008B0D98"/>
    <w:rsid w:val="008B3C21"/>
    <w:rsid w:val="008B4724"/>
    <w:rsid w:val="008B4CB9"/>
    <w:rsid w:val="008B59C2"/>
    <w:rsid w:val="008C0C4E"/>
    <w:rsid w:val="008C0CFD"/>
    <w:rsid w:val="008C118B"/>
    <w:rsid w:val="008C6C38"/>
    <w:rsid w:val="008D048E"/>
    <w:rsid w:val="008D27F5"/>
    <w:rsid w:val="008D330C"/>
    <w:rsid w:val="008D3427"/>
    <w:rsid w:val="008D367D"/>
    <w:rsid w:val="008D5837"/>
    <w:rsid w:val="008D64F2"/>
    <w:rsid w:val="008D6DA2"/>
    <w:rsid w:val="008E0638"/>
    <w:rsid w:val="008E1A91"/>
    <w:rsid w:val="008E480B"/>
    <w:rsid w:val="008E4A4F"/>
    <w:rsid w:val="008E53A0"/>
    <w:rsid w:val="008E61BE"/>
    <w:rsid w:val="008F25D1"/>
    <w:rsid w:val="008F4AD6"/>
    <w:rsid w:val="008F6EE4"/>
    <w:rsid w:val="008F7ABE"/>
    <w:rsid w:val="00900BE0"/>
    <w:rsid w:val="00900C38"/>
    <w:rsid w:val="00904919"/>
    <w:rsid w:val="00911BDD"/>
    <w:rsid w:val="00911FC4"/>
    <w:rsid w:val="00912FB2"/>
    <w:rsid w:val="00915EB1"/>
    <w:rsid w:val="00917D45"/>
    <w:rsid w:val="00920B29"/>
    <w:rsid w:val="00923781"/>
    <w:rsid w:val="0093109F"/>
    <w:rsid w:val="00933D71"/>
    <w:rsid w:val="00935E7F"/>
    <w:rsid w:val="00937304"/>
    <w:rsid w:val="00942164"/>
    <w:rsid w:val="009450F4"/>
    <w:rsid w:val="00946C14"/>
    <w:rsid w:val="00951D4E"/>
    <w:rsid w:val="009539C8"/>
    <w:rsid w:val="00954BAE"/>
    <w:rsid w:val="00961D5C"/>
    <w:rsid w:val="00962EE2"/>
    <w:rsid w:val="00970121"/>
    <w:rsid w:val="00970228"/>
    <w:rsid w:val="009737B0"/>
    <w:rsid w:val="00975939"/>
    <w:rsid w:val="00975DE6"/>
    <w:rsid w:val="00976AF4"/>
    <w:rsid w:val="00980F40"/>
    <w:rsid w:val="0098769C"/>
    <w:rsid w:val="0099008E"/>
    <w:rsid w:val="009A399E"/>
    <w:rsid w:val="009A4030"/>
    <w:rsid w:val="009B1A51"/>
    <w:rsid w:val="009B286E"/>
    <w:rsid w:val="009B2F06"/>
    <w:rsid w:val="009B3E93"/>
    <w:rsid w:val="009B5897"/>
    <w:rsid w:val="009B602B"/>
    <w:rsid w:val="009B61F5"/>
    <w:rsid w:val="009C01A7"/>
    <w:rsid w:val="009C2B0A"/>
    <w:rsid w:val="009C5075"/>
    <w:rsid w:val="009C6378"/>
    <w:rsid w:val="009D0FD9"/>
    <w:rsid w:val="009D25F7"/>
    <w:rsid w:val="009D403D"/>
    <w:rsid w:val="009D4E32"/>
    <w:rsid w:val="009D55EF"/>
    <w:rsid w:val="009D57B5"/>
    <w:rsid w:val="009D6B7E"/>
    <w:rsid w:val="009D77E0"/>
    <w:rsid w:val="009E1DF7"/>
    <w:rsid w:val="009E21E5"/>
    <w:rsid w:val="009E410C"/>
    <w:rsid w:val="009E441A"/>
    <w:rsid w:val="009F1635"/>
    <w:rsid w:val="009F2E5F"/>
    <w:rsid w:val="009F5001"/>
    <w:rsid w:val="00A0001F"/>
    <w:rsid w:val="00A00357"/>
    <w:rsid w:val="00A00874"/>
    <w:rsid w:val="00A03B12"/>
    <w:rsid w:val="00A0725A"/>
    <w:rsid w:val="00A0791E"/>
    <w:rsid w:val="00A12F73"/>
    <w:rsid w:val="00A174BA"/>
    <w:rsid w:val="00A17976"/>
    <w:rsid w:val="00A22379"/>
    <w:rsid w:val="00A22B3B"/>
    <w:rsid w:val="00A259FD"/>
    <w:rsid w:val="00A302C9"/>
    <w:rsid w:val="00A33648"/>
    <w:rsid w:val="00A36236"/>
    <w:rsid w:val="00A378F4"/>
    <w:rsid w:val="00A410DE"/>
    <w:rsid w:val="00A47FED"/>
    <w:rsid w:val="00A5022F"/>
    <w:rsid w:val="00A570B2"/>
    <w:rsid w:val="00A6099D"/>
    <w:rsid w:val="00A646B0"/>
    <w:rsid w:val="00A656FF"/>
    <w:rsid w:val="00A6588A"/>
    <w:rsid w:val="00A71F63"/>
    <w:rsid w:val="00A720B4"/>
    <w:rsid w:val="00A76147"/>
    <w:rsid w:val="00A8021A"/>
    <w:rsid w:val="00A81B61"/>
    <w:rsid w:val="00A84598"/>
    <w:rsid w:val="00A86F60"/>
    <w:rsid w:val="00A86FCD"/>
    <w:rsid w:val="00A87EE2"/>
    <w:rsid w:val="00A90808"/>
    <w:rsid w:val="00A90DAF"/>
    <w:rsid w:val="00A930E9"/>
    <w:rsid w:val="00A9712B"/>
    <w:rsid w:val="00A97172"/>
    <w:rsid w:val="00AA3717"/>
    <w:rsid w:val="00AA4138"/>
    <w:rsid w:val="00AA5A84"/>
    <w:rsid w:val="00AB09DA"/>
    <w:rsid w:val="00AB1260"/>
    <w:rsid w:val="00AB6FBF"/>
    <w:rsid w:val="00AB797D"/>
    <w:rsid w:val="00AB7BF0"/>
    <w:rsid w:val="00AB7D10"/>
    <w:rsid w:val="00AC1FCF"/>
    <w:rsid w:val="00AC33CB"/>
    <w:rsid w:val="00AC5A52"/>
    <w:rsid w:val="00AC7999"/>
    <w:rsid w:val="00AD0085"/>
    <w:rsid w:val="00AD048B"/>
    <w:rsid w:val="00AD1F69"/>
    <w:rsid w:val="00AD29D1"/>
    <w:rsid w:val="00AD451E"/>
    <w:rsid w:val="00AD5DEF"/>
    <w:rsid w:val="00AD76C2"/>
    <w:rsid w:val="00AD77A0"/>
    <w:rsid w:val="00AE4B6C"/>
    <w:rsid w:val="00AE4C4A"/>
    <w:rsid w:val="00AE7A7D"/>
    <w:rsid w:val="00AF28C6"/>
    <w:rsid w:val="00AF3004"/>
    <w:rsid w:val="00AF3E4D"/>
    <w:rsid w:val="00AF4C5F"/>
    <w:rsid w:val="00AF59A0"/>
    <w:rsid w:val="00B128AF"/>
    <w:rsid w:val="00B14469"/>
    <w:rsid w:val="00B21217"/>
    <w:rsid w:val="00B2175F"/>
    <w:rsid w:val="00B21D93"/>
    <w:rsid w:val="00B225FA"/>
    <w:rsid w:val="00B31538"/>
    <w:rsid w:val="00B316C1"/>
    <w:rsid w:val="00B33529"/>
    <w:rsid w:val="00B364C0"/>
    <w:rsid w:val="00B448D6"/>
    <w:rsid w:val="00B44D18"/>
    <w:rsid w:val="00B46CD6"/>
    <w:rsid w:val="00B46D9C"/>
    <w:rsid w:val="00B4780F"/>
    <w:rsid w:val="00B51B73"/>
    <w:rsid w:val="00B53C66"/>
    <w:rsid w:val="00B616C6"/>
    <w:rsid w:val="00B62523"/>
    <w:rsid w:val="00B63AA0"/>
    <w:rsid w:val="00B66E3D"/>
    <w:rsid w:val="00B73960"/>
    <w:rsid w:val="00B7457B"/>
    <w:rsid w:val="00B81166"/>
    <w:rsid w:val="00B83484"/>
    <w:rsid w:val="00B86AED"/>
    <w:rsid w:val="00B945DF"/>
    <w:rsid w:val="00BA39D2"/>
    <w:rsid w:val="00BA6924"/>
    <w:rsid w:val="00BB18D8"/>
    <w:rsid w:val="00BB21D0"/>
    <w:rsid w:val="00BB232B"/>
    <w:rsid w:val="00BB4841"/>
    <w:rsid w:val="00BB52FA"/>
    <w:rsid w:val="00BB5626"/>
    <w:rsid w:val="00BB6676"/>
    <w:rsid w:val="00BB78E5"/>
    <w:rsid w:val="00BC1932"/>
    <w:rsid w:val="00BC198F"/>
    <w:rsid w:val="00BC55B7"/>
    <w:rsid w:val="00BC5B8B"/>
    <w:rsid w:val="00BC7178"/>
    <w:rsid w:val="00BD024C"/>
    <w:rsid w:val="00BD04D7"/>
    <w:rsid w:val="00BD0B84"/>
    <w:rsid w:val="00BD50D2"/>
    <w:rsid w:val="00BD5558"/>
    <w:rsid w:val="00BD55A6"/>
    <w:rsid w:val="00BD56F7"/>
    <w:rsid w:val="00BD7E5D"/>
    <w:rsid w:val="00BD7EED"/>
    <w:rsid w:val="00BF7595"/>
    <w:rsid w:val="00C01420"/>
    <w:rsid w:val="00C12887"/>
    <w:rsid w:val="00C156CF"/>
    <w:rsid w:val="00C1617A"/>
    <w:rsid w:val="00C162C5"/>
    <w:rsid w:val="00C20C09"/>
    <w:rsid w:val="00C21562"/>
    <w:rsid w:val="00C218FE"/>
    <w:rsid w:val="00C21BD6"/>
    <w:rsid w:val="00C25481"/>
    <w:rsid w:val="00C25863"/>
    <w:rsid w:val="00C2625F"/>
    <w:rsid w:val="00C26638"/>
    <w:rsid w:val="00C26C8A"/>
    <w:rsid w:val="00C2790F"/>
    <w:rsid w:val="00C31C0A"/>
    <w:rsid w:val="00C334B0"/>
    <w:rsid w:val="00C43911"/>
    <w:rsid w:val="00C44A87"/>
    <w:rsid w:val="00C45C50"/>
    <w:rsid w:val="00C54CBF"/>
    <w:rsid w:val="00C56818"/>
    <w:rsid w:val="00C56F2D"/>
    <w:rsid w:val="00C6149A"/>
    <w:rsid w:val="00C62AF4"/>
    <w:rsid w:val="00C63083"/>
    <w:rsid w:val="00C648FC"/>
    <w:rsid w:val="00C659D7"/>
    <w:rsid w:val="00C675A6"/>
    <w:rsid w:val="00C703DA"/>
    <w:rsid w:val="00C72B77"/>
    <w:rsid w:val="00C72B7D"/>
    <w:rsid w:val="00C75DB5"/>
    <w:rsid w:val="00C76FF9"/>
    <w:rsid w:val="00C80F02"/>
    <w:rsid w:val="00C82590"/>
    <w:rsid w:val="00C82AB2"/>
    <w:rsid w:val="00C83B77"/>
    <w:rsid w:val="00C8400F"/>
    <w:rsid w:val="00C84262"/>
    <w:rsid w:val="00C9156D"/>
    <w:rsid w:val="00C9174A"/>
    <w:rsid w:val="00C92FED"/>
    <w:rsid w:val="00C95152"/>
    <w:rsid w:val="00C97089"/>
    <w:rsid w:val="00CA0AAD"/>
    <w:rsid w:val="00CB1875"/>
    <w:rsid w:val="00CB2457"/>
    <w:rsid w:val="00CB2744"/>
    <w:rsid w:val="00CB2B0A"/>
    <w:rsid w:val="00CB2D1E"/>
    <w:rsid w:val="00CB46A7"/>
    <w:rsid w:val="00CB5C92"/>
    <w:rsid w:val="00CB6D4E"/>
    <w:rsid w:val="00CB6D88"/>
    <w:rsid w:val="00CB7B7A"/>
    <w:rsid w:val="00CC1A78"/>
    <w:rsid w:val="00CC20EE"/>
    <w:rsid w:val="00CC23EB"/>
    <w:rsid w:val="00CC331E"/>
    <w:rsid w:val="00CC5270"/>
    <w:rsid w:val="00CC669B"/>
    <w:rsid w:val="00CC6F92"/>
    <w:rsid w:val="00CD0169"/>
    <w:rsid w:val="00CD2AE2"/>
    <w:rsid w:val="00CD3689"/>
    <w:rsid w:val="00CD750D"/>
    <w:rsid w:val="00CD7E82"/>
    <w:rsid w:val="00CE29FE"/>
    <w:rsid w:val="00CE2D7C"/>
    <w:rsid w:val="00CE420D"/>
    <w:rsid w:val="00CE59BB"/>
    <w:rsid w:val="00CF0C6E"/>
    <w:rsid w:val="00CF6E7C"/>
    <w:rsid w:val="00CF7E7E"/>
    <w:rsid w:val="00D006ED"/>
    <w:rsid w:val="00D00E12"/>
    <w:rsid w:val="00D049D7"/>
    <w:rsid w:val="00D05020"/>
    <w:rsid w:val="00D10099"/>
    <w:rsid w:val="00D104AE"/>
    <w:rsid w:val="00D1410D"/>
    <w:rsid w:val="00D15875"/>
    <w:rsid w:val="00D15CCB"/>
    <w:rsid w:val="00D1779B"/>
    <w:rsid w:val="00D20309"/>
    <w:rsid w:val="00D24AB8"/>
    <w:rsid w:val="00D2741A"/>
    <w:rsid w:val="00D34B08"/>
    <w:rsid w:val="00D405ED"/>
    <w:rsid w:val="00D4095B"/>
    <w:rsid w:val="00D41DAB"/>
    <w:rsid w:val="00D42DDC"/>
    <w:rsid w:val="00D4370E"/>
    <w:rsid w:val="00D45851"/>
    <w:rsid w:val="00D477EA"/>
    <w:rsid w:val="00D502CD"/>
    <w:rsid w:val="00D5034E"/>
    <w:rsid w:val="00D534F4"/>
    <w:rsid w:val="00D5392E"/>
    <w:rsid w:val="00D61A9E"/>
    <w:rsid w:val="00D63D56"/>
    <w:rsid w:val="00D65B10"/>
    <w:rsid w:val="00D66078"/>
    <w:rsid w:val="00D733D0"/>
    <w:rsid w:val="00D7353C"/>
    <w:rsid w:val="00D73B4B"/>
    <w:rsid w:val="00D73CF4"/>
    <w:rsid w:val="00D75B19"/>
    <w:rsid w:val="00D7693E"/>
    <w:rsid w:val="00D80FBD"/>
    <w:rsid w:val="00D8348F"/>
    <w:rsid w:val="00D85601"/>
    <w:rsid w:val="00D87DCE"/>
    <w:rsid w:val="00D9548E"/>
    <w:rsid w:val="00D96AC2"/>
    <w:rsid w:val="00D97332"/>
    <w:rsid w:val="00D979CD"/>
    <w:rsid w:val="00D97A56"/>
    <w:rsid w:val="00DA1A4A"/>
    <w:rsid w:val="00DA2000"/>
    <w:rsid w:val="00DA23FC"/>
    <w:rsid w:val="00DA41BF"/>
    <w:rsid w:val="00DA4217"/>
    <w:rsid w:val="00DA61DC"/>
    <w:rsid w:val="00DB1F34"/>
    <w:rsid w:val="00DB2611"/>
    <w:rsid w:val="00DB2722"/>
    <w:rsid w:val="00DB3CFD"/>
    <w:rsid w:val="00DB67C9"/>
    <w:rsid w:val="00DB7428"/>
    <w:rsid w:val="00DB77C6"/>
    <w:rsid w:val="00DC10B6"/>
    <w:rsid w:val="00DC7ADC"/>
    <w:rsid w:val="00DD0DE6"/>
    <w:rsid w:val="00DD29AB"/>
    <w:rsid w:val="00DD2BD5"/>
    <w:rsid w:val="00DD2F4E"/>
    <w:rsid w:val="00DD43C8"/>
    <w:rsid w:val="00DD5FD0"/>
    <w:rsid w:val="00DE0515"/>
    <w:rsid w:val="00DE1233"/>
    <w:rsid w:val="00DE1A1C"/>
    <w:rsid w:val="00DE3CD2"/>
    <w:rsid w:val="00DF0971"/>
    <w:rsid w:val="00DF100D"/>
    <w:rsid w:val="00DF10C1"/>
    <w:rsid w:val="00DF150D"/>
    <w:rsid w:val="00DF2456"/>
    <w:rsid w:val="00E00BE0"/>
    <w:rsid w:val="00E01800"/>
    <w:rsid w:val="00E0194C"/>
    <w:rsid w:val="00E02824"/>
    <w:rsid w:val="00E03308"/>
    <w:rsid w:val="00E03784"/>
    <w:rsid w:val="00E04235"/>
    <w:rsid w:val="00E04C2C"/>
    <w:rsid w:val="00E1024F"/>
    <w:rsid w:val="00E11D23"/>
    <w:rsid w:val="00E154EC"/>
    <w:rsid w:val="00E22853"/>
    <w:rsid w:val="00E320DB"/>
    <w:rsid w:val="00E35861"/>
    <w:rsid w:val="00E36382"/>
    <w:rsid w:val="00E37796"/>
    <w:rsid w:val="00E37849"/>
    <w:rsid w:val="00E40B77"/>
    <w:rsid w:val="00E4374B"/>
    <w:rsid w:val="00E43FAB"/>
    <w:rsid w:val="00E52C2D"/>
    <w:rsid w:val="00E550FD"/>
    <w:rsid w:val="00E5536E"/>
    <w:rsid w:val="00E55789"/>
    <w:rsid w:val="00E56127"/>
    <w:rsid w:val="00E5796F"/>
    <w:rsid w:val="00E60A84"/>
    <w:rsid w:val="00E6213D"/>
    <w:rsid w:val="00E65A1E"/>
    <w:rsid w:val="00E67AE7"/>
    <w:rsid w:val="00E71089"/>
    <w:rsid w:val="00E72AFE"/>
    <w:rsid w:val="00E7359E"/>
    <w:rsid w:val="00E761D8"/>
    <w:rsid w:val="00E76484"/>
    <w:rsid w:val="00E80BC7"/>
    <w:rsid w:val="00E856EB"/>
    <w:rsid w:val="00E869A9"/>
    <w:rsid w:val="00E86C3C"/>
    <w:rsid w:val="00E87CA4"/>
    <w:rsid w:val="00E90595"/>
    <w:rsid w:val="00E919DA"/>
    <w:rsid w:val="00E923FF"/>
    <w:rsid w:val="00E93C5D"/>
    <w:rsid w:val="00E93FC5"/>
    <w:rsid w:val="00E95C83"/>
    <w:rsid w:val="00E96B34"/>
    <w:rsid w:val="00EA08C6"/>
    <w:rsid w:val="00EA0E32"/>
    <w:rsid w:val="00EA362D"/>
    <w:rsid w:val="00EA37E3"/>
    <w:rsid w:val="00EA3F39"/>
    <w:rsid w:val="00EA4B9C"/>
    <w:rsid w:val="00EA590D"/>
    <w:rsid w:val="00EA5954"/>
    <w:rsid w:val="00EB016D"/>
    <w:rsid w:val="00EB08F6"/>
    <w:rsid w:val="00EB1105"/>
    <w:rsid w:val="00EB29C2"/>
    <w:rsid w:val="00EB3F7E"/>
    <w:rsid w:val="00EB4591"/>
    <w:rsid w:val="00EB4991"/>
    <w:rsid w:val="00EB4B7C"/>
    <w:rsid w:val="00EB55AC"/>
    <w:rsid w:val="00EC1C4F"/>
    <w:rsid w:val="00EC23FF"/>
    <w:rsid w:val="00EC77B2"/>
    <w:rsid w:val="00ED4245"/>
    <w:rsid w:val="00ED5050"/>
    <w:rsid w:val="00EE216D"/>
    <w:rsid w:val="00EE4481"/>
    <w:rsid w:val="00EE4C68"/>
    <w:rsid w:val="00EE5CC3"/>
    <w:rsid w:val="00EF602B"/>
    <w:rsid w:val="00F00C8A"/>
    <w:rsid w:val="00F023F7"/>
    <w:rsid w:val="00F04656"/>
    <w:rsid w:val="00F057B1"/>
    <w:rsid w:val="00F0651F"/>
    <w:rsid w:val="00F10826"/>
    <w:rsid w:val="00F10C3B"/>
    <w:rsid w:val="00F114FA"/>
    <w:rsid w:val="00F1202A"/>
    <w:rsid w:val="00F12D48"/>
    <w:rsid w:val="00F12DA1"/>
    <w:rsid w:val="00F12FC0"/>
    <w:rsid w:val="00F22277"/>
    <w:rsid w:val="00F27BE8"/>
    <w:rsid w:val="00F30FA9"/>
    <w:rsid w:val="00F333B6"/>
    <w:rsid w:val="00F35D82"/>
    <w:rsid w:val="00F36443"/>
    <w:rsid w:val="00F366B7"/>
    <w:rsid w:val="00F43690"/>
    <w:rsid w:val="00F44130"/>
    <w:rsid w:val="00F44B26"/>
    <w:rsid w:val="00F505C1"/>
    <w:rsid w:val="00F50AA7"/>
    <w:rsid w:val="00F55057"/>
    <w:rsid w:val="00F5583E"/>
    <w:rsid w:val="00F56D3C"/>
    <w:rsid w:val="00F604F6"/>
    <w:rsid w:val="00F63CCF"/>
    <w:rsid w:val="00F71A9F"/>
    <w:rsid w:val="00F72EC9"/>
    <w:rsid w:val="00F732BE"/>
    <w:rsid w:val="00F74BF2"/>
    <w:rsid w:val="00F7585A"/>
    <w:rsid w:val="00F76562"/>
    <w:rsid w:val="00F80799"/>
    <w:rsid w:val="00F84E41"/>
    <w:rsid w:val="00F932B3"/>
    <w:rsid w:val="00F94B76"/>
    <w:rsid w:val="00F95864"/>
    <w:rsid w:val="00F96A23"/>
    <w:rsid w:val="00FA1A5B"/>
    <w:rsid w:val="00FA1BBC"/>
    <w:rsid w:val="00FA33C5"/>
    <w:rsid w:val="00FA39B7"/>
    <w:rsid w:val="00FA513E"/>
    <w:rsid w:val="00FB43F9"/>
    <w:rsid w:val="00FB6698"/>
    <w:rsid w:val="00FC1A67"/>
    <w:rsid w:val="00FD3BD7"/>
    <w:rsid w:val="00FD3DD7"/>
    <w:rsid w:val="00FD718A"/>
    <w:rsid w:val="00FE1A86"/>
    <w:rsid w:val="00FE63E6"/>
    <w:rsid w:val="00FE7337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B899"/>
  <w15:docId w15:val="{46FAAA8B-F345-435C-8F2D-D24C9342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F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dpis1">
    <w:name w:val="heading 1"/>
    <w:basedOn w:val="Normln"/>
    <w:link w:val="Nadpis1Char"/>
    <w:uiPriority w:val="9"/>
    <w:qFormat/>
    <w:rsid w:val="00542F1B"/>
    <w:pPr>
      <w:ind w:left="2864" w:right="2882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link w:val="Nadpis2Char"/>
    <w:uiPriority w:val="9"/>
    <w:unhideWhenUsed/>
    <w:qFormat/>
    <w:rsid w:val="00542F1B"/>
    <w:pPr>
      <w:spacing w:before="1"/>
      <w:ind w:left="338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2F1B"/>
    <w:rPr>
      <w:rFonts w:ascii="Arial" w:eastAsia="Arial" w:hAnsi="Arial" w:cs="Arial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542F1B"/>
    <w:rPr>
      <w:rFonts w:ascii="Arial" w:eastAsia="Arial" w:hAnsi="Arial" w:cs="Arial"/>
      <w:b/>
      <w:bCs/>
    </w:rPr>
  </w:style>
  <w:style w:type="character" w:styleId="Hypertextovodkaz">
    <w:name w:val="Hyperlink"/>
    <w:basedOn w:val="Standardnpsmoodstavce"/>
    <w:uiPriority w:val="99"/>
    <w:unhideWhenUsed/>
    <w:rsid w:val="00542F1B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542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"/>
    <w:uiPriority w:val="1"/>
    <w:qFormat/>
    <w:rsid w:val="00542F1B"/>
    <w:pPr>
      <w:ind w:left="200"/>
    </w:pPr>
  </w:style>
  <w:style w:type="paragraph" w:styleId="Zhlav">
    <w:name w:val="header"/>
    <w:basedOn w:val="Normln"/>
    <w:link w:val="ZhlavChar"/>
    <w:uiPriority w:val="99"/>
    <w:unhideWhenUsed/>
    <w:rsid w:val="00DC7A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7ADC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DC7A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7ADC"/>
    <w:rPr>
      <w:rFonts w:ascii="Arial" w:eastAsia="Arial" w:hAnsi="Arial" w:cs="Arial"/>
    </w:rPr>
  </w:style>
  <w:style w:type="paragraph" w:styleId="Zkladntext">
    <w:name w:val="Body Text"/>
    <w:basedOn w:val="Normln"/>
    <w:link w:val="ZkladntextChar"/>
    <w:uiPriority w:val="1"/>
    <w:unhideWhenUsed/>
    <w:qFormat/>
    <w:rsid w:val="009B2F06"/>
  </w:style>
  <w:style w:type="character" w:customStyle="1" w:styleId="ZkladntextChar">
    <w:name w:val="Základní text Char"/>
    <w:basedOn w:val="Standardnpsmoodstavce"/>
    <w:link w:val="Zkladntext"/>
    <w:uiPriority w:val="1"/>
    <w:rsid w:val="009B2F06"/>
    <w:rPr>
      <w:rFonts w:ascii="Arial" w:eastAsia="Arial" w:hAnsi="Arial" w:cs="Arial"/>
    </w:rPr>
  </w:style>
  <w:style w:type="paragraph" w:customStyle="1" w:styleId="l3">
    <w:name w:val="l3"/>
    <w:basedOn w:val="Normln"/>
    <w:rsid w:val="009B2F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9B2F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B2F0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F1202A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2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2A8"/>
    <w:rPr>
      <w:rFonts w:ascii="Segoe UI" w:eastAsia="Arial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62AF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0F0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0F02"/>
    <w:rPr>
      <w:rFonts w:ascii="Arial" w:eastAsia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80F0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D45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24593-3A92-4F26-AA53-4915B597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7</Pages>
  <Words>2427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VOKÁČ Petr, Mgr.</dc:creator>
  <cp:lastModifiedBy>Opavský Michal, Ing.</cp:lastModifiedBy>
  <cp:revision>105</cp:revision>
  <cp:lastPrinted>2026-01-09T09:24:00Z</cp:lastPrinted>
  <dcterms:created xsi:type="dcterms:W3CDTF">2026-05-18T12:34:00Z</dcterms:created>
  <dcterms:modified xsi:type="dcterms:W3CDTF">2026-05-28T10:38:00Z</dcterms:modified>
</cp:coreProperties>
</file>