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C413" w14:textId="77777777" w:rsidR="00575893" w:rsidRPr="00575893" w:rsidRDefault="00575893" w:rsidP="00575893">
      <w:r w:rsidRPr="00575893">
        <w:rPr>
          <w:b/>
          <w:bCs/>
        </w:rPr>
        <w:t>V Senátu byla zahájena soutěž Vesnice roku 2026, cílem je upozornit na význam venkova </w:t>
      </w:r>
    </w:p>
    <w:p w14:paraId="0CE6ED0A" w14:textId="77777777" w:rsidR="00575893" w:rsidRPr="00575893" w:rsidRDefault="00575893" w:rsidP="00575893">
      <w:r w:rsidRPr="00575893">
        <w:rPr>
          <w:b/>
          <w:bCs/>
        </w:rPr>
        <w:t> </w:t>
      </w:r>
    </w:p>
    <w:p w14:paraId="12204DE9" w14:textId="77777777" w:rsidR="00575893" w:rsidRPr="00575893" w:rsidRDefault="00575893" w:rsidP="00575893">
      <w:r w:rsidRPr="00575893">
        <w:rPr>
          <w:b/>
          <w:bCs/>
        </w:rPr>
        <w:t>4. března 2026, Praha. Pod záštitou Stálé komise pro rozvoj venkova byla dnes v Senátu zahájena soutěž Vesnice roku 2026. Letošní jubilejní 30. ročník slavnostně vyhlásila předsedkyně Spolku pro obnovu venkova Veronika Vrecionová společně s partnery soutěže. Přihlášky do soutěže mohou obce podávat do 30. dubna. Celkový vítěz letošního ročníku soutěže bude oznámen 19. září v obci, která zvítězila v loňském ročníku, tedy v Písečné v Pardubickém kraji.</w:t>
      </w:r>
    </w:p>
    <w:p w14:paraId="7C599CBD" w14:textId="77777777" w:rsidR="00575893" w:rsidRPr="00575893" w:rsidRDefault="00575893" w:rsidP="00575893">
      <w:r w:rsidRPr="00575893">
        <w:rPr>
          <w:b/>
          <w:bCs/>
        </w:rPr>
        <w:t> </w:t>
      </w:r>
    </w:p>
    <w:p w14:paraId="14DEE83D" w14:textId="77777777" w:rsidR="00575893" w:rsidRPr="00575893" w:rsidRDefault="00575893" w:rsidP="00575893">
      <w:r w:rsidRPr="00575893">
        <w:rPr>
          <w:i/>
          <w:iCs/>
        </w:rPr>
        <w:t>„Za 30 let trvání soutěže se nám podařilo venkov posunout opravdu dopředu. Když přijedete na český venkov, tak se obce posunuly tak, že některé z nich mají lépe vybudovanou infrastrukturu než některá města. Za to chci poděkovat všem, kteří organizují Vesnici roku. Tato soutěž totiž posouvá věci, které je nutné udělat, a hlavně je inspirací nápadů pro ostatní,“</w:t>
      </w:r>
      <w:r w:rsidRPr="00575893">
        <w:t> řekl v úvodní řeči předseda senátní Stálé komise pro rozvoj venkova </w:t>
      </w:r>
      <w:r w:rsidRPr="00575893">
        <w:rPr>
          <w:b/>
          <w:bCs/>
        </w:rPr>
        <w:t>Jiří Vosecký.</w:t>
      </w:r>
    </w:p>
    <w:p w14:paraId="46801D17" w14:textId="77777777" w:rsidR="00575893" w:rsidRPr="00575893" w:rsidRDefault="00575893" w:rsidP="00575893">
      <w:r w:rsidRPr="00575893">
        <w:t> </w:t>
      </w:r>
    </w:p>
    <w:p w14:paraId="3BE8C649" w14:textId="77777777" w:rsidR="00575893" w:rsidRPr="00575893" w:rsidRDefault="00575893" w:rsidP="00575893">
      <w:r w:rsidRPr="00575893">
        <w:rPr>
          <w:i/>
          <w:iCs/>
        </w:rPr>
        <w:t>„Soutěž má v České republice svoji prestiž, naše vesnice můžou konkurovat evropským obcím a důkazem toho je vítězství naší Kostelní Lhoty v roce 2024 v evropském kole soutěže. Českou republiku v evropském kole soutěže letos zastupují dvě obce – vítěz soutěže Vesnice roku 2024 jihočeský Vacov a vítěz soutěže Vesnice roku 2025 Písečná z Pardubického kraje. Vyhlášení evropské ceny proběhne poprvé v České republice, v září v Kostelní Lhotě,“</w:t>
      </w:r>
      <w:r w:rsidRPr="00575893">
        <w:t> uvedla předsedkyně Spolku pro obnovu venkova </w:t>
      </w:r>
      <w:r w:rsidRPr="00575893">
        <w:rPr>
          <w:b/>
          <w:bCs/>
        </w:rPr>
        <w:t>Veronika Vrecionová</w:t>
      </w:r>
      <w:r w:rsidRPr="00575893">
        <w:t>.</w:t>
      </w:r>
    </w:p>
    <w:p w14:paraId="6C0BAA92" w14:textId="77777777" w:rsidR="00575893" w:rsidRPr="00575893" w:rsidRDefault="00575893" w:rsidP="00575893">
      <w:r w:rsidRPr="00575893">
        <w:t> </w:t>
      </w:r>
    </w:p>
    <w:p w14:paraId="169B8AE4" w14:textId="77777777" w:rsidR="00575893" w:rsidRPr="00575893" w:rsidRDefault="00575893" w:rsidP="00575893">
      <w:r w:rsidRPr="00575893">
        <w:t>Do soutěže Vesnice roku 2026 se mohou přihlásit všechny obce, tedy i města a městyse, s maximálně 7 500 obyvateli, které mají zpracovaný vlastní strategický dokument zabývající se rozvojem obce. V minulém roce se do soutěže přihlásilo celkem 181 obcí ze všech krajů České republiky. Vítězem a nositelem titulu „Vesnice roku 2025" se stala obec Písečná z Pardubického kraje.</w:t>
      </w:r>
    </w:p>
    <w:p w14:paraId="682C1D60" w14:textId="77777777" w:rsidR="00575893" w:rsidRPr="00575893" w:rsidRDefault="00575893" w:rsidP="00575893">
      <w:r w:rsidRPr="00575893">
        <w:t> </w:t>
      </w:r>
    </w:p>
    <w:p w14:paraId="7F6FCFD3" w14:textId="77777777" w:rsidR="00575893" w:rsidRPr="00575893" w:rsidRDefault="00575893" w:rsidP="00575893">
      <w:r w:rsidRPr="00575893">
        <w:t>V průběhu března a dubna se k soutěži uskuteční hned několik motivačních seminářů, které jsou určené zástupcům obcí. Přihlášky do třicátého ročníku soutěže Vesnice roku mohou obce podávat až do 30. dubna do 14 hodin. V následujících dvou měsících pak proběhnou krajská kola. Celostátní kolo se uskuteční v prvním zářijovém týdnu. Vítěze a nositele titulu „Vesnice roku 2026" vyhlásí zástupci vyhlašovatele a partnerů soutěže dne 19. září 2026 v Písečné.</w:t>
      </w:r>
    </w:p>
    <w:p w14:paraId="7F84DDB1" w14:textId="77777777" w:rsidR="00575893" w:rsidRPr="00575893" w:rsidRDefault="00575893" w:rsidP="00575893">
      <w:r w:rsidRPr="00575893">
        <w:t> </w:t>
      </w:r>
    </w:p>
    <w:p w14:paraId="2739BBE0" w14:textId="77777777" w:rsidR="00575893" w:rsidRPr="00575893" w:rsidRDefault="00575893" w:rsidP="00575893">
      <w:r w:rsidRPr="00575893">
        <w:rPr>
          <w:i/>
          <w:iCs/>
        </w:rPr>
        <w:t>„Přihlášením se do soutěže nemůže obec tratit, jen získat. Účast v soutěži přináší spoustu inspirace do dalšího rozvoje obce a motivace do další práce, přinese vám ale i nová přátelství a cennou zpětnou vazbu od hodnotitelské komise,“</w:t>
      </w:r>
      <w:r w:rsidRPr="00575893">
        <w:t> dodala </w:t>
      </w:r>
      <w:r w:rsidRPr="00575893">
        <w:rPr>
          <w:b/>
          <w:bCs/>
        </w:rPr>
        <w:t>Veronika Vrecionová</w:t>
      </w:r>
      <w:r w:rsidRPr="00575893">
        <w:t>.</w:t>
      </w:r>
    </w:p>
    <w:p w14:paraId="6CE93B7E" w14:textId="77777777" w:rsidR="00575893" w:rsidRPr="00575893" w:rsidRDefault="00575893" w:rsidP="00575893">
      <w:r w:rsidRPr="00575893">
        <w:t> </w:t>
      </w:r>
    </w:p>
    <w:p w14:paraId="4A9C36AD" w14:textId="77777777" w:rsidR="00575893" w:rsidRPr="00575893" w:rsidRDefault="00575893" w:rsidP="00575893">
      <w:r w:rsidRPr="00575893">
        <w:t>Spolek pro obnovu venkova, který stál u zrodu této soutěže již v roce 1995, soutěž od loňského roku opět organizuje. Akci pak podporují další partneři.</w:t>
      </w:r>
    </w:p>
    <w:p w14:paraId="65EA65E2" w14:textId="77777777" w:rsidR="00575893" w:rsidRPr="00575893" w:rsidRDefault="00575893" w:rsidP="00575893">
      <w:r w:rsidRPr="00575893">
        <w:rPr>
          <w:i/>
          <w:iCs/>
        </w:rPr>
        <w:t xml:space="preserve">„Ministerstvo zemědělství je dlouholetým partnerem soutěže Vesnice roku a prostřednictvím Oranžové stuhy, jejímž je garantem, může v souladu s programovým prohlášením vlády konkrétně podporovat </w:t>
      </w:r>
      <w:r w:rsidRPr="00575893">
        <w:rPr>
          <w:i/>
          <w:iCs/>
        </w:rPr>
        <w:lastRenderedPageBreak/>
        <w:t>obce, které dokážou propojit zemědělství s péčí o komunitní život, rozvojem spolků i samotných obcí,“</w:t>
      </w:r>
      <w:r w:rsidRPr="00575893">
        <w:t> řekl ministr zemědělství </w:t>
      </w:r>
      <w:r w:rsidRPr="00575893">
        <w:rPr>
          <w:b/>
          <w:bCs/>
        </w:rPr>
        <w:t xml:space="preserve">Martin </w:t>
      </w:r>
      <w:proofErr w:type="spellStart"/>
      <w:r w:rsidRPr="00575893">
        <w:rPr>
          <w:b/>
          <w:bCs/>
        </w:rPr>
        <w:t>Šebestyán</w:t>
      </w:r>
      <w:proofErr w:type="spellEnd"/>
      <w:r w:rsidRPr="00575893">
        <w:t>.</w:t>
      </w:r>
    </w:p>
    <w:p w14:paraId="6C53838A" w14:textId="77777777" w:rsidR="00575893" w:rsidRPr="00575893" w:rsidRDefault="00575893" w:rsidP="00575893">
      <w:r w:rsidRPr="00575893">
        <w:t> </w:t>
      </w:r>
    </w:p>
    <w:p w14:paraId="5AEA2950" w14:textId="77777777" w:rsidR="00575893" w:rsidRPr="00575893" w:rsidRDefault="00575893" w:rsidP="00575893">
      <w:r w:rsidRPr="00575893">
        <w:t>Ministr práce a sociálních věcí </w:t>
      </w:r>
      <w:r w:rsidRPr="00575893">
        <w:rPr>
          <w:b/>
          <w:bCs/>
        </w:rPr>
        <w:t>Aleš Juchelka</w:t>
      </w:r>
      <w:r w:rsidRPr="00575893">
        <w:t> k soutěži uvedl:</w:t>
      </w:r>
      <w:r w:rsidRPr="00575893">
        <w:rPr>
          <w:i/>
          <w:iCs/>
        </w:rPr>
        <w:t> „Soutěž Vesnice roku je krásným důkazem toho, že když lidé v obci drží při sobě a zapojí se do dění kolem sebe, dokážou posouvat věci kupředu. Právě z takové spolupráce vzniká prostředí, kde se rodinám dobře žije a kde mladí lidé chtějí zůstat. Mám radost, že se MPSV může i v jubilejním 30. ročníku podílet na udílení Bílé stuhy a podpořit obce, které myslí na rodiny, seniory i děti a dávají komunitnímu životu skutečný smysl.“</w:t>
      </w:r>
    </w:p>
    <w:p w14:paraId="643FB65B" w14:textId="77777777" w:rsidR="00575893" w:rsidRPr="00575893" w:rsidRDefault="00575893" w:rsidP="00575893">
      <w:r w:rsidRPr="00575893">
        <w:t> </w:t>
      </w:r>
    </w:p>
    <w:p w14:paraId="7B43A828" w14:textId="77777777" w:rsidR="00575893" w:rsidRPr="00575893" w:rsidRDefault="00575893" w:rsidP="00575893">
      <w:r w:rsidRPr="00575893">
        <w:rPr>
          <w:i/>
          <w:iCs/>
        </w:rPr>
        <w:t>„Jsem rád, že partnerství Ministerstva životního prostředí v rámci soutěže Vesnice roku umožňuje venkovským obcím výměnu praktických zkušeností a vzájemnou inspiraci, a nejen v oblasti péče o životní prostředí. Dokonce i v evropském měřítku,“</w:t>
      </w:r>
      <w:r w:rsidRPr="00575893">
        <w:t> zdůraznil náměstek ministra životního prostředí </w:t>
      </w:r>
      <w:r w:rsidRPr="00575893">
        <w:rPr>
          <w:b/>
          <w:bCs/>
        </w:rPr>
        <w:t>Pavel Vlček</w:t>
      </w:r>
      <w:r w:rsidRPr="00575893">
        <w:t>.</w:t>
      </w:r>
    </w:p>
    <w:p w14:paraId="6D970455" w14:textId="77777777" w:rsidR="00575893" w:rsidRPr="00575893" w:rsidRDefault="00575893" w:rsidP="00575893">
      <w:r w:rsidRPr="00575893">
        <w:t> </w:t>
      </w:r>
    </w:p>
    <w:p w14:paraId="558E302E" w14:textId="77777777" w:rsidR="00575893" w:rsidRPr="00575893" w:rsidRDefault="00575893" w:rsidP="00575893">
      <w:r w:rsidRPr="00575893">
        <w:t>Jubilejní výročí soutěže Spolek oslaví spolu se všemi vítězi předchozích ročníků soutěže, tedy celkem 29 zástupci obcí. V plánu je i vydání publikace 30 let Vesnice roku.</w:t>
      </w:r>
    </w:p>
    <w:p w14:paraId="4ADB45ED" w14:textId="77777777" w:rsidR="00575893" w:rsidRPr="00575893" w:rsidRDefault="00575893" w:rsidP="00575893">
      <w:r w:rsidRPr="00575893">
        <w:t> </w:t>
      </w:r>
    </w:p>
    <w:p w14:paraId="3CD9D7F8" w14:textId="77777777" w:rsidR="00FE0F87" w:rsidRDefault="00FE0F87"/>
    <w:sectPr w:rsidR="00FE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93"/>
    <w:rsid w:val="00575893"/>
    <w:rsid w:val="00A302F3"/>
    <w:rsid w:val="00A725C7"/>
    <w:rsid w:val="00D869A4"/>
    <w:rsid w:val="00ED576F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C098"/>
  <w15:chartTrackingRefBased/>
  <w15:docId w15:val="{E9EB07DC-393C-4DD4-B4FA-DF8FE5E4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5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5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5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5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5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5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5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5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5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5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5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58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58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58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58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58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58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5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5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5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58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58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58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8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5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Kořínková</dc:creator>
  <cp:keywords/>
  <dc:description/>
  <cp:lastModifiedBy>Terezie Kořínková</cp:lastModifiedBy>
  <cp:revision>1</cp:revision>
  <dcterms:created xsi:type="dcterms:W3CDTF">2026-03-04T13:58:00Z</dcterms:created>
  <dcterms:modified xsi:type="dcterms:W3CDTF">2026-03-04T13:59:00Z</dcterms:modified>
</cp:coreProperties>
</file>