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8EB3" w14:textId="77777777" w:rsidR="00BC2C13" w:rsidRDefault="00BC2C13" w:rsidP="00BC2C13"/>
    <w:p w14:paraId="3CC87708" w14:textId="77777777" w:rsidR="00BC2C13" w:rsidRDefault="00BC2C13" w:rsidP="00BC2C13"/>
    <w:p w14:paraId="03D9C3C4" w14:textId="77777777" w:rsidR="00BC2C13" w:rsidRDefault="00BC2C13" w:rsidP="00BC2C13"/>
    <w:p w14:paraId="1F0EFDD2" w14:textId="5437E87B" w:rsidR="00BC2C13" w:rsidRDefault="00BC2C13" w:rsidP="00BC2C13">
      <w:r w:rsidRPr="00BC2C13">
        <w:t>TISKOVÁ ZPRÁVA SMO A INSOLCENTRA</w:t>
      </w:r>
    </w:p>
    <w:p w14:paraId="7FDE8BF3" w14:textId="17ABDE3E" w:rsidR="00BC2C13" w:rsidRDefault="00BC2C13" w:rsidP="00BC2C13"/>
    <w:p w14:paraId="3779B8D5" w14:textId="53B481B8" w:rsidR="00BC2C13" w:rsidRDefault="00BC2C13" w:rsidP="00BC2C13"/>
    <w:p w14:paraId="4EE14E7A" w14:textId="77777777" w:rsidR="00BC2C13" w:rsidRPr="00BC2C13" w:rsidRDefault="00BC2C13" w:rsidP="00BC2C13"/>
    <w:p w14:paraId="1D2C228E" w14:textId="0BE78297" w:rsidR="00BC2C13" w:rsidRDefault="00BC2C13" w:rsidP="00BC2C13">
      <w:pPr>
        <w:pStyle w:val="Nzev"/>
        <w:rPr>
          <w:sz w:val="36"/>
          <w:szCs w:val="36"/>
        </w:rPr>
      </w:pPr>
      <w:r w:rsidRPr="00BC2C13">
        <w:rPr>
          <w:sz w:val="36"/>
          <w:szCs w:val="36"/>
        </w:rPr>
        <w:t xml:space="preserve">94 % starostů nesouhlasí s návrhem novely insolvenčního zákona </w:t>
      </w:r>
    </w:p>
    <w:p w14:paraId="4B899D64" w14:textId="77777777" w:rsidR="00BC2C13" w:rsidRPr="00BC2C13" w:rsidRDefault="00BC2C13" w:rsidP="00BC2C13"/>
    <w:p w14:paraId="41365D14" w14:textId="77777777" w:rsidR="00BC2C13" w:rsidRPr="00BC2C13" w:rsidRDefault="00BC2C13" w:rsidP="00BC2C13">
      <w:pPr>
        <w:jc w:val="both"/>
      </w:pPr>
      <w:r w:rsidRPr="00BC2C13">
        <w:rPr>
          <w:b/>
          <w:bCs/>
          <w:i/>
          <w:iCs/>
          <w:u w:val="single"/>
        </w:rPr>
        <w:t>Plošné oddlužení za 3 roky považují za nesprávné. Unáhlené odpouštění dluhů zatíží nejenom všechny občany, ale ublíží i samotným dlužníkům.</w:t>
      </w:r>
    </w:p>
    <w:p w14:paraId="5D9DAAA5" w14:textId="77777777" w:rsidR="00BC2C13" w:rsidRPr="00BC2C13" w:rsidRDefault="00BC2C13" w:rsidP="00BC2C13">
      <w:pPr>
        <w:jc w:val="both"/>
      </w:pPr>
      <w:r w:rsidRPr="00BC2C13">
        <w:rPr>
          <w:b/>
          <w:bCs/>
        </w:rPr>
        <w:t> </w:t>
      </w:r>
    </w:p>
    <w:p w14:paraId="04A868BE" w14:textId="36C2624B" w:rsidR="00BC2C13" w:rsidRPr="00BC2C13" w:rsidRDefault="00BC2C13" w:rsidP="00BC2C13">
      <w:pPr>
        <w:jc w:val="both"/>
      </w:pPr>
      <w:r w:rsidRPr="00BC2C13">
        <w:rPr>
          <w:b/>
          <w:bCs/>
        </w:rPr>
        <w:t>Praha 2</w:t>
      </w:r>
      <w:r w:rsidR="00756DC2">
        <w:rPr>
          <w:b/>
          <w:bCs/>
        </w:rPr>
        <w:t>3</w:t>
      </w:r>
      <w:r w:rsidRPr="00BC2C13">
        <w:rPr>
          <w:b/>
          <w:bCs/>
        </w:rPr>
        <w:t>. 4. 2021, Svaz měst a obcí ČR (SMO ČR) je znepokojen obsahem návrhu novely insolvenčního zákona. Tato novela počítá s plošným oddlužením dlužníků již za tři roky. „</w:t>
      </w:r>
      <w:r w:rsidRPr="00BC2C13">
        <w:rPr>
          <w:b/>
          <w:bCs/>
          <w:i/>
          <w:iCs/>
        </w:rPr>
        <w:t>Dopady zkrácení doby oddlužení dlužníků do morálního povědomí našich občanů budou zásadní“,</w:t>
      </w:r>
      <w:r w:rsidRPr="00BC2C13">
        <w:rPr>
          <w:b/>
          <w:bCs/>
        </w:rPr>
        <w:t xml:space="preserve"> říká předseda SMO ČR a starosta města Kyjov František </w:t>
      </w:r>
      <w:proofErr w:type="spellStart"/>
      <w:r w:rsidRPr="00BC2C13">
        <w:rPr>
          <w:b/>
          <w:bCs/>
        </w:rPr>
        <w:t>Lukl</w:t>
      </w:r>
      <w:proofErr w:type="spellEnd"/>
      <w:r w:rsidRPr="00BC2C13">
        <w:rPr>
          <w:b/>
          <w:bCs/>
        </w:rPr>
        <w:t>. „</w:t>
      </w:r>
      <w:r w:rsidRPr="00BC2C13">
        <w:rPr>
          <w:b/>
          <w:bCs/>
          <w:i/>
          <w:iCs/>
        </w:rPr>
        <w:t>Tři roky jsou podle většiny odborníků na oddlužení či sociální práci nedostatečně dlouhou dobou, za kterou si dlužníci neuvědomí svůj problém se zadlužením“,</w:t>
      </w:r>
      <w:r w:rsidRPr="00BC2C13">
        <w:rPr>
          <w:b/>
          <w:bCs/>
        </w:rPr>
        <w:t xml:space="preserve"> dodává.</w:t>
      </w:r>
    </w:p>
    <w:p w14:paraId="4BC6EA9C" w14:textId="77777777" w:rsidR="00BC2C13" w:rsidRPr="00BC2C13" w:rsidRDefault="00BC2C13" w:rsidP="00BC2C13">
      <w:pPr>
        <w:jc w:val="both"/>
      </w:pPr>
      <w:r w:rsidRPr="00BC2C13">
        <w:t>Tvrzení podporuje i průzkum, který pro SMO ČR zpracovalo </w:t>
      </w:r>
      <w:proofErr w:type="spellStart"/>
      <w:r w:rsidRPr="00BC2C13">
        <w:t>InsolCentrum</w:t>
      </w:r>
      <w:proofErr w:type="spellEnd"/>
      <w:r w:rsidRPr="00BC2C13">
        <w:t>. Hlavní výstup z odpovědí ukazuje, že</w:t>
      </w:r>
      <w:r w:rsidRPr="00BC2C13">
        <w:rPr>
          <w:b/>
          <w:bCs/>
        </w:rPr>
        <w:t xml:space="preserve"> 94 % starostů považuje plošné oddlužení za 3 roky při podstatném snížení hranice splacených dluhů za nesprávné. </w:t>
      </w:r>
      <w:r w:rsidRPr="00BC2C13">
        <w:t>Ankety se zúčastnil významný vzorek 564 starostů z obcí a měst napříč všemi kraji ČR.</w:t>
      </w:r>
    </w:p>
    <w:p w14:paraId="2923353F" w14:textId="77777777" w:rsidR="00BC2C13" w:rsidRPr="00BC2C13" w:rsidRDefault="00BC2C13" w:rsidP="00BC2C13">
      <w:pPr>
        <w:jc w:val="both"/>
      </w:pPr>
      <w:r w:rsidRPr="00BC2C13">
        <w:t>Starostové se staví negativně k plošnému mírnění podmínek oddlužení zaměřenému na všechny dlužníky bez ohledu na jejich specifika – zdravotní stav, hendikepy či socioekonomický status. Zejména upozorňují na to, že v enormně krátké tříleté lhůtě si dlužníci nemohou uvědomit závažnost zadlužení a zvyknout si na režim úsporného živobytí.</w:t>
      </w:r>
    </w:p>
    <w:p w14:paraId="46BE6BCE" w14:textId="77777777" w:rsidR="00BC2C13" w:rsidRPr="00BC2C13" w:rsidRDefault="00BC2C13" w:rsidP="00BC2C13">
      <w:pPr>
        <w:jc w:val="both"/>
      </w:pPr>
      <w:r w:rsidRPr="00BC2C13">
        <w:t xml:space="preserve">Data o dlužnících prokazují, že unáhlené oddlužení dopadne na všechny obyvatele České republiky. V případě, že je věřitelem město, obec či stát, stává se věřitelem každý jeho občan. </w:t>
      </w:r>
    </w:p>
    <w:p w14:paraId="123AA757" w14:textId="77777777" w:rsidR="00BC2C13" w:rsidRPr="00BC2C13" w:rsidRDefault="00BC2C13" w:rsidP="00BC2C13">
      <w:pPr>
        <w:jc w:val="both"/>
      </w:pPr>
      <w:r w:rsidRPr="00BC2C13">
        <w:rPr>
          <w:b/>
          <w:bCs/>
        </w:rPr>
        <w:t>„</w:t>
      </w:r>
      <w:r w:rsidRPr="00BC2C13">
        <w:rPr>
          <w:b/>
          <w:bCs/>
          <w:i/>
          <w:iCs/>
        </w:rPr>
        <w:t>Zkrácením oddlužení popleteme dlužníkům hlavu. Vysíláme signál o tom, že dluhy se odpouštějí, což je navíc extrémně nefér vůči poctivě splácejícím. Na jedné straně tu jsou třeba staří lidé v obcích, kteří s vypětím všech sil platí poctivě všechny složenky. Na druhé pak může být mladý soused, který si napůjčoval miliony a za tři roky z nich splatí jen minimum. V obci musíme hradit komunální odpad, elektřinu, plyn, vodu. Pokud někdo neplatí, tak to musí zaplatit ostatní. A pokud stát dá dlužníkům naději, že je za tři roky oddluží, proč by svoje chování měli změnit? A co se naučí děti vyrůstající v takové rodině? Jaký příklad si asi vezmou do života?</w:t>
      </w:r>
      <w:r w:rsidRPr="00BC2C13">
        <w:rPr>
          <w:b/>
          <w:bCs/>
        </w:rPr>
        <w:t>“</w:t>
      </w:r>
      <w:r w:rsidRPr="00BC2C13">
        <w:t xml:space="preserve"> ptá se starosta František Kroutil z obce Telnice.</w:t>
      </w:r>
    </w:p>
    <w:p w14:paraId="6F325E7D" w14:textId="77777777" w:rsidR="00BC2C13" w:rsidRPr="00BC2C13" w:rsidRDefault="00BC2C13" w:rsidP="00BC2C13">
      <w:pPr>
        <w:jc w:val="both"/>
      </w:pPr>
      <w:r w:rsidRPr="00BC2C13">
        <w:t xml:space="preserve">Z dotazníku, který vyplnilo 564 starostů obcí a měst různých velikostí napříč celou ČR, jasně vyplývá nutnost individuálního přístupu k dlužníkům. Plošný způsob oddlužení je pro starosty nepřijatelný. Starostové jsou dlužníkům blíž, znají jejich problémy, důvody zadlužení i schopnosti splácení. </w:t>
      </w:r>
    </w:p>
    <w:p w14:paraId="7A5FCFDA" w14:textId="77777777" w:rsidR="00BC2C13" w:rsidRPr="00BC2C13" w:rsidRDefault="00BC2C13" w:rsidP="00BC2C13">
      <w:pPr>
        <w:jc w:val="both"/>
      </w:pPr>
      <w:r w:rsidRPr="00BC2C13">
        <w:lastRenderedPageBreak/>
        <w:t xml:space="preserve">Starostové svými odpověďmi v dotazníku dávají jasně najevo, že je potřeba volit uvážlivý přístup pomoci dlužníkům, a to na základě dat a odborných znalostí problematiky. Důležité je podle nich hledat kompromis mezi dlužníky a věřiteli. Novela je podle nich v tomto ohledu pouze jednostranná ve prospěch dlužníků. </w:t>
      </w:r>
      <w:r w:rsidRPr="00BC2C13">
        <w:rPr>
          <w:b/>
          <w:bCs/>
        </w:rPr>
        <w:t xml:space="preserve">„Politici by měli starostům více naslouchat, mají cennou zkušenost z terénu. Jinak naučíme část české populace neplatit dluhy a spoléhat na oddlužení či sociální podporu státu. Heslo „půjčím si, vždyť o nic nejde“ může v konečném důsledku vydělit dlužníky na okraj společnosti. Jejich dluhy nakonec zaplatí jiní“ </w:t>
      </w:r>
      <w:r w:rsidRPr="00BC2C13">
        <w:t xml:space="preserve">míní jednatelka </w:t>
      </w:r>
      <w:proofErr w:type="spellStart"/>
      <w:r w:rsidRPr="00BC2C13">
        <w:t>InsolCentra</w:t>
      </w:r>
      <w:proofErr w:type="spellEnd"/>
      <w:r w:rsidRPr="00BC2C13">
        <w:t xml:space="preserve"> Jarmila Veselá.  </w:t>
      </w:r>
    </w:p>
    <w:p w14:paraId="48B5D482" w14:textId="77777777" w:rsidR="00BC2C13" w:rsidRPr="00BC2C13" w:rsidRDefault="00BC2C13" w:rsidP="00BC2C13">
      <w:pPr>
        <w:jc w:val="both"/>
      </w:pPr>
      <w:r w:rsidRPr="00BC2C13">
        <w:t> </w:t>
      </w:r>
    </w:p>
    <w:p w14:paraId="02A651E0" w14:textId="77777777" w:rsidR="00BC2C13" w:rsidRPr="00BC2C13" w:rsidRDefault="00BC2C13" w:rsidP="00BC2C13">
      <w:pPr>
        <w:jc w:val="both"/>
      </w:pPr>
      <w:r w:rsidRPr="00BC2C13">
        <w:t> </w:t>
      </w:r>
    </w:p>
    <w:p w14:paraId="419FBF43" w14:textId="77777777" w:rsidR="00BC2C13" w:rsidRPr="00BC2C13" w:rsidRDefault="00BC2C13" w:rsidP="00BC2C13">
      <w:pPr>
        <w:jc w:val="both"/>
      </w:pPr>
      <w:r w:rsidRPr="00BC2C13">
        <w:t> </w:t>
      </w:r>
    </w:p>
    <w:p w14:paraId="3E4A2A75" w14:textId="77777777" w:rsidR="00C45647" w:rsidRDefault="00C45647" w:rsidP="00BC2C13">
      <w:pPr>
        <w:jc w:val="both"/>
      </w:pPr>
    </w:p>
    <w:sectPr w:rsidR="00C4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13"/>
    <w:rsid w:val="00756DC2"/>
    <w:rsid w:val="00BC2C13"/>
    <w:rsid w:val="00C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2189"/>
  <w15:chartTrackingRefBased/>
  <w15:docId w15:val="{4A710990-78BC-49F0-9B56-94ED00D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C2C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kockova.a@seznam.cz</dc:creator>
  <cp:keywords/>
  <dc:description/>
  <cp:lastModifiedBy>kockova.a@seznam.cz</cp:lastModifiedBy>
  <cp:revision>2</cp:revision>
  <dcterms:created xsi:type="dcterms:W3CDTF">2021-04-23T09:25:00Z</dcterms:created>
  <dcterms:modified xsi:type="dcterms:W3CDTF">2021-04-23T09:25:00Z</dcterms:modified>
</cp:coreProperties>
</file>